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97" w:rsidRPr="00E53CBC" w:rsidRDefault="001D1A97" w:rsidP="001D1A97">
      <w:pPr>
        <w:spacing w:line="0" w:lineRule="atLeast"/>
        <w:jc w:val="center"/>
        <w:rPr>
          <w:rFonts w:hAnsi="Mangal"/>
          <w:sz w:val="21"/>
          <w:szCs w:val="21"/>
        </w:rPr>
      </w:pPr>
      <w:bookmarkStart w:id="0" w:name="_GoBack"/>
      <w:bookmarkEnd w:id="0"/>
      <w:r w:rsidRPr="00E53CBC">
        <w:rPr>
          <w:rFonts w:hAnsi="Mangal"/>
          <w:sz w:val="21"/>
          <w:szCs w:val="21"/>
          <w:cs/>
        </w:rPr>
        <w:t>भारत सरकार</w:t>
      </w:r>
    </w:p>
    <w:p w:rsidR="001D1A97" w:rsidRPr="00E53CBC" w:rsidRDefault="001D1A97" w:rsidP="001D1A97">
      <w:pPr>
        <w:tabs>
          <w:tab w:val="left" w:pos="309"/>
          <w:tab w:val="center" w:pos="4320"/>
        </w:tabs>
        <w:spacing w:line="0" w:lineRule="atLeast"/>
        <w:jc w:val="center"/>
        <w:rPr>
          <w:rFonts w:hAnsi="Mangal"/>
          <w:sz w:val="21"/>
          <w:szCs w:val="21"/>
        </w:rPr>
      </w:pPr>
      <w:r w:rsidRPr="00E53CBC">
        <w:rPr>
          <w:rFonts w:hAnsi="Mangal"/>
          <w:sz w:val="21"/>
          <w:szCs w:val="21"/>
          <w:cs/>
        </w:rPr>
        <w:t>वाणिज्य और उद्योग मंत्रालय</w:t>
      </w:r>
    </w:p>
    <w:p w:rsidR="001D1A97" w:rsidRPr="00E53CBC" w:rsidRDefault="001D1A97" w:rsidP="001D1A97">
      <w:pPr>
        <w:spacing w:line="0" w:lineRule="atLeast"/>
        <w:jc w:val="center"/>
        <w:rPr>
          <w:rFonts w:hAnsi="Mangal"/>
          <w:sz w:val="21"/>
          <w:szCs w:val="21"/>
        </w:rPr>
      </w:pPr>
      <w:r w:rsidRPr="00E53CBC">
        <w:rPr>
          <w:rFonts w:hAnsi="Mangal"/>
          <w:sz w:val="21"/>
          <w:szCs w:val="21"/>
          <w:cs/>
        </w:rPr>
        <w:t>औद्योगिक नीति और संवर्धन विभाग</w:t>
      </w:r>
    </w:p>
    <w:p w:rsidR="001D1A97" w:rsidRPr="00E53CBC" w:rsidRDefault="001D1A97" w:rsidP="001D1A97">
      <w:pPr>
        <w:spacing w:line="0" w:lineRule="atLeast"/>
        <w:jc w:val="center"/>
        <w:rPr>
          <w:rFonts w:hAnsi="Mangal"/>
          <w:b/>
          <w:bCs/>
          <w:sz w:val="21"/>
          <w:szCs w:val="21"/>
          <w:cs/>
        </w:rPr>
      </w:pPr>
      <w:r w:rsidRPr="00E53CBC">
        <w:rPr>
          <w:rFonts w:hAnsi="Mangal"/>
          <w:b/>
          <w:bCs/>
          <w:sz w:val="21"/>
          <w:szCs w:val="21"/>
          <w:cs/>
        </w:rPr>
        <w:t>राज्‍य सभा</w:t>
      </w:r>
    </w:p>
    <w:p w:rsidR="001D1A97" w:rsidRPr="00E53CBC" w:rsidRDefault="001D1A97" w:rsidP="001D1A97">
      <w:pPr>
        <w:spacing w:line="0" w:lineRule="atLeast"/>
        <w:ind w:left="-1080" w:right="-22"/>
        <w:jc w:val="right"/>
        <w:rPr>
          <w:rFonts w:hAnsi="Mangal"/>
          <w:b/>
          <w:bCs/>
          <w:sz w:val="21"/>
          <w:szCs w:val="21"/>
          <w:u w:val="single"/>
        </w:rPr>
      </w:pPr>
      <w:r w:rsidRPr="00E53CBC">
        <w:rPr>
          <w:rFonts w:hAnsi="Mangal"/>
          <w:b/>
          <w:bCs/>
          <w:sz w:val="21"/>
          <w:szCs w:val="21"/>
          <w:u w:val="single"/>
          <w:cs/>
        </w:rPr>
        <w:t>अतारांकित प्रश्‍न संख्या:</w:t>
      </w:r>
      <w:r w:rsidR="003A74C8" w:rsidRPr="00E53CBC">
        <w:rPr>
          <w:rFonts w:ascii="Mangal" w:hAnsi="Mangal"/>
          <w:b/>
          <w:bCs/>
          <w:sz w:val="21"/>
          <w:szCs w:val="21"/>
        </w:rPr>
        <w:t xml:space="preserve"> 2884. </w:t>
      </w:r>
      <w:r w:rsidRPr="00E53CBC">
        <w:rPr>
          <w:rFonts w:hAnsi="Mangal" w:hint="cs"/>
          <w:b/>
          <w:bCs/>
          <w:sz w:val="21"/>
          <w:szCs w:val="21"/>
          <w:u w:val="single"/>
          <w:cs/>
        </w:rPr>
        <w:t xml:space="preserve"> </w:t>
      </w:r>
      <w:r w:rsidRPr="00E53CBC">
        <w:rPr>
          <w:rFonts w:hAnsi="Mangal"/>
          <w:b/>
          <w:bCs/>
          <w:sz w:val="21"/>
          <w:szCs w:val="21"/>
          <w:u w:val="single"/>
        </w:rPr>
        <w:t xml:space="preserve"> </w:t>
      </w:r>
      <w:r w:rsidRPr="00E53CBC">
        <w:rPr>
          <w:rFonts w:hAnsi="Mangal"/>
          <w:b/>
          <w:bCs/>
          <w:sz w:val="21"/>
          <w:szCs w:val="21"/>
          <w:u w:val="single"/>
          <w:cs/>
        </w:rPr>
        <w:t xml:space="preserve"> </w:t>
      </w:r>
    </w:p>
    <w:p w:rsidR="001D1A97" w:rsidRPr="00E53CBC" w:rsidRDefault="001D1A97" w:rsidP="001D1A97">
      <w:pPr>
        <w:spacing w:line="0" w:lineRule="atLeast"/>
        <w:ind w:left="-1080" w:right="-22"/>
        <w:jc w:val="right"/>
        <w:rPr>
          <w:rFonts w:hAnsi="Mangal"/>
          <w:b/>
          <w:bCs/>
          <w:sz w:val="21"/>
          <w:szCs w:val="21"/>
          <w:u w:val="single"/>
        </w:rPr>
      </w:pPr>
    </w:p>
    <w:p w:rsidR="001D1A97" w:rsidRPr="00E53CBC" w:rsidRDefault="001D1A97" w:rsidP="001D1A97">
      <w:pPr>
        <w:spacing w:line="0" w:lineRule="atLeast"/>
        <w:jc w:val="center"/>
        <w:rPr>
          <w:b/>
          <w:bCs/>
          <w:sz w:val="21"/>
          <w:szCs w:val="21"/>
          <w:u w:val="single"/>
        </w:rPr>
      </w:pPr>
      <w:r w:rsidRPr="00E53CBC">
        <w:rPr>
          <w:rFonts w:ascii="Mangal" w:hAnsi="Mangal"/>
          <w:b/>
          <w:bCs/>
          <w:sz w:val="21"/>
          <w:szCs w:val="21"/>
          <w:u w:val="single"/>
          <w:cs/>
        </w:rPr>
        <w:t>बुधवार</w:t>
      </w:r>
      <w:r w:rsidRPr="00E53CBC">
        <w:rPr>
          <w:rFonts w:hAnsi="Mangal"/>
          <w:b/>
          <w:bCs/>
          <w:sz w:val="21"/>
          <w:szCs w:val="21"/>
          <w:u w:val="single"/>
        </w:rPr>
        <w:t>,</w:t>
      </w:r>
      <w:r w:rsidRPr="00E53CBC">
        <w:rPr>
          <w:b/>
          <w:bCs/>
          <w:sz w:val="21"/>
          <w:szCs w:val="21"/>
          <w:u w:val="single"/>
          <w:cs/>
        </w:rPr>
        <w:t xml:space="preserve"> </w:t>
      </w:r>
      <w:r w:rsidR="009D5AFE" w:rsidRPr="00E53CBC">
        <w:rPr>
          <w:b/>
          <w:bCs/>
          <w:sz w:val="21"/>
          <w:szCs w:val="21"/>
          <w:u w:val="single"/>
          <w:cs/>
        </w:rPr>
        <w:t>21 मार्च</w:t>
      </w:r>
      <w:r w:rsidRPr="00E53CBC">
        <w:rPr>
          <w:b/>
          <w:bCs/>
          <w:sz w:val="21"/>
          <w:szCs w:val="21"/>
          <w:u w:val="single"/>
        </w:rPr>
        <w:t>,</w:t>
      </w:r>
      <w:r w:rsidRPr="00E53CBC">
        <w:rPr>
          <w:rFonts w:eastAsia="Arial Unicode MS" w:hAnsi="Mangal"/>
          <w:b/>
          <w:bCs/>
          <w:sz w:val="21"/>
          <w:szCs w:val="21"/>
          <w:u w:val="single"/>
        </w:rPr>
        <w:t xml:space="preserve"> </w:t>
      </w:r>
      <w:r w:rsidR="009D5AFE" w:rsidRPr="00E53CBC">
        <w:rPr>
          <w:rFonts w:eastAsia="Arial Unicode MS" w:hAnsi="Mangal" w:hint="cs"/>
          <w:b/>
          <w:bCs/>
          <w:sz w:val="21"/>
          <w:szCs w:val="21"/>
          <w:u w:val="single"/>
          <w:cs/>
        </w:rPr>
        <w:t xml:space="preserve"> </w:t>
      </w:r>
      <w:r w:rsidRPr="00E53CBC">
        <w:rPr>
          <w:rFonts w:eastAsia="Arial Unicode MS" w:hAnsi="Mangal"/>
          <w:b/>
          <w:bCs/>
          <w:sz w:val="21"/>
          <w:szCs w:val="21"/>
          <w:u w:val="single"/>
          <w:cs/>
        </w:rPr>
        <w:t>2018</w:t>
      </w:r>
      <w:r w:rsidRPr="00E53CBC">
        <w:rPr>
          <w:b/>
          <w:bCs/>
          <w:sz w:val="21"/>
          <w:szCs w:val="21"/>
          <w:u w:val="single"/>
          <w:cs/>
        </w:rPr>
        <w:t xml:space="preserve"> को उत्तर दिए जाने के लिए</w:t>
      </w:r>
    </w:p>
    <w:p w:rsidR="001D1A97" w:rsidRPr="00E53CBC" w:rsidRDefault="001D1A97" w:rsidP="001D1A97">
      <w:pPr>
        <w:spacing w:line="0" w:lineRule="atLeast"/>
        <w:jc w:val="center"/>
        <w:rPr>
          <w:b/>
          <w:bCs/>
          <w:sz w:val="14"/>
          <w:szCs w:val="14"/>
          <w:u w:val="single"/>
        </w:rPr>
      </w:pPr>
    </w:p>
    <w:p w:rsidR="003A74C8" w:rsidRPr="00E53CBC" w:rsidRDefault="003A74C8" w:rsidP="003A54EC">
      <w:pPr>
        <w:jc w:val="center"/>
        <w:rPr>
          <w:rFonts w:ascii="Mangal" w:hAnsi="Mangal" w:hint="cs"/>
          <w:b/>
          <w:bCs/>
          <w:sz w:val="21"/>
          <w:szCs w:val="21"/>
        </w:rPr>
      </w:pPr>
      <w:r w:rsidRPr="00E53CBC">
        <w:rPr>
          <w:rFonts w:ascii="Mangal" w:hAnsi="Mangal"/>
          <w:b/>
          <w:bCs/>
          <w:sz w:val="21"/>
          <w:szCs w:val="21"/>
        </w:rPr>
        <w:t>‘</w:t>
      </w:r>
      <w:r w:rsidRPr="00E53CBC">
        <w:rPr>
          <w:rFonts w:ascii="Mangal" w:hAnsi="Mangal"/>
          <w:b/>
          <w:bCs/>
          <w:sz w:val="21"/>
          <w:szCs w:val="21"/>
          <w:cs/>
        </w:rPr>
        <w:t>मेक इन इंडिया</w:t>
      </w:r>
      <w:r w:rsidRPr="00E53CBC">
        <w:rPr>
          <w:rFonts w:ascii="Mangal" w:hAnsi="Mangal"/>
          <w:b/>
          <w:bCs/>
          <w:sz w:val="21"/>
          <w:szCs w:val="21"/>
        </w:rPr>
        <w:t>’</w:t>
      </w:r>
      <w:r w:rsidRPr="00E53CBC">
        <w:rPr>
          <w:rFonts w:ascii="Mangal" w:hAnsi="Mangal"/>
          <w:b/>
          <w:bCs/>
          <w:sz w:val="21"/>
          <w:szCs w:val="21"/>
          <w:cs/>
        </w:rPr>
        <w:t xml:space="preserve"> पहल के तहत निवेश सम्मेलन</w:t>
      </w:r>
    </w:p>
    <w:p w:rsidR="001D1A97" w:rsidRPr="00E53CBC" w:rsidRDefault="001D1A97" w:rsidP="001D1A97">
      <w:pPr>
        <w:spacing w:line="0" w:lineRule="atLeast"/>
        <w:jc w:val="center"/>
        <w:rPr>
          <w:b/>
          <w:bCs/>
          <w:sz w:val="12"/>
          <w:szCs w:val="12"/>
          <w:u w:val="single"/>
        </w:rPr>
      </w:pPr>
    </w:p>
    <w:p w:rsidR="003A74C8" w:rsidRPr="00E53CBC" w:rsidRDefault="001D1A97" w:rsidP="003A74C8">
      <w:pPr>
        <w:jc w:val="both"/>
        <w:rPr>
          <w:rFonts w:ascii="Mangal" w:hAnsi="Mangal" w:hint="cs"/>
          <w:sz w:val="21"/>
          <w:szCs w:val="21"/>
        </w:rPr>
      </w:pPr>
      <w:r w:rsidRPr="00E53CBC">
        <w:rPr>
          <w:rFonts w:ascii="Mangal" w:hAnsi="Mangal"/>
          <w:b/>
          <w:bCs/>
          <w:sz w:val="21"/>
          <w:szCs w:val="21"/>
          <w:cs/>
        </w:rPr>
        <w:t>अता</w:t>
      </w:r>
      <w:r w:rsidRPr="00E53CBC">
        <w:rPr>
          <w:rFonts w:hAnsi="Mangal"/>
          <w:b/>
          <w:bCs/>
          <w:sz w:val="21"/>
          <w:szCs w:val="21"/>
          <w:cs/>
        </w:rPr>
        <w:t xml:space="preserve">.प्र.सं. </w:t>
      </w:r>
      <w:r w:rsidR="003A74C8" w:rsidRPr="00E53CBC">
        <w:rPr>
          <w:rFonts w:ascii="Mangal" w:hAnsi="Mangal"/>
          <w:b/>
          <w:bCs/>
          <w:sz w:val="21"/>
          <w:szCs w:val="21"/>
        </w:rPr>
        <w:t xml:space="preserve">2884. </w:t>
      </w:r>
      <w:r w:rsidR="003A74C8" w:rsidRPr="00E53CBC">
        <w:rPr>
          <w:rFonts w:ascii="Mangal" w:hAnsi="Mangal"/>
          <w:b/>
          <w:bCs/>
          <w:sz w:val="21"/>
          <w:szCs w:val="21"/>
          <w:cs/>
        </w:rPr>
        <w:t xml:space="preserve">श्री महेन्द्र सिंह माहराः </w:t>
      </w:r>
    </w:p>
    <w:p w:rsidR="001D1A97" w:rsidRPr="00E53CBC" w:rsidRDefault="001D1A97" w:rsidP="001D1A97">
      <w:pPr>
        <w:spacing w:line="0" w:lineRule="atLeast"/>
        <w:jc w:val="both"/>
        <w:rPr>
          <w:rFonts w:ascii="Mangal" w:hAnsi="Mangal" w:hint="cs"/>
          <w:b/>
          <w:bCs/>
          <w:sz w:val="12"/>
          <w:szCs w:val="12"/>
        </w:rPr>
      </w:pPr>
    </w:p>
    <w:p w:rsidR="001D1A97" w:rsidRPr="00E53CBC" w:rsidRDefault="001D1A97" w:rsidP="001D1A97">
      <w:pPr>
        <w:jc w:val="both"/>
        <w:rPr>
          <w:rFonts w:ascii="Mangal" w:hAnsi="Mangal"/>
          <w:b/>
          <w:bCs/>
          <w:sz w:val="21"/>
          <w:szCs w:val="21"/>
        </w:rPr>
      </w:pPr>
      <w:r w:rsidRPr="00E53CBC">
        <w:rPr>
          <w:rFonts w:ascii="Mangal" w:hAnsi="Mangal"/>
          <w:b/>
          <w:bCs/>
          <w:sz w:val="21"/>
          <w:szCs w:val="21"/>
          <w:cs/>
        </w:rPr>
        <w:t>क्या वाणिज्य और उद्योग मंत्री यह बताने की कृपा करेंगे किः</w:t>
      </w:r>
    </w:p>
    <w:p w:rsidR="00233AEB" w:rsidRPr="00E53CBC" w:rsidRDefault="00233AEB" w:rsidP="00F731D0">
      <w:pPr>
        <w:jc w:val="both"/>
        <w:rPr>
          <w:rFonts w:ascii="Kruti Dev 010" w:hAnsi="Kruti Dev 010" w:hint="cs"/>
          <w:sz w:val="21"/>
          <w:szCs w:val="21"/>
        </w:rPr>
      </w:pPr>
    </w:p>
    <w:p w:rsidR="00233AEB" w:rsidRPr="00E53CBC" w:rsidRDefault="00AF3CB1" w:rsidP="00233AEB">
      <w:pPr>
        <w:ind w:left="720" w:hanging="720"/>
        <w:jc w:val="both"/>
        <w:rPr>
          <w:rFonts w:ascii="Mangal" w:hAnsi="Mangal" w:hint="cs"/>
          <w:sz w:val="21"/>
          <w:szCs w:val="21"/>
        </w:rPr>
      </w:pPr>
      <w:r w:rsidRPr="00E53CBC">
        <w:rPr>
          <w:rFonts w:ascii="Mangal" w:hAnsi="Mangal"/>
          <w:sz w:val="21"/>
          <w:szCs w:val="21"/>
          <w:cs/>
        </w:rPr>
        <w:t xml:space="preserve">(क) </w:t>
      </w:r>
      <w:r w:rsidR="00233AEB" w:rsidRPr="00E53CBC">
        <w:rPr>
          <w:rFonts w:ascii="Mangal" w:hAnsi="Mangal" w:hint="cs"/>
          <w:sz w:val="21"/>
          <w:szCs w:val="21"/>
          <w:cs/>
        </w:rPr>
        <w:tab/>
      </w:r>
      <w:r w:rsidRPr="00E53CBC">
        <w:rPr>
          <w:rFonts w:ascii="Mangal" w:hAnsi="Mangal"/>
          <w:sz w:val="21"/>
          <w:szCs w:val="21"/>
          <w:cs/>
        </w:rPr>
        <w:t xml:space="preserve">मेक इन इंडिया पहल के तहत वर्ष </w:t>
      </w:r>
      <w:r w:rsidRPr="00E53CBC">
        <w:rPr>
          <w:rFonts w:ascii="Mangal" w:hAnsi="Mangal"/>
          <w:sz w:val="21"/>
          <w:szCs w:val="21"/>
        </w:rPr>
        <w:t xml:space="preserve">2014-15 </w:t>
      </w:r>
      <w:r w:rsidRPr="00E53CBC">
        <w:rPr>
          <w:rFonts w:ascii="Mangal" w:hAnsi="Mangal"/>
          <w:sz w:val="21"/>
          <w:szCs w:val="21"/>
          <w:cs/>
        </w:rPr>
        <w:t xml:space="preserve">से </w:t>
      </w:r>
      <w:r w:rsidRPr="00E53CBC">
        <w:rPr>
          <w:rFonts w:ascii="Mangal" w:hAnsi="Mangal"/>
          <w:sz w:val="21"/>
          <w:szCs w:val="21"/>
        </w:rPr>
        <w:t xml:space="preserve">2017-18 </w:t>
      </w:r>
      <w:r w:rsidRPr="00E53CBC">
        <w:rPr>
          <w:rFonts w:ascii="Mangal" w:hAnsi="Mangal"/>
          <w:sz w:val="21"/>
          <w:szCs w:val="21"/>
          <w:cs/>
        </w:rPr>
        <w:t>के दौरान कितने निवेश सम्मेलन हुए</w:t>
      </w:r>
      <w:r w:rsidRPr="00E53CBC">
        <w:rPr>
          <w:rFonts w:ascii="Mangal" w:hAnsi="Mangal"/>
          <w:sz w:val="21"/>
          <w:szCs w:val="21"/>
        </w:rPr>
        <w:t xml:space="preserve">; </w:t>
      </w:r>
    </w:p>
    <w:p w:rsidR="00233AEB" w:rsidRPr="00E53CBC" w:rsidRDefault="00AF3CB1" w:rsidP="00233AEB">
      <w:pPr>
        <w:ind w:left="720" w:hanging="720"/>
        <w:jc w:val="both"/>
        <w:rPr>
          <w:rFonts w:ascii="Mangal" w:hAnsi="Mangal" w:hint="cs"/>
          <w:sz w:val="21"/>
          <w:szCs w:val="21"/>
        </w:rPr>
      </w:pPr>
      <w:r w:rsidRPr="00E53CBC">
        <w:rPr>
          <w:rFonts w:ascii="Mangal" w:hAnsi="Mangal"/>
          <w:sz w:val="21"/>
          <w:szCs w:val="21"/>
        </w:rPr>
        <w:t>(</w:t>
      </w:r>
      <w:r w:rsidRPr="00E53CBC">
        <w:rPr>
          <w:rFonts w:ascii="Mangal" w:hAnsi="Mangal"/>
          <w:sz w:val="21"/>
          <w:szCs w:val="21"/>
          <w:cs/>
        </w:rPr>
        <w:t xml:space="preserve">ख) </w:t>
      </w:r>
      <w:r w:rsidR="00233AEB" w:rsidRPr="00E53CBC">
        <w:rPr>
          <w:rFonts w:ascii="Mangal" w:hAnsi="Mangal" w:hint="cs"/>
          <w:sz w:val="21"/>
          <w:szCs w:val="21"/>
          <w:cs/>
        </w:rPr>
        <w:tab/>
      </w:r>
      <w:r w:rsidRPr="00E53CBC">
        <w:rPr>
          <w:rFonts w:ascii="Mangal" w:hAnsi="Mangal"/>
          <w:sz w:val="21"/>
          <w:szCs w:val="21"/>
          <w:cs/>
        </w:rPr>
        <w:t xml:space="preserve">मेक इन इंडिया के तहत निवेश सम्मेलनों के माध्यम से वर्ष </w:t>
      </w:r>
      <w:r w:rsidRPr="00E53CBC">
        <w:rPr>
          <w:rFonts w:ascii="Mangal" w:hAnsi="Mangal"/>
          <w:sz w:val="21"/>
          <w:szCs w:val="21"/>
        </w:rPr>
        <w:t xml:space="preserve">2014-15 </w:t>
      </w:r>
      <w:r w:rsidRPr="00E53CBC">
        <w:rPr>
          <w:rFonts w:ascii="Mangal" w:hAnsi="Mangal"/>
          <w:sz w:val="21"/>
          <w:szCs w:val="21"/>
          <w:cs/>
        </w:rPr>
        <w:t xml:space="preserve">से </w:t>
      </w:r>
      <w:r w:rsidRPr="00E53CBC">
        <w:rPr>
          <w:rFonts w:ascii="Mangal" w:hAnsi="Mangal"/>
          <w:sz w:val="21"/>
          <w:szCs w:val="21"/>
        </w:rPr>
        <w:t xml:space="preserve">2017-18 </w:t>
      </w:r>
      <w:r w:rsidRPr="00E53CBC">
        <w:rPr>
          <w:rFonts w:ascii="Mangal" w:hAnsi="Mangal"/>
          <w:sz w:val="21"/>
          <w:szCs w:val="21"/>
          <w:cs/>
        </w:rPr>
        <w:t>के दौरान क्षेत्र-वार हस्ताक्षरित समझौता ज्ञापनों का ब्यौरा क्या है</w:t>
      </w:r>
      <w:r w:rsidRPr="00E53CBC">
        <w:rPr>
          <w:rFonts w:ascii="Mangal" w:hAnsi="Mangal"/>
          <w:sz w:val="21"/>
          <w:szCs w:val="21"/>
        </w:rPr>
        <w:t xml:space="preserve">; </w:t>
      </w:r>
    </w:p>
    <w:p w:rsidR="00233AEB" w:rsidRPr="00E53CBC" w:rsidRDefault="00AF3CB1" w:rsidP="00233AEB">
      <w:pPr>
        <w:ind w:left="720" w:hanging="720"/>
        <w:jc w:val="both"/>
        <w:rPr>
          <w:rFonts w:ascii="Mangal" w:hAnsi="Mangal" w:hint="cs"/>
          <w:sz w:val="21"/>
          <w:szCs w:val="21"/>
        </w:rPr>
      </w:pPr>
      <w:r w:rsidRPr="00E53CBC">
        <w:rPr>
          <w:rFonts w:ascii="Mangal" w:hAnsi="Mangal"/>
          <w:sz w:val="21"/>
          <w:szCs w:val="21"/>
        </w:rPr>
        <w:t>(</w:t>
      </w:r>
      <w:r w:rsidRPr="00E53CBC">
        <w:rPr>
          <w:rFonts w:ascii="Mangal" w:hAnsi="Mangal"/>
          <w:sz w:val="21"/>
          <w:szCs w:val="21"/>
          <w:cs/>
        </w:rPr>
        <w:t xml:space="preserve">ग) </w:t>
      </w:r>
      <w:r w:rsidR="00233AEB" w:rsidRPr="00E53CBC">
        <w:rPr>
          <w:rFonts w:ascii="Mangal" w:hAnsi="Mangal" w:hint="cs"/>
          <w:sz w:val="21"/>
          <w:szCs w:val="21"/>
          <w:cs/>
        </w:rPr>
        <w:tab/>
      </w:r>
      <w:r w:rsidRPr="00E53CBC">
        <w:rPr>
          <w:rFonts w:ascii="Mangal" w:hAnsi="Mangal"/>
          <w:sz w:val="21"/>
          <w:szCs w:val="21"/>
          <w:cs/>
        </w:rPr>
        <w:t xml:space="preserve">वर्ष </w:t>
      </w:r>
      <w:r w:rsidRPr="00E53CBC">
        <w:rPr>
          <w:rFonts w:ascii="Mangal" w:hAnsi="Mangal"/>
          <w:sz w:val="21"/>
          <w:szCs w:val="21"/>
        </w:rPr>
        <w:t xml:space="preserve">2014-15 </w:t>
      </w:r>
      <w:r w:rsidRPr="00E53CBC">
        <w:rPr>
          <w:rFonts w:ascii="Mangal" w:hAnsi="Mangal"/>
          <w:sz w:val="21"/>
          <w:szCs w:val="21"/>
          <w:cs/>
        </w:rPr>
        <w:t xml:space="preserve">से </w:t>
      </w:r>
      <w:r w:rsidRPr="00E53CBC">
        <w:rPr>
          <w:rFonts w:ascii="Mangal" w:hAnsi="Mangal"/>
          <w:sz w:val="21"/>
          <w:szCs w:val="21"/>
        </w:rPr>
        <w:t xml:space="preserve">2017-18 </w:t>
      </w:r>
      <w:r w:rsidRPr="00E53CBC">
        <w:rPr>
          <w:rFonts w:ascii="Mangal" w:hAnsi="Mangal"/>
          <w:sz w:val="21"/>
          <w:szCs w:val="21"/>
          <w:cs/>
        </w:rPr>
        <w:t>के दौ</w:t>
      </w:r>
      <w:r w:rsidR="00233AEB" w:rsidRPr="00E53CBC">
        <w:rPr>
          <w:rFonts w:ascii="Mangal" w:hAnsi="Mangal"/>
          <w:sz w:val="21"/>
          <w:szCs w:val="21"/>
          <w:cs/>
        </w:rPr>
        <w:t>रा</w:t>
      </w:r>
      <w:r w:rsidR="003607A8">
        <w:rPr>
          <w:rFonts w:ascii="Mangal" w:hAnsi="Mangal"/>
          <w:sz w:val="21"/>
          <w:szCs w:val="21"/>
          <w:cs/>
        </w:rPr>
        <w:t>न स्थापित की गई इकाइयों की सं</w:t>
      </w:r>
      <w:r w:rsidR="003607A8">
        <w:rPr>
          <w:rFonts w:ascii="Mangal" w:hAnsi="Mangal" w:hint="cs"/>
          <w:sz w:val="21"/>
          <w:szCs w:val="21"/>
          <w:cs/>
        </w:rPr>
        <w:t>ख्‍या</w:t>
      </w:r>
      <w:r w:rsidRPr="00E53CBC">
        <w:rPr>
          <w:rFonts w:ascii="Mangal" w:hAnsi="Mangal"/>
          <w:sz w:val="21"/>
          <w:szCs w:val="21"/>
          <w:cs/>
        </w:rPr>
        <w:t xml:space="preserve"> का राज्य-वार ब्यौरा क्या है और इनमें से कितनी इकाइयों को हस्ताक्षरित समझौता ज्ञापन के परिणाम स्वरूप स्थापित किया गया</w:t>
      </w:r>
      <w:r w:rsidRPr="00E53CBC">
        <w:rPr>
          <w:rFonts w:ascii="Mangal" w:hAnsi="Mangal"/>
          <w:sz w:val="21"/>
          <w:szCs w:val="21"/>
        </w:rPr>
        <w:t xml:space="preserve">, </w:t>
      </w:r>
      <w:r w:rsidR="00233AEB" w:rsidRPr="00E53CBC">
        <w:rPr>
          <w:rFonts w:ascii="Mangal" w:hAnsi="Mangal"/>
          <w:sz w:val="21"/>
          <w:szCs w:val="21"/>
          <w:cs/>
        </w:rPr>
        <w:t>तत्संबंधी</w:t>
      </w:r>
      <w:r w:rsidRPr="00E53CBC">
        <w:rPr>
          <w:rFonts w:ascii="Mangal" w:hAnsi="Mangal"/>
          <w:sz w:val="21"/>
          <w:szCs w:val="21"/>
          <w:cs/>
        </w:rPr>
        <w:t xml:space="preserve"> ब्यौरा क्या है</w:t>
      </w:r>
      <w:r w:rsidRPr="00E53CBC">
        <w:rPr>
          <w:rFonts w:ascii="Mangal" w:hAnsi="Mangal"/>
          <w:sz w:val="21"/>
          <w:szCs w:val="21"/>
        </w:rPr>
        <w:t xml:space="preserve">; </w:t>
      </w:r>
    </w:p>
    <w:p w:rsidR="00233AEB" w:rsidRPr="00E53CBC" w:rsidRDefault="00AF3CB1" w:rsidP="00233AEB">
      <w:pPr>
        <w:ind w:left="720" w:hanging="720"/>
        <w:jc w:val="both"/>
        <w:rPr>
          <w:rFonts w:ascii="Mangal" w:hAnsi="Mangal" w:hint="cs"/>
          <w:sz w:val="21"/>
          <w:szCs w:val="21"/>
        </w:rPr>
      </w:pPr>
      <w:r w:rsidRPr="00E53CBC">
        <w:rPr>
          <w:rFonts w:ascii="Mangal" w:hAnsi="Mangal"/>
          <w:sz w:val="21"/>
          <w:szCs w:val="21"/>
        </w:rPr>
        <w:t>(</w:t>
      </w:r>
      <w:r w:rsidRPr="00E53CBC">
        <w:rPr>
          <w:rFonts w:ascii="Mangal" w:hAnsi="Mangal"/>
          <w:sz w:val="21"/>
          <w:szCs w:val="21"/>
          <w:cs/>
        </w:rPr>
        <w:t xml:space="preserve">घ) </w:t>
      </w:r>
      <w:r w:rsidR="00233AEB" w:rsidRPr="00E53CBC">
        <w:rPr>
          <w:rFonts w:ascii="Mangal" w:hAnsi="Mangal" w:hint="cs"/>
          <w:sz w:val="21"/>
          <w:szCs w:val="21"/>
          <w:cs/>
        </w:rPr>
        <w:tab/>
      </w:r>
      <w:r w:rsidRPr="00E53CBC">
        <w:rPr>
          <w:rFonts w:ascii="Mangal" w:hAnsi="Mangal"/>
          <w:sz w:val="21"/>
          <w:szCs w:val="21"/>
          <w:cs/>
        </w:rPr>
        <w:t xml:space="preserve">वर्ष </w:t>
      </w:r>
      <w:r w:rsidRPr="00E53CBC">
        <w:rPr>
          <w:rFonts w:ascii="Mangal" w:hAnsi="Mangal"/>
          <w:sz w:val="21"/>
          <w:szCs w:val="21"/>
        </w:rPr>
        <w:t xml:space="preserve">2014-15 </w:t>
      </w:r>
      <w:r w:rsidRPr="00E53CBC">
        <w:rPr>
          <w:rFonts w:ascii="Mangal" w:hAnsi="Mangal"/>
          <w:sz w:val="21"/>
          <w:szCs w:val="21"/>
          <w:cs/>
        </w:rPr>
        <w:t xml:space="preserve">से </w:t>
      </w:r>
      <w:r w:rsidRPr="00E53CBC">
        <w:rPr>
          <w:rFonts w:ascii="Mangal" w:hAnsi="Mangal"/>
          <w:sz w:val="21"/>
          <w:szCs w:val="21"/>
        </w:rPr>
        <w:t xml:space="preserve">2017-18 </w:t>
      </w:r>
      <w:r w:rsidRPr="00E53CBC">
        <w:rPr>
          <w:rFonts w:ascii="Mangal" w:hAnsi="Mangal"/>
          <w:sz w:val="21"/>
          <w:szCs w:val="21"/>
          <w:cs/>
        </w:rPr>
        <w:t>के दौरान मेक इन इंडिया के तहत विदेशी कंप</w:t>
      </w:r>
      <w:r w:rsidR="00233AEB" w:rsidRPr="00E53CBC">
        <w:rPr>
          <w:rFonts w:ascii="Mangal" w:hAnsi="Mangal"/>
          <w:sz w:val="21"/>
          <w:szCs w:val="21"/>
          <w:cs/>
        </w:rPr>
        <w:t>नियों द्वारा निवेश की गई कुल धन</w:t>
      </w:r>
      <w:r w:rsidRPr="00E53CBC">
        <w:rPr>
          <w:rFonts w:ascii="Mangal" w:hAnsi="Mangal"/>
          <w:sz w:val="21"/>
          <w:szCs w:val="21"/>
          <w:cs/>
        </w:rPr>
        <w:t>राशि का ब्यौरा क्या है</w:t>
      </w:r>
      <w:r w:rsidRPr="00E53CBC">
        <w:rPr>
          <w:rFonts w:ascii="Mangal" w:hAnsi="Mangal"/>
          <w:sz w:val="21"/>
          <w:szCs w:val="21"/>
        </w:rPr>
        <w:t xml:space="preserve">; </w:t>
      </w:r>
      <w:r w:rsidRPr="00E53CBC">
        <w:rPr>
          <w:rFonts w:ascii="Mangal" w:hAnsi="Mangal"/>
          <w:sz w:val="21"/>
          <w:szCs w:val="21"/>
          <w:cs/>
        </w:rPr>
        <w:t>और</w:t>
      </w:r>
    </w:p>
    <w:p w:rsidR="00AF3CB1" w:rsidRPr="00E53CBC" w:rsidRDefault="00AF3CB1" w:rsidP="00233AEB">
      <w:pPr>
        <w:ind w:left="720" w:hanging="720"/>
        <w:jc w:val="both"/>
        <w:rPr>
          <w:rFonts w:ascii="Mangal" w:hAnsi="Mangal"/>
          <w:sz w:val="21"/>
          <w:szCs w:val="21"/>
        </w:rPr>
      </w:pPr>
      <w:r w:rsidRPr="00E53CBC">
        <w:rPr>
          <w:rFonts w:ascii="Mangal" w:hAnsi="Mangal"/>
          <w:sz w:val="21"/>
          <w:szCs w:val="21"/>
          <w:cs/>
        </w:rPr>
        <w:t xml:space="preserve">(ङ) </w:t>
      </w:r>
      <w:r w:rsidR="00233AEB" w:rsidRPr="00E53CBC">
        <w:rPr>
          <w:rFonts w:ascii="Mangal" w:hAnsi="Mangal" w:hint="cs"/>
          <w:sz w:val="21"/>
          <w:szCs w:val="21"/>
          <w:cs/>
        </w:rPr>
        <w:tab/>
      </w:r>
      <w:r w:rsidRPr="00E53CBC">
        <w:rPr>
          <w:rFonts w:ascii="Mangal" w:hAnsi="Mangal"/>
          <w:sz w:val="21"/>
          <w:szCs w:val="21"/>
          <w:cs/>
        </w:rPr>
        <w:t xml:space="preserve">वर्ष </w:t>
      </w:r>
      <w:r w:rsidRPr="00E53CBC">
        <w:rPr>
          <w:rFonts w:ascii="Mangal" w:hAnsi="Mangal"/>
          <w:sz w:val="21"/>
          <w:szCs w:val="21"/>
        </w:rPr>
        <w:t xml:space="preserve">2012-13 </w:t>
      </w:r>
      <w:r w:rsidR="00233AEB" w:rsidRPr="00E53CBC">
        <w:rPr>
          <w:rFonts w:ascii="Mangal" w:hAnsi="Mangal" w:hint="cs"/>
          <w:sz w:val="21"/>
          <w:szCs w:val="21"/>
          <w:cs/>
        </w:rPr>
        <w:t xml:space="preserve">- </w:t>
      </w:r>
      <w:r w:rsidRPr="00E53CBC">
        <w:rPr>
          <w:rFonts w:ascii="Mangal" w:hAnsi="Mangal"/>
          <w:sz w:val="21"/>
          <w:szCs w:val="21"/>
        </w:rPr>
        <w:t xml:space="preserve">2017-18 </w:t>
      </w:r>
      <w:r w:rsidRPr="00E53CBC">
        <w:rPr>
          <w:rFonts w:ascii="Mangal" w:hAnsi="Mangal"/>
          <w:sz w:val="21"/>
          <w:szCs w:val="21"/>
          <w:cs/>
        </w:rPr>
        <w:t xml:space="preserve">के दौरान </w:t>
      </w:r>
      <w:r w:rsidR="00233AEB" w:rsidRPr="00E53CBC">
        <w:rPr>
          <w:rFonts w:ascii="Mangal" w:hAnsi="Mangal"/>
          <w:sz w:val="21"/>
          <w:szCs w:val="21"/>
          <w:cs/>
        </w:rPr>
        <w:t>श्रम-बल सहभागिता की दरों संबंधी</w:t>
      </w:r>
      <w:r w:rsidRPr="00E53CBC">
        <w:rPr>
          <w:rFonts w:ascii="Mangal" w:hAnsi="Mangal"/>
          <w:sz w:val="21"/>
          <w:szCs w:val="21"/>
          <w:cs/>
        </w:rPr>
        <w:t xml:space="preserve"> ब्यौरा क्या है</w:t>
      </w:r>
      <w:r w:rsidRPr="00E53CBC">
        <w:rPr>
          <w:rFonts w:ascii="Mangal" w:hAnsi="Mangal"/>
          <w:sz w:val="21"/>
          <w:szCs w:val="21"/>
        </w:rPr>
        <w:t>?</w:t>
      </w:r>
    </w:p>
    <w:p w:rsidR="00142107" w:rsidRPr="00E53CBC" w:rsidRDefault="00142107" w:rsidP="00F731D0">
      <w:pPr>
        <w:jc w:val="both"/>
        <w:rPr>
          <w:rFonts w:ascii="Kruti Dev 010" w:hAnsi="Kruti Dev 010"/>
          <w:sz w:val="21"/>
          <w:szCs w:val="21"/>
        </w:rPr>
      </w:pPr>
    </w:p>
    <w:p w:rsidR="003A74C8" w:rsidRPr="00E53CBC" w:rsidRDefault="003A74C8" w:rsidP="003A74C8">
      <w:pPr>
        <w:jc w:val="center"/>
        <w:rPr>
          <w:b/>
          <w:bCs/>
          <w:sz w:val="21"/>
          <w:szCs w:val="21"/>
        </w:rPr>
      </w:pPr>
      <w:r w:rsidRPr="00E53CBC">
        <w:rPr>
          <w:b/>
          <w:bCs/>
          <w:sz w:val="21"/>
          <w:szCs w:val="21"/>
          <w:cs/>
        </w:rPr>
        <w:t xml:space="preserve">उत्‍तर </w:t>
      </w:r>
    </w:p>
    <w:p w:rsidR="003A74C8" w:rsidRPr="00E53CBC" w:rsidRDefault="003A74C8" w:rsidP="003A74C8">
      <w:pPr>
        <w:jc w:val="center"/>
        <w:rPr>
          <w:b/>
          <w:bCs/>
          <w:sz w:val="21"/>
          <w:szCs w:val="21"/>
        </w:rPr>
      </w:pPr>
      <w:r w:rsidRPr="00E53CBC">
        <w:rPr>
          <w:b/>
          <w:bCs/>
          <w:sz w:val="21"/>
          <w:szCs w:val="21"/>
          <w:cs/>
        </w:rPr>
        <w:t xml:space="preserve">वाणिज्‍य और उद्योग मंत्रालय में राज्‍य मंत्री </w:t>
      </w:r>
    </w:p>
    <w:p w:rsidR="003A74C8" w:rsidRPr="00E53CBC" w:rsidRDefault="003A74C8" w:rsidP="003A74C8">
      <w:pPr>
        <w:jc w:val="center"/>
        <w:rPr>
          <w:b/>
          <w:bCs/>
          <w:sz w:val="21"/>
          <w:szCs w:val="21"/>
        </w:rPr>
      </w:pPr>
      <w:r w:rsidRPr="00E53CBC">
        <w:rPr>
          <w:b/>
          <w:bCs/>
          <w:sz w:val="21"/>
          <w:szCs w:val="21"/>
          <w:cs/>
        </w:rPr>
        <w:t>(श्री सी. आर. चौधरी)</w:t>
      </w:r>
    </w:p>
    <w:p w:rsidR="003A74C8" w:rsidRPr="00E53CBC" w:rsidRDefault="003A74C8" w:rsidP="003A74C8">
      <w:pPr>
        <w:rPr>
          <w:b/>
          <w:bCs/>
          <w:sz w:val="21"/>
          <w:szCs w:val="21"/>
        </w:rPr>
      </w:pPr>
    </w:p>
    <w:p w:rsidR="00F64970" w:rsidRPr="00E53CBC" w:rsidRDefault="00E90B2A" w:rsidP="00C6643C">
      <w:pPr>
        <w:ind w:left="1440" w:hanging="1440"/>
        <w:jc w:val="both"/>
        <w:rPr>
          <w:rFonts w:hint="cs"/>
          <w:sz w:val="21"/>
          <w:szCs w:val="21"/>
        </w:rPr>
      </w:pPr>
      <w:r w:rsidRPr="00200098">
        <w:rPr>
          <w:rFonts w:hint="cs"/>
          <w:b/>
          <w:bCs/>
          <w:sz w:val="21"/>
          <w:szCs w:val="21"/>
          <w:cs/>
        </w:rPr>
        <w:t>(क) से (ग):</w:t>
      </w:r>
      <w:r w:rsidRPr="00E53CBC">
        <w:rPr>
          <w:rFonts w:hint="cs"/>
          <w:sz w:val="21"/>
          <w:szCs w:val="21"/>
          <w:cs/>
        </w:rPr>
        <w:tab/>
        <w:t>मेक इन इंडिया पहल की शुरूआत के बाद निवेश संवर्धन संबंधी गतिविधियां</w:t>
      </w:r>
      <w:r w:rsidR="007C19E6">
        <w:rPr>
          <w:rFonts w:hint="cs"/>
          <w:sz w:val="21"/>
          <w:szCs w:val="21"/>
        </w:rPr>
        <w:t>,</w:t>
      </w:r>
      <w:r w:rsidRPr="00E53CBC">
        <w:rPr>
          <w:rFonts w:hint="cs"/>
          <w:sz w:val="21"/>
          <w:szCs w:val="21"/>
          <w:cs/>
        </w:rPr>
        <w:t xml:space="preserve"> केंद्र </w:t>
      </w:r>
      <w:r w:rsidR="00F77C38" w:rsidRPr="00E53CBC">
        <w:rPr>
          <w:rFonts w:hint="cs"/>
          <w:sz w:val="21"/>
          <w:szCs w:val="21"/>
          <w:cs/>
        </w:rPr>
        <w:t>और राज्य सरकारों</w:t>
      </w:r>
      <w:r w:rsidR="007C19E6">
        <w:rPr>
          <w:rFonts w:hint="cs"/>
          <w:sz w:val="21"/>
          <w:szCs w:val="21"/>
          <w:cs/>
        </w:rPr>
        <w:t xml:space="preserve"> के विभिन्‍न</w:t>
      </w:r>
      <w:r w:rsidR="00F77C38" w:rsidRPr="00E53CBC">
        <w:rPr>
          <w:rFonts w:hint="cs"/>
          <w:sz w:val="21"/>
          <w:szCs w:val="21"/>
          <w:cs/>
        </w:rPr>
        <w:t xml:space="preserve"> </w:t>
      </w:r>
      <w:r w:rsidRPr="00E53CBC">
        <w:rPr>
          <w:rFonts w:hint="cs"/>
          <w:sz w:val="21"/>
          <w:szCs w:val="21"/>
          <w:cs/>
        </w:rPr>
        <w:t>विभागों द्वा</w:t>
      </w:r>
      <w:r w:rsidR="00C6643C" w:rsidRPr="00E53CBC">
        <w:rPr>
          <w:rFonts w:hint="cs"/>
          <w:sz w:val="21"/>
          <w:szCs w:val="21"/>
          <w:cs/>
        </w:rPr>
        <w:t xml:space="preserve">रा समय-समय </w:t>
      </w:r>
      <w:r w:rsidRPr="00E53CBC">
        <w:rPr>
          <w:rFonts w:hint="cs"/>
          <w:sz w:val="21"/>
          <w:szCs w:val="21"/>
          <w:cs/>
        </w:rPr>
        <w:t>पर निष्‍पादित की जा रही हैं। इससे संबंधित विवरण का केन्‍द्रीय स्‍तर पर रख-रखाव नहीं किया जाता है।</w:t>
      </w:r>
    </w:p>
    <w:p w:rsidR="00F64970" w:rsidRPr="00E53CBC" w:rsidRDefault="00F64970" w:rsidP="00F64970">
      <w:pPr>
        <w:jc w:val="both"/>
        <w:rPr>
          <w:rFonts w:hint="cs"/>
          <w:sz w:val="21"/>
          <w:szCs w:val="21"/>
        </w:rPr>
      </w:pPr>
    </w:p>
    <w:p w:rsidR="002F45D0" w:rsidRDefault="00F64970" w:rsidP="004B494B">
      <w:pPr>
        <w:ind w:left="1440" w:hanging="1440"/>
        <w:jc w:val="both"/>
        <w:rPr>
          <w:rFonts w:hint="cs"/>
          <w:sz w:val="21"/>
          <w:szCs w:val="21"/>
        </w:rPr>
      </w:pPr>
      <w:r w:rsidRPr="00200098">
        <w:rPr>
          <w:rFonts w:hint="cs"/>
          <w:b/>
          <w:bCs/>
          <w:sz w:val="21"/>
          <w:szCs w:val="21"/>
          <w:cs/>
        </w:rPr>
        <w:t>(घ)</w:t>
      </w:r>
      <w:r w:rsidR="00291E23" w:rsidRPr="00200098">
        <w:rPr>
          <w:rFonts w:hint="cs"/>
          <w:b/>
          <w:bCs/>
          <w:sz w:val="21"/>
          <w:szCs w:val="21"/>
          <w:cs/>
        </w:rPr>
        <w:t>:</w:t>
      </w:r>
      <w:r w:rsidRPr="00E53CBC">
        <w:rPr>
          <w:rFonts w:hint="cs"/>
          <w:sz w:val="21"/>
          <w:szCs w:val="21"/>
          <w:cs/>
        </w:rPr>
        <w:t xml:space="preserve"> </w:t>
      </w:r>
      <w:r w:rsidRPr="00E53CBC">
        <w:rPr>
          <w:rFonts w:hint="cs"/>
          <w:sz w:val="21"/>
          <w:szCs w:val="21"/>
          <w:cs/>
        </w:rPr>
        <w:tab/>
      </w:r>
      <w:r w:rsidR="004B494B" w:rsidRPr="00E53CBC">
        <w:rPr>
          <w:rFonts w:hint="cs"/>
          <w:sz w:val="21"/>
          <w:szCs w:val="21"/>
          <w:cs/>
        </w:rPr>
        <w:t>अप्रैल</w:t>
      </w:r>
      <w:r w:rsidR="004B494B" w:rsidRPr="00E53CBC">
        <w:rPr>
          <w:rFonts w:hint="cs"/>
          <w:sz w:val="21"/>
          <w:szCs w:val="21"/>
        </w:rPr>
        <w:t>,</w:t>
      </w:r>
      <w:r w:rsidR="004B494B" w:rsidRPr="00E53CBC">
        <w:rPr>
          <w:rFonts w:hint="cs"/>
          <w:sz w:val="21"/>
          <w:szCs w:val="21"/>
          <w:cs/>
        </w:rPr>
        <w:t xml:space="preserve"> 2014 तथा दिसम्‍बर</w:t>
      </w:r>
      <w:r w:rsidR="004B494B" w:rsidRPr="00E53CBC">
        <w:rPr>
          <w:rFonts w:hint="cs"/>
          <w:sz w:val="21"/>
          <w:szCs w:val="21"/>
        </w:rPr>
        <w:t>,</w:t>
      </w:r>
      <w:r w:rsidR="004B494B" w:rsidRPr="00E53CBC">
        <w:rPr>
          <w:rFonts w:hint="cs"/>
          <w:sz w:val="21"/>
          <w:szCs w:val="21"/>
          <w:cs/>
        </w:rPr>
        <w:t xml:space="preserve"> 2017 के बीच 208.99 बिलियन अमरीकी डॉलर का कुल विदेशी प्रत्‍यक्ष निवेश(एफडीआई) अंतर्वाह रहा था </w:t>
      </w:r>
      <w:r w:rsidR="004B494B" w:rsidRPr="00E53CBC">
        <w:rPr>
          <w:sz w:val="21"/>
          <w:szCs w:val="21"/>
          <w:cs/>
        </w:rPr>
        <w:t>–</w:t>
      </w:r>
      <w:r w:rsidR="004B494B" w:rsidRPr="00E53CBC">
        <w:rPr>
          <w:rFonts w:hint="cs"/>
          <w:sz w:val="21"/>
          <w:szCs w:val="21"/>
          <w:cs/>
        </w:rPr>
        <w:t xml:space="preserve"> जो अप्रैल</w:t>
      </w:r>
      <w:r w:rsidR="004B494B" w:rsidRPr="00E53CBC">
        <w:rPr>
          <w:rFonts w:hint="cs"/>
          <w:sz w:val="21"/>
          <w:szCs w:val="21"/>
        </w:rPr>
        <w:t>,</w:t>
      </w:r>
      <w:r w:rsidR="004B494B" w:rsidRPr="00E53CBC">
        <w:rPr>
          <w:rFonts w:hint="cs"/>
          <w:sz w:val="21"/>
          <w:szCs w:val="21"/>
          <w:cs/>
        </w:rPr>
        <w:t xml:space="preserve"> 2000 से भारत में </w:t>
      </w:r>
      <w:r w:rsidR="00834203">
        <w:rPr>
          <w:rFonts w:hint="cs"/>
          <w:sz w:val="21"/>
          <w:szCs w:val="21"/>
          <w:cs/>
        </w:rPr>
        <w:t xml:space="preserve">संचयी </w:t>
      </w:r>
      <w:r w:rsidR="004B494B" w:rsidRPr="00E53CBC">
        <w:rPr>
          <w:rFonts w:hint="cs"/>
          <w:sz w:val="21"/>
          <w:szCs w:val="21"/>
          <w:cs/>
        </w:rPr>
        <w:t>एफडीआई के 39</w:t>
      </w:r>
      <w:r w:rsidR="004B494B" w:rsidRPr="00E53CBC">
        <w:rPr>
          <w:sz w:val="21"/>
          <w:szCs w:val="21"/>
        </w:rPr>
        <w:t>%</w:t>
      </w:r>
      <w:r w:rsidR="004B494B" w:rsidRPr="00E53CBC">
        <w:rPr>
          <w:rFonts w:hint="cs"/>
          <w:sz w:val="21"/>
          <w:szCs w:val="21"/>
          <w:cs/>
        </w:rPr>
        <w:t xml:space="preserve"> का द्योतक है। वर्ष 2015-16 में एफडीआई अंतर्वाह</w:t>
      </w:r>
      <w:r w:rsidR="004B494B" w:rsidRPr="00E53CBC">
        <w:rPr>
          <w:rFonts w:hint="cs"/>
          <w:sz w:val="21"/>
          <w:szCs w:val="21"/>
        </w:rPr>
        <w:t>,</w:t>
      </w:r>
      <w:r w:rsidR="004B494B" w:rsidRPr="00E53CBC">
        <w:rPr>
          <w:rFonts w:hint="cs"/>
          <w:sz w:val="21"/>
          <w:szCs w:val="21"/>
          <w:cs/>
        </w:rPr>
        <w:t xml:space="preserve"> पहली बार</w:t>
      </w:r>
      <w:r w:rsidR="004B494B" w:rsidRPr="00E53CBC">
        <w:rPr>
          <w:rFonts w:hint="cs"/>
          <w:sz w:val="21"/>
          <w:szCs w:val="21"/>
        </w:rPr>
        <w:t>,</w:t>
      </w:r>
      <w:r w:rsidR="004B494B" w:rsidRPr="00E53CBC">
        <w:rPr>
          <w:rFonts w:hint="cs"/>
          <w:sz w:val="21"/>
          <w:szCs w:val="21"/>
          <w:cs/>
        </w:rPr>
        <w:t xml:space="preserve"> किसी एक वित्‍तीय वर्ष में 55 बिलियन अमरीकी डॉलर से अधिक रहा। वर्ष 2016-17 में एफडीआई अंतर्वाह रिकार्ड 60 बिलियन अमरीकी डॉलर रहा जो किसी एक वित्‍तीय वर्ष में उच्‍चतम रिकार्ड है।</w:t>
      </w:r>
    </w:p>
    <w:p w:rsidR="00E53CBC" w:rsidRPr="00E53CBC" w:rsidRDefault="00E53CBC" w:rsidP="004B494B">
      <w:pPr>
        <w:ind w:left="1440" w:hanging="1440"/>
        <w:jc w:val="both"/>
        <w:rPr>
          <w:rFonts w:hint="cs"/>
          <w:sz w:val="21"/>
          <w:szCs w:val="21"/>
        </w:rPr>
      </w:pPr>
    </w:p>
    <w:p w:rsidR="002A7DBD" w:rsidRDefault="00C07864" w:rsidP="002A7DBD">
      <w:pPr>
        <w:ind w:left="1440" w:hanging="1440"/>
        <w:jc w:val="both"/>
        <w:rPr>
          <w:rFonts w:hint="cs"/>
          <w:sz w:val="21"/>
          <w:szCs w:val="21"/>
        </w:rPr>
      </w:pPr>
      <w:r w:rsidRPr="00E53CBC">
        <w:rPr>
          <w:b/>
          <w:bCs/>
          <w:sz w:val="21"/>
          <w:szCs w:val="21"/>
          <w:cs/>
        </w:rPr>
        <w:t>(ङ)</w:t>
      </w:r>
      <w:r w:rsidRPr="00E53CBC">
        <w:rPr>
          <w:rFonts w:hint="cs"/>
          <w:b/>
          <w:bCs/>
          <w:sz w:val="21"/>
          <w:szCs w:val="21"/>
          <w:cs/>
        </w:rPr>
        <w:t xml:space="preserve">: </w:t>
      </w:r>
      <w:r w:rsidRPr="00E53CBC">
        <w:rPr>
          <w:rFonts w:hint="cs"/>
          <w:b/>
          <w:bCs/>
          <w:sz w:val="21"/>
          <w:szCs w:val="21"/>
          <w:cs/>
        </w:rPr>
        <w:tab/>
      </w:r>
      <w:r w:rsidR="003F60E3" w:rsidRPr="00E53CBC">
        <w:rPr>
          <w:rFonts w:hint="cs"/>
          <w:sz w:val="21"/>
          <w:szCs w:val="21"/>
          <w:cs/>
        </w:rPr>
        <w:t>वर्ष 2012-13 से 2017-18 के दौरान</w:t>
      </w:r>
      <w:r w:rsidR="002A7DBD" w:rsidRPr="00E53CBC">
        <w:rPr>
          <w:rFonts w:hint="cs"/>
          <w:sz w:val="21"/>
          <w:szCs w:val="21"/>
          <w:cs/>
        </w:rPr>
        <w:t xml:space="preserve"> श्रम</w:t>
      </w:r>
      <w:r w:rsidR="00E545C5">
        <w:rPr>
          <w:rFonts w:hint="cs"/>
          <w:sz w:val="21"/>
          <w:szCs w:val="21"/>
          <w:cs/>
        </w:rPr>
        <w:t>शक्ति</w:t>
      </w:r>
      <w:r w:rsidR="002A7DBD" w:rsidRPr="00E53CBC">
        <w:rPr>
          <w:rFonts w:hint="cs"/>
          <w:sz w:val="21"/>
          <w:szCs w:val="21"/>
          <w:cs/>
        </w:rPr>
        <w:t xml:space="preserve"> भागीदारी दर का ब्यौरा </w:t>
      </w:r>
      <w:r w:rsidR="004F4173" w:rsidRPr="00E53CBC">
        <w:rPr>
          <w:rFonts w:hint="cs"/>
          <w:sz w:val="21"/>
          <w:szCs w:val="21"/>
          <w:cs/>
        </w:rPr>
        <w:t>अनुबंध</w:t>
      </w:r>
      <w:r w:rsidR="002A7DBD" w:rsidRPr="00E53CBC">
        <w:rPr>
          <w:rFonts w:hint="cs"/>
          <w:sz w:val="21"/>
          <w:szCs w:val="21"/>
          <w:cs/>
        </w:rPr>
        <w:t xml:space="preserve"> में दिया गया है। </w:t>
      </w:r>
    </w:p>
    <w:p w:rsidR="00E53CBC" w:rsidRPr="00E53CBC" w:rsidRDefault="00E53CBC" w:rsidP="00E53CBC">
      <w:pPr>
        <w:ind w:left="1440" w:hanging="1440"/>
        <w:jc w:val="center"/>
        <w:rPr>
          <w:rFonts w:hint="cs"/>
          <w:sz w:val="21"/>
          <w:szCs w:val="21"/>
        </w:rPr>
      </w:pPr>
      <w:r w:rsidRPr="00E53CBC">
        <w:rPr>
          <w:rFonts w:hint="cs"/>
          <w:b/>
          <w:bCs/>
          <w:sz w:val="14"/>
          <w:szCs w:val="14"/>
          <w:cs/>
        </w:rPr>
        <w:t>*****</w:t>
      </w:r>
    </w:p>
    <w:p w:rsidR="00834203" w:rsidRDefault="00E90B2A" w:rsidP="004F4173">
      <w:pPr>
        <w:jc w:val="right"/>
        <w:rPr>
          <w:rFonts w:hint="cs"/>
          <w:b/>
          <w:bCs/>
          <w:sz w:val="21"/>
          <w:szCs w:val="21"/>
          <w:u w:val="single"/>
        </w:rPr>
      </w:pPr>
      <w:r>
        <w:rPr>
          <w:b/>
          <w:bCs/>
          <w:cs/>
        </w:rPr>
        <w:br w:type="page"/>
      </w:r>
      <w:r w:rsidR="004F4173" w:rsidRPr="00A208AB">
        <w:rPr>
          <w:b/>
          <w:bCs/>
          <w:sz w:val="21"/>
          <w:szCs w:val="21"/>
          <w:u w:val="single"/>
          <w:cs/>
        </w:rPr>
        <w:lastRenderedPageBreak/>
        <w:t>अनुबंध</w:t>
      </w:r>
    </w:p>
    <w:p w:rsidR="004F4173" w:rsidRPr="00A208AB" w:rsidRDefault="00834203" w:rsidP="00834203">
      <w:pPr>
        <w:jc w:val="both"/>
        <w:rPr>
          <w:rFonts w:hint="cs"/>
          <w:b/>
          <w:bCs/>
          <w:sz w:val="21"/>
          <w:szCs w:val="21"/>
          <w:u w:val="single"/>
        </w:rPr>
      </w:pPr>
      <w:r>
        <w:rPr>
          <w:rFonts w:hint="cs"/>
          <w:b/>
          <w:bCs/>
          <w:sz w:val="21"/>
          <w:szCs w:val="21"/>
          <w:cs/>
        </w:rPr>
        <w:t>दिनांक 21.3.</w:t>
      </w:r>
      <w:r w:rsidR="0093783F">
        <w:rPr>
          <w:rFonts w:hint="cs"/>
          <w:b/>
          <w:bCs/>
          <w:sz w:val="21"/>
          <w:szCs w:val="21"/>
          <w:cs/>
        </w:rPr>
        <w:t>2018</w:t>
      </w:r>
      <w:r>
        <w:rPr>
          <w:rFonts w:hint="cs"/>
          <w:b/>
          <w:bCs/>
          <w:sz w:val="21"/>
          <w:szCs w:val="21"/>
          <w:cs/>
        </w:rPr>
        <w:t xml:space="preserve"> को राज्‍य सभा में उत्‍तर दिए जाने के लिए नियत अतारांकित प्रश्‍न सं. 2884 के भाग (</w:t>
      </w:r>
      <w:r>
        <w:rPr>
          <w:rFonts w:ascii="Mangal" w:hAnsi="Mangal"/>
          <w:b/>
          <w:bCs/>
          <w:sz w:val="21"/>
          <w:szCs w:val="21"/>
          <w:cs/>
        </w:rPr>
        <w:t>ङ)</w:t>
      </w:r>
      <w:r>
        <w:rPr>
          <w:rFonts w:ascii="Mangal" w:hAnsi="Mangal" w:hint="cs"/>
          <w:b/>
          <w:bCs/>
          <w:sz w:val="21"/>
          <w:szCs w:val="21"/>
          <w:cs/>
        </w:rPr>
        <w:t xml:space="preserve"> के उत्‍तर में उल्लिखित अनुबंध</w:t>
      </w:r>
      <w:r w:rsidR="004F4173" w:rsidRPr="00A208AB">
        <w:rPr>
          <w:rFonts w:hint="cs"/>
          <w:b/>
          <w:bCs/>
          <w:sz w:val="21"/>
          <w:szCs w:val="21"/>
          <w:u w:val="single"/>
          <w:cs/>
        </w:rPr>
        <w:t xml:space="preserve"> </w:t>
      </w:r>
    </w:p>
    <w:p w:rsidR="00E545C5" w:rsidRDefault="00E545C5" w:rsidP="00E545C5">
      <w:pPr>
        <w:spacing w:after="120"/>
        <w:jc w:val="both"/>
        <w:rPr>
          <w:b/>
          <w:bCs/>
          <w:sz w:val="21"/>
          <w:szCs w:val="21"/>
          <w:u w:val="single"/>
        </w:rPr>
      </w:pPr>
    </w:p>
    <w:p w:rsidR="00E545C5" w:rsidRPr="00E545C5" w:rsidRDefault="00E545C5" w:rsidP="00E545C5">
      <w:pPr>
        <w:spacing w:after="120"/>
        <w:jc w:val="both"/>
        <w:rPr>
          <w:rFonts w:cs="Times New Roman"/>
          <w:color w:val="000000"/>
          <w:sz w:val="27"/>
          <w:szCs w:val="27"/>
        </w:rPr>
      </w:pPr>
      <w:r w:rsidRPr="00E545C5">
        <w:rPr>
          <w:color w:val="000000"/>
          <w:cs/>
        </w:rPr>
        <w:t>श्रम</w:t>
      </w:r>
      <w:r w:rsidRPr="00E545C5">
        <w:rPr>
          <w:rFonts w:cs="Times New Roman"/>
          <w:color w:val="000000"/>
          <w:sz w:val="27"/>
          <w:szCs w:val="27"/>
        </w:rPr>
        <w:t> </w:t>
      </w:r>
      <w:r w:rsidRPr="00E545C5">
        <w:rPr>
          <w:color w:val="000000"/>
          <w:cs/>
        </w:rPr>
        <w:t xml:space="preserve">ब्यूरो </w:t>
      </w:r>
      <w:r w:rsidR="007F1493">
        <w:rPr>
          <w:color w:val="000000"/>
          <w:cs/>
        </w:rPr>
        <w:t>वर्ष</w:t>
      </w:r>
      <w:r w:rsidR="007F1493">
        <w:rPr>
          <w:rFonts w:hint="cs"/>
          <w:color w:val="000000"/>
          <w:cs/>
        </w:rPr>
        <w:t xml:space="preserve"> </w:t>
      </w:r>
      <w:r w:rsidRPr="00E545C5">
        <w:rPr>
          <w:rFonts w:cs="Times New Roman"/>
          <w:color w:val="000000"/>
        </w:rPr>
        <w:t xml:space="preserve">2010 </w:t>
      </w:r>
      <w:r w:rsidRPr="00E545C5">
        <w:rPr>
          <w:color w:val="000000"/>
          <w:cs/>
        </w:rPr>
        <w:t xml:space="preserve">से वार्षिक रोजगार बेरोजगारी सर्वेक्षण का आयोजन कर रहा है। वार्षिक रोजगार बेरोजगारी सर्वेक्षण के पांच </w:t>
      </w:r>
      <w:r w:rsidR="00F07100">
        <w:rPr>
          <w:color w:val="000000"/>
          <w:cs/>
        </w:rPr>
        <w:t>दौर</w:t>
      </w:r>
      <w:r w:rsidRPr="00E545C5">
        <w:rPr>
          <w:color w:val="000000"/>
          <w:cs/>
        </w:rPr>
        <w:t xml:space="preserve"> क्रमशः </w:t>
      </w:r>
      <w:r w:rsidR="00F07100">
        <w:rPr>
          <w:color w:val="000000"/>
          <w:cs/>
        </w:rPr>
        <w:t>वर्ष</w:t>
      </w:r>
      <w:r w:rsidR="00F07100">
        <w:rPr>
          <w:rFonts w:hint="cs"/>
          <w:color w:val="000000"/>
          <w:cs/>
        </w:rPr>
        <w:t xml:space="preserve"> </w:t>
      </w:r>
      <w:r w:rsidRPr="00E545C5">
        <w:rPr>
          <w:rFonts w:cs="Times New Roman"/>
          <w:color w:val="000000"/>
        </w:rPr>
        <w:t xml:space="preserve">2010-11, 2011-12, 2012-13, 2013-14 </w:t>
      </w:r>
      <w:r w:rsidRPr="00E545C5">
        <w:rPr>
          <w:color w:val="000000"/>
          <w:cs/>
        </w:rPr>
        <w:t xml:space="preserve">और </w:t>
      </w:r>
      <w:r w:rsidRPr="00E545C5">
        <w:rPr>
          <w:rFonts w:cs="Times New Roman"/>
          <w:color w:val="000000"/>
        </w:rPr>
        <w:t xml:space="preserve">2015-16 </w:t>
      </w:r>
      <w:r w:rsidRPr="00E545C5">
        <w:rPr>
          <w:color w:val="000000"/>
          <w:cs/>
        </w:rPr>
        <w:t>में आयोजित किए गए हैं।</w:t>
      </w:r>
      <w:r w:rsidRPr="00E545C5">
        <w:rPr>
          <w:rFonts w:cs="Times New Roman"/>
          <w:color w:val="000000"/>
          <w:sz w:val="27"/>
          <w:szCs w:val="27"/>
        </w:rPr>
        <w:t> </w:t>
      </w:r>
      <w:r w:rsidRPr="00E545C5">
        <w:rPr>
          <w:color w:val="000000"/>
          <w:cs/>
        </w:rPr>
        <w:t xml:space="preserve">वार्षिक रोजगार बेरोजगारी सर्वेक्षण के अंतिम दौर की रिपोर्ट </w:t>
      </w:r>
      <w:r w:rsidR="00F07100">
        <w:rPr>
          <w:color w:val="000000"/>
          <w:cs/>
        </w:rPr>
        <w:t>अर्थात</w:t>
      </w:r>
      <w:r w:rsidR="00F07100">
        <w:rPr>
          <w:rFonts w:hint="cs"/>
          <w:color w:val="000000"/>
          <w:cs/>
        </w:rPr>
        <w:t xml:space="preserve"> </w:t>
      </w:r>
      <w:r w:rsidRPr="00E545C5">
        <w:rPr>
          <w:rFonts w:cs="Times New Roman"/>
          <w:color w:val="000000"/>
        </w:rPr>
        <w:t>5</w:t>
      </w:r>
      <w:r w:rsidR="00F07100">
        <w:rPr>
          <w:rFonts w:ascii="Mangal" w:hAnsi="Mangal"/>
          <w:color w:val="000000"/>
          <w:cs/>
        </w:rPr>
        <w:t>वें</w:t>
      </w:r>
      <w:r w:rsidR="00F07100">
        <w:rPr>
          <w:rFonts w:ascii="Mangal" w:hAnsi="Mangal" w:hint="cs"/>
          <w:color w:val="000000"/>
          <w:cs/>
        </w:rPr>
        <w:t xml:space="preserve"> </w:t>
      </w:r>
      <w:r w:rsidRPr="00E545C5">
        <w:rPr>
          <w:color w:val="000000"/>
          <w:cs/>
        </w:rPr>
        <w:t>ईयूएस (</w:t>
      </w:r>
      <w:r w:rsidRPr="00E545C5">
        <w:rPr>
          <w:rFonts w:cs="Times New Roman"/>
          <w:color w:val="000000"/>
        </w:rPr>
        <w:t xml:space="preserve">2015-16) </w:t>
      </w:r>
      <w:r w:rsidRPr="00E545C5">
        <w:rPr>
          <w:color w:val="000000"/>
          <w:cs/>
        </w:rPr>
        <w:t>को सितंबर</w:t>
      </w:r>
      <w:r w:rsidR="00F07100">
        <w:rPr>
          <w:color w:val="000000"/>
        </w:rPr>
        <w:t>,</w:t>
      </w:r>
      <w:r w:rsidRPr="00E545C5">
        <w:rPr>
          <w:color w:val="000000"/>
          <w:cs/>
        </w:rPr>
        <w:t xml:space="preserve"> </w:t>
      </w:r>
      <w:r w:rsidRPr="00E545C5">
        <w:rPr>
          <w:rFonts w:cs="Times New Roman"/>
          <w:color w:val="000000"/>
        </w:rPr>
        <w:t xml:space="preserve">2016 </w:t>
      </w:r>
      <w:r w:rsidR="00073CA8">
        <w:rPr>
          <w:color w:val="000000"/>
          <w:cs/>
        </w:rPr>
        <w:t>में जारी किया गया था। छठे</w:t>
      </w:r>
      <w:r w:rsidRPr="00E545C5">
        <w:rPr>
          <w:color w:val="000000"/>
          <w:cs/>
        </w:rPr>
        <w:t xml:space="preserve"> वार्षिक रोजगार बेरोजगारी सर्वेक्षण का </w:t>
      </w:r>
      <w:r w:rsidR="00F07100">
        <w:rPr>
          <w:color w:val="000000"/>
          <w:cs/>
        </w:rPr>
        <w:t>फील्ड</w:t>
      </w:r>
      <w:r w:rsidR="00F07100">
        <w:rPr>
          <w:rFonts w:hint="cs"/>
          <w:color w:val="000000"/>
          <w:cs/>
        </w:rPr>
        <w:t xml:space="preserve"> वर्क</w:t>
      </w:r>
      <w:r w:rsidRPr="00E545C5">
        <w:rPr>
          <w:color w:val="000000"/>
          <w:cs/>
        </w:rPr>
        <w:t xml:space="preserve"> पूरा हो चुका है और डेटा प्रोसेसिंग प्रगति पर है।</w:t>
      </w:r>
      <w:r w:rsidRPr="00E545C5">
        <w:rPr>
          <w:rFonts w:cs="Times New Roman"/>
          <w:color w:val="000000"/>
          <w:sz w:val="27"/>
          <w:szCs w:val="27"/>
        </w:rPr>
        <w:t> </w:t>
      </w:r>
      <w:r w:rsidRPr="00E545C5">
        <w:rPr>
          <w:color w:val="000000"/>
          <w:cs/>
        </w:rPr>
        <w:t>इसके अलावा</w:t>
      </w:r>
      <w:r w:rsidRPr="00E545C5">
        <w:rPr>
          <w:rFonts w:cs="Times New Roman"/>
          <w:color w:val="000000"/>
        </w:rPr>
        <w:t xml:space="preserve">, </w:t>
      </w:r>
      <w:r w:rsidRPr="00E545C5">
        <w:rPr>
          <w:color w:val="000000"/>
          <w:cs/>
        </w:rPr>
        <w:t xml:space="preserve">रोजगार आंकड़ों में सुधार के लिए </w:t>
      </w:r>
      <w:r w:rsidR="00F07100">
        <w:rPr>
          <w:color w:val="000000"/>
          <w:cs/>
        </w:rPr>
        <w:t>गठित</w:t>
      </w:r>
      <w:r w:rsidR="00F07100">
        <w:rPr>
          <w:rFonts w:hint="cs"/>
          <w:color w:val="000000"/>
          <w:cs/>
        </w:rPr>
        <w:t xml:space="preserve"> </w:t>
      </w:r>
      <w:r w:rsidRPr="00E545C5">
        <w:rPr>
          <w:color w:val="000000"/>
          <w:cs/>
        </w:rPr>
        <w:t>टास्क फोर्स के दिशानिर्देशों के अनुसार</w:t>
      </w:r>
      <w:r w:rsidRPr="00E545C5">
        <w:rPr>
          <w:rFonts w:cs="Times New Roman"/>
          <w:color w:val="000000"/>
        </w:rPr>
        <w:t xml:space="preserve">, </w:t>
      </w:r>
      <w:r w:rsidRPr="00E545C5">
        <w:rPr>
          <w:color w:val="000000"/>
          <w:cs/>
        </w:rPr>
        <w:t>वार्षिक रोजगार बेरोजगारी सर्वेक्षण को बंद कर दिया गया है और</w:t>
      </w:r>
      <w:r w:rsidRPr="00E545C5">
        <w:rPr>
          <w:rFonts w:cs="Times New Roman"/>
          <w:color w:val="000000"/>
          <w:sz w:val="27"/>
          <w:szCs w:val="27"/>
        </w:rPr>
        <w:t> </w:t>
      </w:r>
      <w:r w:rsidR="00F07100" w:rsidRPr="00F07100">
        <w:rPr>
          <w:rFonts w:ascii="Mangal" w:hAnsi="Mangal"/>
          <w:color w:val="000000"/>
          <w:cs/>
        </w:rPr>
        <w:t>इसे</w:t>
      </w:r>
      <w:r w:rsidR="00F07100" w:rsidRPr="00F07100">
        <w:rPr>
          <w:rFonts w:ascii="Mangal" w:hAnsi="Mangal" w:hint="cs"/>
          <w:color w:val="000000"/>
          <w:cs/>
        </w:rPr>
        <w:t xml:space="preserve"> </w:t>
      </w:r>
      <w:r w:rsidRPr="00E545C5">
        <w:rPr>
          <w:color w:val="000000"/>
          <w:cs/>
        </w:rPr>
        <w:t>सांख्यिकी एवं</w:t>
      </w:r>
      <w:r w:rsidR="00F07100">
        <w:rPr>
          <w:rFonts w:hint="cs"/>
          <w:color w:val="000000"/>
          <w:cs/>
        </w:rPr>
        <w:t xml:space="preserve"> </w:t>
      </w:r>
      <w:r w:rsidRPr="00E545C5">
        <w:rPr>
          <w:color w:val="000000"/>
          <w:cs/>
        </w:rPr>
        <w:t>कार्यक्रम</w:t>
      </w:r>
      <w:r w:rsidRPr="00E545C5">
        <w:rPr>
          <w:rFonts w:cs="Times New Roman"/>
          <w:color w:val="000000"/>
          <w:sz w:val="27"/>
          <w:szCs w:val="27"/>
        </w:rPr>
        <w:t> </w:t>
      </w:r>
      <w:r w:rsidRPr="00E545C5">
        <w:rPr>
          <w:color w:val="000000"/>
          <w:cs/>
        </w:rPr>
        <w:t>कार्यान्वयन</w:t>
      </w:r>
      <w:r w:rsidRPr="00E545C5">
        <w:rPr>
          <w:rFonts w:cs="Times New Roman"/>
          <w:color w:val="000000"/>
          <w:sz w:val="27"/>
          <w:szCs w:val="27"/>
        </w:rPr>
        <w:t> </w:t>
      </w:r>
      <w:r w:rsidR="00073CA8">
        <w:rPr>
          <w:color w:val="000000"/>
          <w:cs/>
        </w:rPr>
        <w:t>मंत्रालय (एमओ</w:t>
      </w:r>
      <w:r w:rsidRPr="00E545C5">
        <w:rPr>
          <w:color w:val="000000"/>
          <w:cs/>
        </w:rPr>
        <w:t>एस</w:t>
      </w:r>
      <w:r w:rsidR="00073CA8">
        <w:rPr>
          <w:color w:val="000000"/>
          <w:cs/>
        </w:rPr>
        <w:t>पी</w:t>
      </w:r>
      <w:r w:rsidRPr="00E545C5">
        <w:rPr>
          <w:color w:val="000000"/>
          <w:cs/>
        </w:rPr>
        <w:t xml:space="preserve">आई) द्वारा आयोजित </w:t>
      </w:r>
      <w:r w:rsidR="00F07100">
        <w:rPr>
          <w:color w:val="000000"/>
          <w:cs/>
        </w:rPr>
        <w:t>आवधिक</w:t>
      </w:r>
      <w:r w:rsidRPr="00E545C5">
        <w:rPr>
          <w:rFonts w:cs="Times New Roman"/>
          <w:color w:val="000000"/>
          <w:sz w:val="27"/>
          <w:szCs w:val="27"/>
        </w:rPr>
        <w:t> </w:t>
      </w:r>
      <w:r w:rsidRPr="00E545C5">
        <w:rPr>
          <w:color w:val="000000"/>
          <w:cs/>
        </w:rPr>
        <w:t>श्रम</w:t>
      </w:r>
      <w:r w:rsidRPr="00E545C5">
        <w:rPr>
          <w:rFonts w:cs="Times New Roman"/>
          <w:color w:val="000000"/>
          <w:sz w:val="27"/>
          <w:szCs w:val="27"/>
        </w:rPr>
        <w:t> </w:t>
      </w:r>
      <w:r w:rsidR="00F07100" w:rsidRPr="00F07100">
        <w:rPr>
          <w:rFonts w:ascii="Mangal" w:hAnsi="Mangal"/>
          <w:color w:val="000000"/>
          <w:cs/>
        </w:rPr>
        <w:t>शक्ति</w:t>
      </w:r>
      <w:r w:rsidRPr="00E545C5">
        <w:rPr>
          <w:color w:val="000000"/>
          <w:cs/>
        </w:rPr>
        <w:t xml:space="preserve"> सर्वेक्षण (पीएलएफएस)</w:t>
      </w:r>
      <w:r w:rsidRPr="00E545C5">
        <w:rPr>
          <w:rFonts w:cs="Times New Roman"/>
          <w:color w:val="000000"/>
          <w:sz w:val="27"/>
          <w:szCs w:val="27"/>
        </w:rPr>
        <w:t> </w:t>
      </w:r>
      <w:r w:rsidR="00F07100">
        <w:rPr>
          <w:color w:val="000000"/>
          <w:cs/>
        </w:rPr>
        <w:t>से</w:t>
      </w:r>
      <w:r w:rsidRPr="00E545C5">
        <w:rPr>
          <w:color w:val="000000"/>
          <w:cs/>
        </w:rPr>
        <w:t xml:space="preserve"> प्रतिस्थापित</w:t>
      </w:r>
      <w:r w:rsidRPr="00E545C5">
        <w:rPr>
          <w:rFonts w:cs="Times New Roman"/>
          <w:color w:val="000000"/>
          <w:sz w:val="27"/>
          <w:szCs w:val="27"/>
        </w:rPr>
        <w:t> </w:t>
      </w:r>
      <w:r w:rsidRPr="00E545C5">
        <w:rPr>
          <w:color w:val="000000"/>
          <w:cs/>
        </w:rPr>
        <w:t>किया गया है</w:t>
      </w:r>
      <w:r w:rsidRPr="00E545C5">
        <w:rPr>
          <w:rFonts w:cs="Times New Roman"/>
          <w:color w:val="000000"/>
          <w:sz w:val="27"/>
          <w:szCs w:val="27"/>
        </w:rPr>
        <w:t> </w:t>
      </w:r>
      <w:r w:rsidRPr="00E545C5">
        <w:rPr>
          <w:color w:val="000000"/>
          <w:cs/>
        </w:rPr>
        <w:t>।</w:t>
      </w:r>
    </w:p>
    <w:p w:rsidR="00E545C5" w:rsidRPr="00E545C5" w:rsidRDefault="00E545C5" w:rsidP="00E545C5">
      <w:pPr>
        <w:rPr>
          <w:rFonts w:cs="Times New Roman"/>
          <w:color w:val="000000"/>
          <w:sz w:val="27"/>
          <w:szCs w:val="27"/>
        </w:rPr>
      </w:pPr>
      <w:r w:rsidRPr="00E545C5">
        <w:rPr>
          <w:rFonts w:cs="Times New Roman"/>
          <w:color w:val="000000"/>
        </w:rPr>
        <w:t> </w:t>
      </w:r>
    </w:p>
    <w:p w:rsidR="00E545C5" w:rsidRPr="00E545C5" w:rsidRDefault="00E545C5" w:rsidP="00E545C5">
      <w:pPr>
        <w:numPr>
          <w:ilvl w:val="0"/>
          <w:numId w:val="1"/>
        </w:numPr>
        <w:spacing w:after="160" w:line="480" w:lineRule="atLeast"/>
        <w:ind w:left="226" w:firstLine="0"/>
        <w:jc w:val="both"/>
        <w:rPr>
          <w:rFonts w:cs="Times New Roman"/>
          <w:b/>
          <w:bCs/>
          <w:color w:val="000000"/>
        </w:rPr>
      </w:pPr>
      <w:r w:rsidRPr="00E545C5">
        <w:rPr>
          <w:b/>
          <w:bCs/>
          <w:color w:val="000000"/>
          <w:cs/>
        </w:rPr>
        <w:t xml:space="preserve">वार्षिक </w:t>
      </w:r>
      <w:r>
        <w:rPr>
          <w:rFonts w:hint="cs"/>
          <w:b/>
          <w:bCs/>
          <w:color w:val="000000"/>
          <w:cs/>
        </w:rPr>
        <w:t xml:space="preserve">ईयूएस </w:t>
      </w:r>
      <w:r w:rsidRPr="00E545C5">
        <w:rPr>
          <w:b/>
          <w:bCs/>
          <w:color w:val="000000"/>
          <w:cs/>
        </w:rPr>
        <w:t>से संबंधि</w:t>
      </w:r>
      <w:r w:rsidR="00073CA8">
        <w:rPr>
          <w:b/>
          <w:bCs/>
          <w:color w:val="000000"/>
          <w:cs/>
        </w:rPr>
        <w:t>त कुछ अवधारणाएं</w:t>
      </w:r>
      <w:r w:rsidRPr="00E545C5">
        <w:rPr>
          <w:b/>
          <w:bCs/>
          <w:color w:val="000000"/>
          <w:cs/>
        </w:rPr>
        <w:t xml:space="preserve"> और परिभाषाएं</w:t>
      </w:r>
      <w:r w:rsidRPr="00E545C5">
        <w:rPr>
          <w:rFonts w:cs="Times New Roman"/>
          <w:b/>
          <w:bCs/>
          <w:color w:val="000000"/>
        </w:rPr>
        <w:t> </w:t>
      </w:r>
      <w:r w:rsidRPr="00E545C5">
        <w:rPr>
          <w:rFonts w:ascii="Kokila" w:hAnsi="Kokila" w:cs="Kokila"/>
          <w:b/>
          <w:bCs/>
          <w:color w:val="000000"/>
        </w:rPr>
        <w:t>: -</w:t>
      </w:r>
    </w:p>
    <w:p w:rsidR="00E545C5" w:rsidRPr="00E545C5" w:rsidRDefault="00E545C5" w:rsidP="00E545C5">
      <w:pPr>
        <w:spacing w:after="200"/>
        <w:jc w:val="both"/>
        <w:rPr>
          <w:rFonts w:cs="Times New Roman"/>
          <w:color w:val="000000"/>
          <w:sz w:val="27"/>
          <w:szCs w:val="27"/>
        </w:rPr>
      </w:pPr>
      <w:r w:rsidRPr="00E545C5">
        <w:rPr>
          <w:b/>
          <w:bCs/>
          <w:color w:val="000000"/>
          <w:cs/>
        </w:rPr>
        <w:t>श्रम</w:t>
      </w:r>
      <w:r w:rsidRPr="00E545C5">
        <w:rPr>
          <w:rFonts w:cs="Times New Roman"/>
          <w:color w:val="000000"/>
          <w:sz w:val="27"/>
          <w:szCs w:val="27"/>
        </w:rPr>
        <w:t> </w:t>
      </w:r>
      <w:r>
        <w:rPr>
          <w:b/>
          <w:bCs/>
          <w:color w:val="000000"/>
          <w:cs/>
        </w:rPr>
        <w:t>शक्ति</w:t>
      </w:r>
      <w:r w:rsidRPr="00E545C5">
        <w:rPr>
          <w:b/>
          <w:bCs/>
          <w:color w:val="000000"/>
          <w:cs/>
        </w:rPr>
        <w:t xml:space="preserve"> भागीदारी</w:t>
      </w:r>
      <w:r w:rsidRPr="00E545C5">
        <w:rPr>
          <w:rFonts w:cs="Times New Roman"/>
          <w:color w:val="000000"/>
          <w:sz w:val="27"/>
          <w:szCs w:val="27"/>
        </w:rPr>
        <w:t> </w:t>
      </w:r>
      <w:r w:rsidRPr="00E545C5">
        <w:rPr>
          <w:b/>
          <w:bCs/>
          <w:color w:val="000000"/>
          <w:cs/>
        </w:rPr>
        <w:t>दर</w:t>
      </w:r>
      <w:r w:rsidRPr="00E545C5">
        <w:rPr>
          <w:rFonts w:cs="Times New Roman"/>
          <w:color w:val="000000"/>
          <w:sz w:val="27"/>
          <w:szCs w:val="27"/>
        </w:rPr>
        <w:t> </w:t>
      </w:r>
      <w:r>
        <w:rPr>
          <w:rFonts w:cs="Times New Roman"/>
          <w:color w:val="000000"/>
          <w:sz w:val="27"/>
          <w:szCs w:val="27"/>
        </w:rPr>
        <w:t>(</w:t>
      </w:r>
      <w:r w:rsidRPr="00E545C5">
        <w:rPr>
          <w:b/>
          <w:bCs/>
          <w:color w:val="000000"/>
          <w:cs/>
        </w:rPr>
        <w:t>एलएफपीआर</w:t>
      </w:r>
      <w:r>
        <w:rPr>
          <w:b/>
          <w:bCs/>
          <w:color w:val="000000"/>
          <w:cs/>
        </w:rPr>
        <w:t>)</w:t>
      </w:r>
      <w:r w:rsidRPr="00E545C5">
        <w:rPr>
          <w:rFonts w:ascii="Kokila" w:hAnsi="Kokila" w:cs="Kokila"/>
          <w:b/>
          <w:bCs/>
          <w:color w:val="000000"/>
        </w:rPr>
        <w:t>:</w:t>
      </w:r>
      <w:r w:rsidRPr="00E545C5">
        <w:rPr>
          <w:rFonts w:cs="Times New Roman"/>
          <w:color w:val="000000"/>
          <w:sz w:val="27"/>
          <w:szCs w:val="27"/>
        </w:rPr>
        <w:t> </w:t>
      </w:r>
      <w:r w:rsidRPr="00E545C5">
        <w:rPr>
          <w:color w:val="000000"/>
          <w:cs/>
        </w:rPr>
        <w:t>श्रम</w:t>
      </w:r>
      <w:r w:rsidRPr="00E545C5">
        <w:rPr>
          <w:rFonts w:cs="Times New Roman"/>
          <w:color w:val="000000"/>
          <w:sz w:val="27"/>
          <w:szCs w:val="27"/>
        </w:rPr>
        <w:t> </w:t>
      </w:r>
      <w:r w:rsidR="001F2868">
        <w:rPr>
          <w:color w:val="000000"/>
          <w:cs/>
        </w:rPr>
        <w:t>शक्ति</w:t>
      </w:r>
      <w:r w:rsidR="001F2868">
        <w:rPr>
          <w:rFonts w:hint="cs"/>
          <w:color w:val="000000"/>
          <w:cs/>
        </w:rPr>
        <w:t xml:space="preserve"> </w:t>
      </w:r>
      <w:r w:rsidRPr="00E545C5">
        <w:rPr>
          <w:color w:val="000000"/>
          <w:cs/>
        </w:rPr>
        <w:t>भागीदारी</w:t>
      </w:r>
      <w:r w:rsidRPr="00E545C5">
        <w:rPr>
          <w:rFonts w:cs="Times New Roman"/>
          <w:color w:val="000000"/>
          <w:sz w:val="27"/>
          <w:szCs w:val="27"/>
        </w:rPr>
        <w:t> </w:t>
      </w:r>
      <w:r w:rsidRPr="00E545C5">
        <w:rPr>
          <w:color w:val="000000"/>
          <w:cs/>
        </w:rPr>
        <w:t>दर</w:t>
      </w:r>
      <w:r w:rsidRPr="00E545C5">
        <w:rPr>
          <w:rFonts w:cs="Times New Roman"/>
          <w:color w:val="000000"/>
          <w:sz w:val="27"/>
          <w:szCs w:val="27"/>
        </w:rPr>
        <w:t> </w:t>
      </w:r>
      <w:r w:rsidR="001F2868">
        <w:rPr>
          <w:rFonts w:cs="Times New Roman"/>
          <w:color w:val="000000"/>
          <w:sz w:val="27"/>
          <w:szCs w:val="27"/>
        </w:rPr>
        <w:t>(</w:t>
      </w:r>
      <w:r w:rsidRPr="00E545C5">
        <w:rPr>
          <w:color w:val="000000"/>
          <w:cs/>
        </w:rPr>
        <w:t>एलएफपीआर</w:t>
      </w:r>
      <w:r w:rsidR="001F2868">
        <w:rPr>
          <w:color w:val="000000"/>
          <w:cs/>
        </w:rPr>
        <w:t>)</w:t>
      </w:r>
      <w:r w:rsidRPr="00E545C5">
        <w:rPr>
          <w:rFonts w:cs="Times New Roman"/>
          <w:color w:val="000000"/>
          <w:sz w:val="27"/>
          <w:szCs w:val="27"/>
        </w:rPr>
        <w:t> </w:t>
      </w:r>
      <w:r w:rsidRPr="00E545C5">
        <w:rPr>
          <w:color w:val="000000"/>
          <w:cs/>
        </w:rPr>
        <w:t>को</w:t>
      </w:r>
      <w:r w:rsidRPr="00E545C5">
        <w:rPr>
          <w:rFonts w:cs="Times New Roman"/>
          <w:color w:val="000000"/>
          <w:sz w:val="27"/>
          <w:szCs w:val="27"/>
        </w:rPr>
        <w:t> </w:t>
      </w:r>
      <w:r w:rsidRPr="00E545C5">
        <w:rPr>
          <w:color w:val="000000"/>
          <w:cs/>
        </w:rPr>
        <w:t xml:space="preserve">प्रति </w:t>
      </w:r>
      <w:r w:rsidRPr="00E545C5">
        <w:rPr>
          <w:rFonts w:cs="Times New Roman"/>
          <w:color w:val="000000"/>
        </w:rPr>
        <w:t xml:space="preserve">1000 </w:t>
      </w:r>
      <w:r w:rsidRPr="00E545C5">
        <w:rPr>
          <w:color w:val="000000"/>
          <w:cs/>
        </w:rPr>
        <w:t>व्यक्तियों</w:t>
      </w:r>
      <w:r w:rsidRPr="00E545C5">
        <w:rPr>
          <w:rFonts w:cs="Times New Roman"/>
          <w:color w:val="000000"/>
          <w:sz w:val="27"/>
          <w:szCs w:val="27"/>
        </w:rPr>
        <w:t> </w:t>
      </w:r>
      <w:r w:rsidR="001F2868">
        <w:rPr>
          <w:color w:val="000000"/>
          <w:cs/>
        </w:rPr>
        <w:t>पर</w:t>
      </w:r>
      <w:r w:rsidRPr="00E545C5">
        <w:rPr>
          <w:rFonts w:cs="Times New Roman"/>
          <w:color w:val="000000"/>
          <w:sz w:val="27"/>
          <w:szCs w:val="27"/>
        </w:rPr>
        <w:t> </w:t>
      </w:r>
      <w:r w:rsidRPr="00E545C5">
        <w:rPr>
          <w:color w:val="000000"/>
          <w:cs/>
        </w:rPr>
        <w:t>श्रम</w:t>
      </w:r>
      <w:r w:rsidRPr="00E545C5">
        <w:rPr>
          <w:rFonts w:cs="Times New Roman"/>
          <w:color w:val="000000"/>
          <w:sz w:val="27"/>
          <w:szCs w:val="27"/>
        </w:rPr>
        <w:t> </w:t>
      </w:r>
      <w:r w:rsidR="001F2868">
        <w:rPr>
          <w:rFonts w:ascii="Mangal" w:hAnsi="Mangal"/>
          <w:color w:val="000000"/>
          <w:sz w:val="27"/>
          <w:szCs w:val="27"/>
          <w:cs/>
        </w:rPr>
        <w:t>शक्ति</w:t>
      </w:r>
      <w:r w:rsidRPr="00E545C5">
        <w:rPr>
          <w:rFonts w:cs="Times New Roman"/>
          <w:color w:val="000000"/>
          <w:sz w:val="27"/>
          <w:szCs w:val="27"/>
        </w:rPr>
        <w:t> </w:t>
      </w:r>
      <w:r w:rsidRPr="00E545C5">
        <w:rPr>
          <w:color w:val="000000"/>
          <w:cs/>
        </w:rPr>
        <w:t>में व्यक्तियों की संख्या के रूप में परिभाषित किया गया है</w:t>
      </w:r>
      <w:r w:rsidRPr="00E545C5">
        <w:rPr>
          <w:rFonts w:cs="Times New Roman"/>
          <w:color w:val="000000"/>
          <w:sz w:val="27"/>
          <w:szCs w:val="27"/>
        </w:rPr>
        <w:t> </w:t>
      </w:r>
      <w:r w:rsidRPr="00E545C5">
        <w:rPr>
          <w:rFonts w:ascii="Kokila" w:hAnsi="Kokila" w:cs="Kokila"/>
          <w:color w:val="000000"/>
          <w:cs/>
        </w:rPr>
        <w:t>।</w:t>
      </w:r>
    </w:p>
    <w:p w:rsidR="00E545C5" w:rsidRPr="00E545C5" w:rsidRDefault="001F2868" w:rsidP="003A54EC">
      <w:pPr>
        <w:spacing w:after="200"/>
        <w:ind w:firstLine="720"/>
        <w:rPr>
          <w:rFonts w:cs="Times New Roman"/>
          <w:color w:val="000000"/>
          <w:sz w:val="22"/>
          <w:szCs w:val="22"/>
        </w:rPr>
      </w:pPr>
      <w:r w:rsidRPr="001F2868">
        <w:rPr>
          <w:color w:val="000000"/>
          <w:sz w:val="22"/>
          <w:szCs w:val="22"/>
          <w:cs/>
        </w:rPr>
        <w:t>एलएफपीआर</w:t>
      </w:r>
      <w:r w:rsidR="00E545C5" w:rsidRPr="00E545C5">
        <w:rPr>
          <w:rFonts w:cs="Times New Roman"/>
          <w:color w:val="000000"/>
          <w:sz w:val="22"/>
          <w:szCs w:val="22"/>
        </w:rPr>
        <w:t>  </w:t>
      </w:r>
      <w:r w:rsidR="00E545C5" w:rsidRPr="001F2868">
        <w:rPr>
          <w:rFonts w:ascii="Kokila" w:hAnsi="Kokila" w:cs="Kokila"/>
          <w:color w:val="000000"/>
          <w:sz w:val="22"/>
          <w:szCs w:val="22"/>
        </w:rPr>
        <w:t>=</w:t>
      </w:r>
      <w:r w:rsidR="00E545C5" w:rsidRPr="001F2868">
        <w:rPr>
          <w:rFonts w:cs="Times New Roman"/>
          <w:color w:val="000000"/>
          <w:sz w:val="22"/>
          <w:szCs w:val="22"/>
        </w:rPr>
        <w:t> </w:t>
      </w:r>
      <w:r w:rsidR="00E545C5" w:rsidRPr="001F2868">
        <w:rPr>
          <w:color w:val="000000"/>
          <w:sz w:val="22"/>
          <w:szCs w:val="22"/>
          <w:u w:val="single"/>
          <w:cs/>
        </w:rPr>
        <w:t>नियोजित व्यक्तियों</w:t>
      </w:r>
      <w:r w:rsidR="00E545C5" w:rsidRPr="001F2868">
        <w:rPr>
          <w:rFonts w:cs="Times New Roman"/>
          <w:color w:val="000000"/>
          <w:sz w:val="22"/>
          <w:szCs w:val="22"/>
          <w:u w:val="single"/>
        </w:rPr>
        <w:t> </w:t>
      </w:r>
      <w:r w:rsidRPr="001F2868">
        <w:rPr>
          <w:rFonts w:ascii="Mangal" w:hAnsi="Mangal"/>
          <w:color w:val="000000"/>
          <w:sz w:val="22"/>
          <w:szCs w:val="22"/>
          <w:u w:val="single"/>
          <w:cs/>
        </w:rPr>
        <w:t>की</w:t>
      </w:r>
      <w:r w:rsidRPr="001F2868">
        <w:rPr>
          <w:rFonts w:ascii="Mangal" w:hAnsi="Mangal" w:hint="cs"/>
          <w:color w:val="000000"/>
          <w:sz w:val="22"/>
          <w:szCs w:val="22"/>
          <w:u w:val="single"/>
          <w:cs/>
        </w:rPr>
        <w:t xml:space="preserve"> संख्या </w:t>
      </w:r>
      <w:r w:rsidR="00E545C5" w:rsidRPr="001F2868">
        <w:rPr>
          <w:rFonts w:ascii="Kokila" w:hAnsi="Kokila" w:cs="Kokila"/>
          <w:color w:val="000000"/>
          <w:sz w:val="22"/>
          <w:szCs w:val="22"/>
          <w:u w:val="single"/>
        </w:rPr>
        <w:t>+</w:t>
      </w:r>
      <w:r w:rsidR="00E545C5" w:rsidRPr="001F2868">
        <w:rPr>
          <w:rFonts w:cs="Times New Roman"/>
          <w:color w:val="000000"/>
          <w:sz w:val="22"/>
          <w:szCs w:val="22"/>
          <w:u w:val="single"/>
        </w:rPr>
        <w:t> </w:t>
      </w:r>
      <w:r w:rsidR="00E545C5" w:rsidRPr="001F2868">
        <w:rPr>
          <w:color w:val="000000"/>
          <w:sz w:val="22"/>
          <w:szCs w:val="22"/>
          <w:u w:val="single"/>
          <w:cs/>
        </w:rPr>
        <w:t>बेरोजगार व्यक्तियों</w:t>
      </w:r>
      <w:r w:rsidRPr="001F2868">
        <w:rPr>
          <w:rFonts w:hint="cs"/>
          <w:color w:val="000000"/>
          <w:sz w:val="22"/>
          <w:szCs w:val="22"/>
          <w:u w:val="single"/>
          <w:cs/>
        </w:rPr>
        <w:t xml:space="preserve"> की संख्या</w:t>
      </w:r>
      <w:r w:rsidRPr="001F2868">
        <w:rPr>
          <w:color w:val="000000"/>
          <w:sz w:val="22"/>
          <w:szCs w:val="22"/>
        </w:rPr>
        <w:t xml:space="preserve"> x </w:t>
      </w:r>
      <w:r w:rsidR="00E545C5" w:rsidRPr="001F2868">
        <w:rPr>
          <w:rFonts w:cs="Times New Roman"/>
          <w:color w:val="000000"/>
          <w:sz w:val="22"/>
          <w:szCs w:val="22"/>
        </w:rPr>
        <w:t>1000</w:t>
      </w:r>
    </w:p>
    <w:p w:rsidR="00E545C5" w:rsidRPr="00E545C5" w:rsidRDefault="00E545C5" w:rsidP="006A216D">
      <w:pPr>
        <w:spacing w:after="200"/>
        <w:ind w:firstLine="720"/>
        <w:jc w:val="center"/>
        <w:rPr>
          <w:rFonts w:cs="Times New Roman"/>
          <w:color w:val="000000"/>
          <w:sz w:val="27"/>
          <w:szCs w:val="27"/>
        </w:rPr>
      </w:pPr>
      <w:r w:rsidRPr="00E545C5">
        <w:rPr>
          <w:color w:val="000000"/>
          <w:cs/>
        </w:rPr>
        <w:t>कुल जनसंख्या</w:t>
      </w:r>
    </w:p>
    <w:p w:rsidR="00E545C5" w:rsidRPr="00FB0183" w:rsidRDefault="005E36C6" w:rsidP="00E545C5">
      <w:pPr>
        <w:spacing w:after="240"/>
        <w:jc w:val="both"/>
        <w:rPr>
          <w:rFonts w:ascii="Mangal" w:hAnsi="Mangal"/>
          <w:color w:val="000000"/>
          <w:sz w:val="20"/>
          <w:szCs w:val="20"/>
        </w:rPr>
      </w:pPr>
      <w:r>
        <w:rPr>
          <w:rFonts w:ascii="Mangal" w:hAnsi="Mangal"/>
          <w:b/>
          <w:bCs/>
          <w:color w:val="000000"/>
          <w:sz w:val="20"/>
          <w:szCs w:val="20"/>
          <w:cs/>
        </w:rPr>
        <w:t>वार्षिक ईयूएस</w:t>
      </w:r>
      <w:r w:rsidR="00962448" w:rsidRPr="00FB0183">
        <w:rPr>
          <w:rFonts w:ascii="Mangal" w:hAnsi="Mangal"/>
          <w:b/>
          <w:bCs/>
          <w:color w:val="000000"/>
          <w:sz w:val="20"/>
          <w:szCs w:val="20"/>
          <w:cs/>
        </w:rPr>
        <w:t xml:space="preserve"> के तहत</w:t>
      </w:r>
      <w:r w:rsidR="0093783F">
        <w:rPr>
          <w:rFonts w:ascii="Mangal" w:hAnsi="Mangal"/>
          <w:b/>
          <w:bCs/>
          <w:color w:val="000000"/>
          <w:sz w:val="20"/>
          <w:szCs w:val="20"/>
        </w:rPr>
        <w:t>,</w:t>
      </w:r>
      <w:r w:rsidR="00962448" w:rsidRPr="00FB0183">
        <w:rPr>
          <w:rFonts w:ascii="Mangal" w:hAnsi="Mangal"/>
          <w:b/>
          <w:bCs/>
          <w:color w:val="000000"/>
          <w:sz w:val="20"/>
          <w:szCs w:val="20"/>
          <w:cs/>
        </w:rPr>
        <w:t xml:space="preserve"> श्रम शक्ति </w:t>
      </w:r>
      <w:r w:rsidR="00E545C5" w:rsidRPr="00FB0183">
        <w:rPr>
          <w:rFonts w:ascii="Mangal" w:hAnsi="Mangal"/>
          <w:b/>
          <w:bCs/>
          <w:color w:val="000000"/>
          <w:sz w:val="20"/>
          <w:szCs w:val="20"/>
          <w:cs/>
        </w:rPr>
        <w:t>आकलन एलएफपीआर</w:t>
      </w:r>
      <w:r w:rsidR="00E545C5" w:rsidRPr="00FB0183">
        <w:rPr>
          <w:rFonts w:ascii="Mangal" w:hAnsi="Mangal"/>
          <w:b/>
          <w:bCs/>
          <w:color w:val="000000"/>
          <w:sz w:val="20"/>
          <w:szCs w:val="20"/>
        </w:rPr>
        <w:t>,</w:t>
      </w:r>
      <w:r w:rsidR="00E545C5" w:rsidRPr="00FB0183">
        <w:rPr>
          <w:rFonts w:ascii="Mangal" w:hAnsi="Mangal"/>
          <w:color w:val="000000"/>
          <w:sz w:val="20"/>
          <w:szCs w:val="20"/>
        </w:rPr>
        <w:t> </w:t>
      </w:r>
      <w:r w:rsidR="00E545C5" w:rsidRPr="00FB0183">
        <w:rPr>
          <w:rFonts w:ascii="Mangal" w:hAnsi="Mangal"/>
          <w:b/>
          <w:bCs/>
          <w:color w:val="000000"/>
          <w:sz w:val="20"/>
          <w:szCs w:val="20"/>
          <w:cs/>
        </w:rPr>
        <w:t>डब्लूपीआर</w:t>
      </w:r>
      <w:r w:rsidR="00E545C5" w:rsidRPr="00FB0183">
        <w:rPr>
          <w:rFonts w:ascii="Mangal" w:hAnsi="Mangal"/>
          <w:b/>
          <w:bCs/>
          <w:color w:val="000000"/>
          <w:sz w:val="20"/>
          <w:szCs w:val="20"/>
        </w:rPr>
        <w:t xml:space="preserve">, </w:t>
      </w:r>
      <w:r w:rsidR="00E545C5" w:rsidRPr="00FB0183">
        <w:rPr>
          <w:rFonts w:ascii="Mangal" w:hAnsi="Mangal"/>
          <w:b/>
          <w:bCs/>
          <w:color w:val="000000"/>
          <w:sz w:val="20"/>
          <w:szCs w:val="20"/>
          <w:cs/>
        </w:rPr>
        <w:t>यूआर की</w:t>
      </w:r>
      <w:r w:rsidR="00E545C5" w:rsidRPr="00FB0183">
        <w:rPr>
          <w:rFonts w:ascii="Mangal" w:hAnsi="Mangal"/>
          <w:color w:val="000000"/>
          <w:sz w:val="20"/>
          <w:szCs w:val="20"/>
        </w:rPr>
        <w:t> </w:t>
      </w:r>
      <w:r w:rsidR="00E545C5" w:rsidRPr="00FB0183">
        <w:rPr>
          <w:rFonts w:ascii="Mangal" w:hAnsi="Mangal"/>
          <w:b/>
          <w:bCs/>
          <w:color w:val="000000"/>
          <w:sz w:val="20"/>
          <w:szCs w:val="20"/>
          <w:cs/>
        </w:rPr>
        <w:t>गणना राज्य</w:t>
      </w:r>
      <w:r w:rsidR="00E545C5" w:rsidRPr="00FB0183">
        <w:rPr>
          <w:rFonts w:ascii="Mangal" w:hAnsi="Mangal"/>
          <w:color w:val="000000"/>
          <w:sz w:val="20"/>
          <w:szCs w:val="20"/>
        </w:rPr>
        <w:t> </w:t>
      </w:r>
      <w:r w:rsidR="00E545C5" w:rsidRPr="00FB0183">
        <w:rPr>
          <w:rFonts w:ascii="Mangal" w:hAnsi="Mangal"/>
          <w:b/>
          <w:bCs/>
          <w:color w:val="000000"/>
          <w:sz w:val="20"/>
          <w:szCs w:val="20"/>
        </w:rPr>
        <w:t>/</w:t>
      </w:r>
      <w:r w:rsidR="00E545C5" w:rsidRPr="00FB0183">
        <w:rPr>
          <w:rFonts w:ascii="Mangal" w:hAnsi="Mangal"/>
          <w:color w:val="000000"/>
          <w:sz w:val="20"/>
          <w:szCs w:val="20"/>
        </w:rPr>
        <w:t> </w:t>
      </w:r>
      <w:r w:rsidR="00E545C5" w:rsidRPr="00FB0183">
        <w:rPr>
          <w:rFonts w:ascii="Mangal" w:hAnsi="Mangal"/>
          <w:b/>
          <w:bCs/>
          <w:color w:val="000000"/>
          <w:sz w:val="20"/>
          <w:szCs w:val="20"/>
          <w:cs/>
        </w:rPr>
        <w:t>लिंग</w:t>
      </w:r>
      <w:r w:rsidR="00E545C5" w:rsidRPr="00FB0183">
        <w:rPr>
          <w:rFonts w:ascii="Mangal" w:hAnsi="Mangal"/>
          <w:color w:val="000000"/>
          <w:sz w:val="20"/>
          <w:szCs w:val="20"/>
        </w:rPr>
        <w:t> </w:t>
      </w:r>
      <w:r w:rsidR="00E545C5" w:rsidRPr="00FB0183">
        <w:rPr>
          <w:rFonts w:ascii="Mangal" w:hAnsi="Mangal"/>
          <w:b/>
          <w:bCs/>
          <w:color w:val="000000"/>
          <w:sz w:val="20"/>
          <w:szCs w:val="20"/>
        </w:rPr>
        <w:t>/</w:t>
      </w:r>
      <w:r w:rsidR="00E545C5" w:rsidRPr="00FB0183">
        <w:rPr>
          <w:rFonts w:ascii="Mangal" w:hAnsi="Mangal"/>
          <w:color w:val="000000"/>
          <w:sz w:val="20"/>
          <w:szCs w:val="20"/>
        </w:rPr>
        <w:t> </w:t>
      </w:r>
      <w:r w:rsidR="00E545C5" w:rsidRPr="00FB0183">
        <w:rPr>
          <w:rFonts w:ascii="Mangal" w:hAnsi="Mangal"/>
          <w:b/>
          <w:bCs/>
          <w:color w:val="000000"/>
          <w:sz w:val="20"/>
          <w:szCs w:val="20"/>
          <w:cs/>
        </w:rPr>
        <w:t>क्षेत्र के</w:t>
      </w:r>
      <w:r w:rsidR="00E545C5" w:rsidRPr="00FB0183">
        <w:rPr>
          <w:rFonts w:ascii="Mangal" w:hAnsi="Mangal"/>
          <w:color w:val="000000"/>
          <w:sz w:val="20"/>
          <w:szCs w:val="20"/>
        </w:rPr>
        <w:t> </w:t>
      </w:r>
      <w:r w:rsidR="00E545C5" w:rsidRPr="00FB0183">
        <w:rPr>
          <w:rFonts w:ascii="Mangal" w:hAnsi="Mangal"/>
          <w:b/>
          <w:bCs/>
          <w:color w:val="000000"/>
          <w:sz w:val="20"/>
          <w:szCs w:val="20"/>
          <w:cs/>
        </w:rPr>
        <w:t xml:space="preserve">लिए </w:t>
      </w:r>
      <w:r w:rsidR="00962448" w:rsidRPr="00FB0183">
        <w:rPr>
          <w:rFonts w:ascii="Mangal" w:hAnsi="Mangal"/>
          <w:b/>
          <w:bCs/>
          <w:color w:val="000000"/>
          <w:sz w:val="20"/>
          <w:szCs w:val="20"/>
          <w:cs/>
        </w:rPr>
        <w:t>अलग-</w:t>
      </w:r>
      <w:r w:rsidR="00E545C5" w:rsidRPr="00FB0183">
        <w:rPr>
          <w:rFonts w:ascii="Mangal" w:hAnsi="Mangal"/>
          <w:b/>
          <w:bCs/>
          <w:color w:val="000000"/>
          <w:sz w:val="20"/>
          <w:szCs w:val="20"/>
          <w:cs/>
        </w:rPr>
        <w:t>अलग की गई है</w:t>
      </w:r>
      <w:r w:rsidR="00E545C5" w:rsidRPr="00FB0183">
        <w:rPr>
          <w:rFonts w:ascii="Mangal" w:hAnsi="Mangal"/>
          <w:color w:val="000000"/>
          <w:sz w:val="20"/>
          <w:szCs w:val="20"/>
        </w:rPr>
        <w:t> </w:t>
      </w:r>
      <w:r w:rsidR="00E545C5" w:rsidRPr="00FB0183">
        <w:rPr>
          <w:rFonts w:ascii="Mangal" w:hAnsi="Mangal"/>
          <w:b/>
          <w:bCs/>
          <w:color w:val="000000"/>
          <w:sz w:val="20"/>
          <w:szCs w:val="20"/>
          <w:cs/>
        </w:rPr>
        <w:t>।</w:t>
      </w:r>
      <w:r w:rsidR="00E545C5" w:rsidRPr="00FB0183">
        <w:rPr>
          <w:rFonts w:ascii="Mangal" w:hAnsi="Mangal"/>
          <w:color w:val="000000"/>
          <w:sz w:val="20"/>
          <w:szCs w:val="20"/>
        </w:rPr>
        <w:t> </w:t>
      </w:r>
      <w:r w:rsidR="00E545C5" w:rsidRPr="00FB0183">
        <w:rPr>
          <w:rFonts w:ascii="Mangal" w:hAnsi="Mangal"/>
          <w:b/>
          <w:bCs/>
          <w:color w:val="000000"/>
          <w:sz w:val="20"/>
          <w:szCs w:val="20"/>
          <w:cs/>
        </w:rPr>
        <w:t>तदनुसार</w:t>
      </w:r>
      <w:r w:rsidR="00E545C5" w:rsidRPr="00FB0183">
        <w:rPr>
          <w:rFonts w:ascii="Mangal" w:hAnsi="Mangal"/>
          <w:b/>
          <w:bCs/>
          <w:color w:val="000000"/>
          <w:sz w:val="20"/>
          <w:szCs w:val="20"/>
        </w:rPr>
        <w:t xml:space="preserve">, </w:t>
      </w:r>
      <w:r w:rsidR="00E545C5" w:rsidRPr="00FB0183">
        <w:rPr>
          <w:rFonts w:ascii="Mangal" w:hAnsi="Mangal"/>
          <w:b/>
          <w:bCs/>
          <w:color w:val="000000"/>
          <w:sz w:val="20"/>
          <w:szCs w:val="20"/>
          <w:cs/>
        </w:rPr>
        <w:t xml:space="preserve">इन अनुमानों </w:t>
      </w:r>
      <w:r w:rsidR="00962448" w:rsidRPr="00FB0183">
        <w:rPr>
          <w:rFonts w:ascii="Mangal" w:hAnsi="Mangal"/>
          <w:b/>
          <w:bCs/>
          <w:color w:val="000000"/>
          <w:sz w:val="20"/>
          <w:szCs w:val="20"/>
          <w:cs/>
        </w:rPr>
        <w:t>अर्थात एलएफपीआर</w:t>
      </w:r>
      <w:r w:rsidR="00962448" w:rsidRPr="00FB0183">
        <w:rPr>
          <w:rFonts w:ascii="Mangal" w:hAnsi="Mangal"/>
          <w:b/>
          <w:bCs/>
          <w:color w:val="000000"/>
          <w:sz w:val="20"/>
          <w:szCs w:val="20"/>
        </w:rPr>
        <w:t xml:space="preserve">, </w:t>
      </w:r>
      <w:r w:rsidR="00962448" w:rsidRPr="00FB0183">
        <w:rPr>
          <w:rFonts w:ascii="Mangal" w:hAnsi="Mangal"/>
          <w:b/>
          <w:bCs/>
          <w:color w:val="000000"/>
          <w:sz w:val="20"/>
          <w:szCs w:val="20"/>
          <w:cs/>
        </w:rPr>
        <w:t>डब्लूपीआर</w:t>
      </w:r>
      <w:r w:rsidR="00962448" w:rsidRPr="00FB0183">
        <w:rPr>
          <w:rFonts w:ascii="Mangal" w:hAnsi="Mangal"/>
          <w:b/>
          <w:bCs/>
          <w:color w:val="000000"/>
          <w:sz w:val="20"/>
          <w:szCs w:val="20"/>
        </w:rPr>
        <w:t>,</w:t>
      </w:r>
      <w:r w:rsidR="00962448" w:rsidRPr="00FB0183">
        <w:rPr>
          <w:rFonts w:ascii="Mangal" w:hAnsi="Mangal"/>
          <w:color w:val="000000"/>
          <w:sz w:val="20"/>
          <w:szCs w:val="20"/>
        </w:rPr>
        <w:t> </w:t>
      </w:r>
      <w:r w:rsidR="00962448" w:rsidRPr="00FB0183">
        <w:rPr>
          <w:rFonts w:ascii="Mangal" w:hAnsi="Mangal"/>
          <w:b/>
          <w:bCs/>
          <w:color w:val="000000"/>
          <w:sz w:val="20"/>
          <w:szCs w:val="20"/>
          <w:cs/>
        </w:rPr>
        <w:t>यूआर</w:t>
      </w:r>
      <w:r w:rsidR="00962448" w:rsidRPr="00FB0183">
        <w:rPr>
          <w:rFonts w:ascii="Mangal" w:hAnsi="Mangal"/>
          <w:color w:val="000000"/>
          <w:sz w:val="20"/>
          <w:szCs w:val="20"/>
        </w:rPr>
        <w:t> </w:t>
      </w:r>
      <w:r w:rsidR="00962448" w:rsidRPr="00FB0183">
        <w:rPr>
          <w:rFonts w:ascii="Mangal" w:hAnsi="Mangal"/>
          <w:b/>
          <w:bCs/>
          <w:color w:val="000000"/>
          <w:sz w:val="20"/>
          <w:szCs w:val="20"/>
          <w:cs/>
        </w:rPr>
        <w:t xml:space="preserve"> का</w:t>
      </w:r>
      <w:r w:rsidR="00E545C5" w:rsidRPr="00FB0183">
        <w:rPr>
          <w:rFonts w:ascii="Mangal" w:hAnsi="Mangal"/>
          <w:b/>
          <w:bCs/>
          <w:color w:val="000000"/>
          <w:sz w:val="20"/>
          <w:szCs w:val="20"/>
          <w:cs/>
        </w:rPr>
        <w:t xml:space="preserve"> तुलनात्मक विश्लेषण</w:t>
      </w:r>
      <w:r w:rsidR="00E545C5" w:rsidRPr="00FB0183">
        <w:rPr>
          <w:rFonts w:ascii="Mangal" w:hAnsi="Mangal"/>
          <w:b/>
          <w:bCs/>
          <w:color w:val="000000"/>
          <w:sz w:val="20"/>
          <w:szCs w:val="20"/>
        </w:rPr>
        <w:t>,</w:t>
      </w:r>
      <w:r w:rsidR="00E545C5" w:rsidRPr="00FB0183">
        <w:rPr>
          <w:rFonts w:ascii="Mangal" w:hAnsi="Mangal"/>
          <w:color w:val="000000"/>
          <w:sz w:val="20"/>
          <w:szCs w:val="20"/>
        </w:rPr>
        <w:t> </w:t>
      </w:r>
      <w:r w:rsidR="00962448" w:rsidRPr="00FB0183">
        <w:rPr>
          <w:rFonts w:ascii="Mangal" w:hAnsi="Mangal"/>
          <w:b/>
          <w:bCs/>
          <w:color w:val="000000"/>
          <w:sz w:val="20"/>
          <w:szCs w:val="20"/>
          <w:cs/>
        </w:rPr>
        <w:t xml:space="preserve"> निम्नलिखित तालिकाओं में दिया</w:t>
      </w:r>
      <w:r w:rsidR="00E545C5" w:rsidRPr="00FB0183">
        <w:rPr>
          <w:rFonts w:ascii="Mangal" w:hAnsi="Mangal"/>
          <w:b/>
          <w:bCs/>
          <w:color w:val="000000"/>
          <w:sz w:val="20"/>
          <w:szCs w:val="20"/>
          <w:cs/>
        </w:rPr>
        <w:t xml:space="preserve"> ग</w:t>
      </w:r>
      <w:r w:rsidR="00962448" w:rsidRPr="00FB0183">
        <w:rPr>
          <w:rFonts w:ascii="Mangal" w:hAnsi="Mangal"/>
          <w:b/>
          <w:bCs/>
          <w:color w:val="000000"/>
          <w:sz w:val="20"/>
          <w:szCs w:val="20"/>
          <w:cs/>
        </w:rPr>
        <w:t>या</w:t>
      </w:r>
      <w:r w:rsidR="00E545C5" w:rsidRPr="00FB0183">
        <w:rPr>
          <w:rFonts w:ascii="Mangal" w:hAnsi="Mangal"/>
          <w:b/>
          <w:bCs/>
          <w:color w:val="000000"/>
          <w:sz w:val="20"/>
          <w:szCs w:val="20"/>
          <w:cs/>
        </w:rPr>
        <w:t xml:space="preserve"> है</w:t>
      </w:r>
      <w:r w:rsidR="00E545C5" w:rsidRPr="00FB0183">
        <w:rPr>
          <w:rFonts w:ascii="Mangal" w:hAnsi="Mangal"/>
          <w:color w:val="000000"/>
          <w:sz w:val="20"/>
          <w:szCs w:val="20"/>
        </w:rPr>
        <w:t> </w:t>
      </w:r>
      <w:r w:rsidR="00E545C5" w:rsidRPr="00FB0183">
        <w:rPr>
          <w:rFonts w:ascii="Mangal" w:hAnsi="Mangal"/>
          <w:b/>
          <w:bCs/>
          <w:color w:val="000000"/>
          <w:sz w:val="20"/>
          <w:szCs w:val="20"/>
        </w:rPr>
        <w:t>: -</w:t>
      </w:r>
    </w:p>
    <w:p w:rsidR="00E545C5" w:rsidRPr="00E545C5" w:rsidRDefault="00E545C5" w:rsidP="00453348">
      <w:pPr>
        <w:spacing w:line="240" w:lineRule="atLeast"/>
        <w:jc w:val="both"/>
        <w:rPr>
          <w:sz w:val="20"/>
          <w:szCs w:val="20"/>
        </w:rPr>
      </w:pPr>
      <w:r w:rsidRPr="00275D92">
        <w:rPr>
          <w:b/>
          <w:bCs/>
          <w:color w:val="000000"/>
          <w:sz w:val="20"/>
          <w:szCs w:val="20"/>
          <w:cs/>
        </w:rPr>
        <w:t>तालिका</w:t>
      </w:r>
      <w:r w:rsidRPr="00E545C5">
        <w:rPr>
          <w:rFonts w:cs="Times New Roman"/>
          <w:color w:val="000000"/>
          <w:sz w:val="20"/>
          <w:szCs w:val="20"/>
        </w:rPr>
        <w:t> </w:t>
      </w:r>
      <w:r w:rsidRPr="00275D92">
        <w:rPr>
          <w:rFonts w:cs="Times New Roman"/>
          <w:b/>
          <w:bCs/>
          <w:color w:val="000000"/>
          <w:sz w:val="20"/>
          <w:szCs w:val="20"/>
        </w:rPr>
        <w:t>1.1</w:t>
      </w:r>
      <w:r w:rsidRPr="00275D92">
        <w:rPr>
          <w:rFonts w:cs="Times New Roman"/>
          <w:color w:val="000000"/>
          <w:sz w:val="20"/>
          <w:szCs w:val="20"/>
        </w:rPr>
        <w:t> </w:t>
      </w:r>
      <w:r w:rsidRPr="00275D92">
        <w:rPr>
          <w:rFonts w:ascii="Kokila" w:hAnsi="Kokila" w:cs="Kokila"/>
          <w:b/>
          <w:bCs/>
          <w:color w:val="000000"/>
          <w:sz w:val="20"/>
          <w:szCs w:val="20"/>
        </w:rPr>
        <w:t>:</w:t>
      </w:r>
      <w:r w:rsidR="00453348" w:rsidRPr="00275D92">
        <w:rPr>
          <w:rFonts w:ascii="Kokila" w:hAnsi="Kokila" w:cs="Kokila" w:hint="cs"/>
          <w:b/>
          <w:bCs/>
          <w:color w:val="000000"/>
          <w:sz w:val="20"/>
          <w:szCs w:val="20"/>
          <w:cs/>
        </w:rPr>
        <w:t xml:space="preserve"> </w:t>
      </w:r>
      <w:r w:rsidR="00453348" w:rsidRPr="00275D92">
        <w:rPr>
          <w:rFonts w:cs="Times New Roman"/>
          <w:b/>
          <w:bCs/>
          <w:color w:val="000000"/>
          <w:sz w:val="20"/>
          <w:szCs w:val="20"/>
        </w:rPr>
        <w:t xml:space="preserve">2, 3, 4, </w:t>
      </w:r>
      <w:r w:rsidR="00453348" w:rsidRPr="00275D92">
        <w:rPr>
          <w:b/>
          <w:bCs/>
          <w:color w:val="000000"/>
          <w:sz w:val="20"/>
          <w:szCs w:val="20"/>
          <w:cs/>
        </w:rPr>
        <w:t xml:space="preserve">और </w:t>
      </w:r>
      <w:r w:rsidR="00453348" w:rsidRPr="00275D92">
        <w:rPr>
          <w:rFonts w:cs="Times New Roman"/>
          <w:b/>
          <w:bCs/>
          <w:color w:val="000000"/>
          <w:sz w:val="20"/>
          <w:szCs w:val="20"/>
        </w:rPr>
        <w:t xml:space="preserve">5 </w:t>
      </w:r>
      <w:r w:rsidR="00453348" w:rsidRPr="00275D92">
        <w:rPr>
          <w:b/>
          <w:bCs/>
          <w:color w:val="000000"/>
          <w:sz w:val="20"/>
          <w:szCs w:val="20"/>
          <w:cs/>
        </w:rPr>
        <w:t>वें ईयूएस पर आधारित</w:t>
      </w:r>
      <w:r w:rsidR="00453348" w:rsidRPr="00E545C5">
        <w:rPr>
          <w:rFonts w:cs="Times New Roman"/>
          <w:color w:val="000000"/>
          <w:sz w:val="20"/>
          <w:szCs w:val="20"/>
        </w:rPr>
        <w:t> </w:t>
      </w:r>
      <w:r w:rsidR="00453348" w:rsidRPr="00275D92">
        <w:rPr>
          <w:b/>
          <w:bCs/>
          <w:color w:val="000000"/>
          <w:sz w:val="20"/>
          <w:szCs w:val="20"/>
          <w:cs/>
        </w:rPr>
        <w:t xml:space="preserve"> </w:t>
      </w:r>
      <w:r w:rsidR="00453348" w:rsidRPr="00275D92">
        <w:rPr>
          <w:rFonts w:cs="Times New Roman"/>
          <w:b/>
          <w:bCs/>
          <w:color w:val="000000"/>
          <w:sz w:val="20"/>
          <w:szCs w:val="20"/>
        </w:rPr>
        <w:t xml:space="preserve">15 </w:t>
      </w:r>
      <w:r w:rsidR="00453348" w:rsidRPr="00275D92">
        <w:rPr>
          <w:b/>
          <w:bCs/>
          <w:color w:val="000000"/>
          <w:sz w:val="20"/>
          <w:szCs w:val="20"/>
          <w:cs/>
        </w:rPr>
        <w:t xml:space="preserve">वर्ष और उससे अधिक आयु के व्यक्तियों के लिए </w:t>
      </w:r>
      <w:r w:rsidR="00453348" w:rsidRPr="00275D92">
        <w:rPr>
          <w:b/>
          <w:bCs/>
          <w:sz w:val="20"/>
          <w:szCs w:val="20"/>
          <w:cs/>
        </w:rPr>
        <w:t xml:space="preserve">सामान्‍य परम स्थिति यूपीएस दृष्टिकोण </w:t>
      </w:r>
      <w:r w:rsidR="00453348" w:rsidRPr="00275D92">
        <w:rPr>
          <w:b/>
          <w:bCs/>
          <w:color w:val="000000"/>
          <w:sz w:val="20"/>
          <w:szCs w:val="20"/>
          <w:cs/>
        </w:rPr>
        <w:t xml:space="preserve">के आधार पर </w:t>
      </w:r>
      <w:r w:rsidRPr="00275D92">
        <w:rPr>
          <w:b/>
          <w:bCs/>
          <w:color w:val="000000"/>
          <w:sz w:val="20"/>
          <w:szCs w:val="20"/>
          <w:cs/>
        </w:rPr>
        <w:t>श्रम</w:t>
      </w:r>
      <w:r w:rsidR="00217630" w:rsidRPr="00275D92">
        <w:rPr>
          <w:b/>
          <w:bCs/>
          <w:color w:val="000000"/>
          <w:sz w:val="20"/>
          <w:szCs w:val="20"/>
          <w:cs/>
        </w:rPr>
        <w:t>शक्ति</w:t>
      </w:r>
      <w:r w:rsidRPr="00275D92">
        <w:rPr>
          <w:b/>
          <w:bCs/>
          <w:color w:val="000000"/>
          <w:sz w:val="20"/>
          <w:szCs w:val="20"/>
          <w:cs/>
        </w:rPr>
        <w:t xml:space="preserve"> भागीदारी</w:t>
      </w:r>
      <w:r w:rsidRPr="00275D92">
        <w:rPr>
          <w:rFonts w:cs="Times New Roman"/>
          <w:color w:val="000000"/>
          <w:sz w:val="20"/>
          <w:szCs w:val="20"/>
        </w:rPr>
        <w:t> </w:t>
      </w:r>
      <w:r w:rsidRPr="00275D92">
        <w:rPr>
          <w:b/>
          <w:bCs/>
          <w:color w:val="000000"/>
          <w:sz w:val="20"/>
          <w:szCs w:val="20"/>
          <w:cs/>
        </w:rPr>
        <w:t>दर</w:t>
      </w:r>
    </w:p>
    <w:p w:rsidR="00E545C5" w:rsidRPr="00FB0183" w:rsidRDefault="00E545C5" w:rsidP="00E545C5">
      <w:pPr>
        <w:jc w:val="right"/>
        <w:rPr>
          <w:rFonts w:ascii="Mangal" w:hAnsi="Mangal"/>
          <w:color w:val="000000"/>
          <w:sz w:val="20"/>
          <w:szCs w:val="20"/>
        </w:rPr>
      </w:pPr>
      <w:r w:rsidRPr="00E545C5">
        <w:rPr>
          <w:rFonts w:ascii="Kokila" w:hAnsi="Kokila" w:cs="Kokila"/>
          <w:color w:val="000000"/>
        </w:rPr>
        <w:t>                                                                                                                                    </w:t>
      </w:r>
      <w:r w:rsidR="00220836">
        <w:rPr>
          <w:rFonts w:cs="Times New Roman"/>
          <w:color w:val="000000"/>
        </w:rPr>
        <w:t>                       </w:t>
      </w:r>
      <w:r w:rsidRPr="00FB0183">
        <w:rPr>
          <w:rFonts w:ascii="Mangal" w:hAnsi="Mangal"/>
          <w:color w:val="000000"/>
          <w:sz w:val="20"/>
          <w:szCs w:val="20"/>
        </w:rPr>
        <w:t>(</w:t>
      </w:r>
      <w:r w:rsidRPr="00FB0183">
        <w:rPr>
          <w:rFonts w:ascii="Mangal" w:hAnsi="Mangal"/>
          <w:color w:val="000000"/>
          <w:sz w:val="20"/>
          <w:szCs w:val="20"/>
          <w:cs/>
        </w:rPr>
        <w:t>प्रतिशत</w:t>
      </w:r>
      <w:r w:rsidRPr="00FB0183">
        <w:rPr>
          <w:rFonts w:ascii="Mangal" w:hAnsi="Mangal"/>
          <w:color w:val="000000"/>
          <w:sz w:val="20"/>
          <w:szCs w:val="20"/>
        </w:rPr>
        <w:t> </w:t>
      </w:r>
      <w:r w:rsidRPr="00FB0183">
        <w:rPr>
          <w:rFonts w:ascii="Mangal" w:hAnsi="Mangal"/>
          <w:color w:val="000000"/>
          <w:sz w:val="20"/>
          <w:szCs w:val="20"/>
          <w:cs/>
        </w:rPr>
        <w:t>में)</w:t>
      </w:r>
    </w:p>
    <w:tbl>
      <w:tblPr>
        <w:tblW w:w="0" w:type="auto"/>
        <w:jc w:val="center"/>
        <w:tblInd w:w="-605" w:type="dxa"/>
        <w:tblLayout w:type="fixed"/>
        <w:tblCellMar>
          <w:left w:w="0" w:type="dxa"/>
          <w:right w:w="0" w:type="dxa"/>
        </w:tblCellMar>
        <w:tblLook w:val="04A0" w:firstRow="1" w:lastRow="0" w:firstColumn="1" w:lastColumn="0" w:noHBand="0" w:noVBand="1"/>
      </w:tblPr>
      <w:tblGrid>
        <w:gridCol w:w="2119"/>
        <w:gridCol w:w="613"/>
        <w:gridCol w:w="613"/>
        <w:gridCol w:w="613"/>
        <w:gridCol w:w="613"/>
        <w:gridCol w:w="613"/>
        <w:gridCol w:w="613"/>
        <w:gridCol w:w="613"/>
        <w:gridCol w:w="613"/>
        <w:gridCol w:w="613"/>
        <w:gridCol w:w="613"/>
        <w:gridCol w:w="613"/>
        <w:gridCol w:w="613"/>
      </w:tblGrid>
      <w:tr w:rsidR="00972F85" w:rsidRPr="00FB0183" w:rsidTr="00275D92">
        <w:trPr>
          <w:trHeight w:val="129"/>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E545C5" w:rsidP="00E545C5">
            <w:pPr>
              <w:spacing w:line="129" w:lineRule="atLeast"/>
              <w:jc w:val="center"/>
              <w:rPr>
                <w:rFonts w:ascii="Mangal" w:hAnsi="Mangal"/>
                <w:sz w:val="18"/>
                <w:szCs w:val="18"/>
              </w:rPr>
            </w:pPr>
            <w:r w:rsidRPr="00FB0183">
              <w:rPr>
                <w:rFonts w:ascii="Mangal" w:hAnsi="Mangal"/>
                <w:b/>
                <w:bCs/>
                <w:sz w:val="18"/>
                <w:szCs w:val="18"/>
                <w:cs/>
              </w:rPr>
              <w:t>सर्वेक्षण</w:t>
            </w:r>
            <w:r w:rsidRPr="00FB0183">
              <w:rPr>
                <w:rFonts w:ascii="Mangal" w:hAnsi="Mangal"/>
                <w:sz w:val="18"/>
                <w:szCs w:val="18"/>
              </w:rPr>
              <w:t> </w:t>
            </w:r>
            <w:r w:rsidRPr="00FB0183">
              <w:rPr>
                <w:rFonts w:ascii="Mangal" w:hAnsi="Mangal"/>
                <w:b/>
                <w:bCs/>
                <w:sz w:val="18"/>
                <w:szCs w:val="18"/>
              </w:rPr>
              <w:t>/</w:t>
            </w:r>
            <w:r w:rsidRPr="00FB0183">
              <w:rPr>
                <w:rFonts w:ascii="Mangal" w:hAnsi="Mangal"/>
                <w:sz w:val="18"/>
                <w:szCs w:val="18"/>
              </w:rPr>
              <w:t> </w:t>
            </w:r>
            <w:r w:rsidRPr="00FB0183">
              <w:rPr>
                <w:rFonts w:ascii="Mangal" w:hAnsi="Mangal"/>
                <w:b/>
                <w:bCs/>
                <w:sz w:val="18"/>
                <w:szCs w:val="18"/>
                <w:cs/>
              </w:rPr>
              <w:t>क्षेत्र</w:t>
            </w:r>
          </w:p>
        </w:tc>
        <w:tc>
          <w:tcPr>
            <w:tcW w:w="7356" w:type="dxa"/>
            <w:gridSpan w:val="1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E545C5" w:rsidP="00345FEE">
            <w:pPr>
              <w:spacing w:line="129" w:lineRule="atLeast"/>
              <w:jc w:val="center"/>
              <w:rPr>
                <w:rFonts w:ascii="Mangal" w:hAnsi="Mangal"/>
                <w:sz w:val="19"/>
                <w:szCs w:val="19"/>
              </w:rPr>
            </w:pPr>
            <w:r w:rsidRPr="00FB0183">
              <w:rPr>
                <w:rFonts w:ascii="Mangal" w:hAnsi="Mangal"/>
                <w:b/>
                <w:bCs/>
                <w:sz w:val="19"/>
                <w:szCs w:val="19"/>
                <w:cs/>
              </w:rPr>
              <w:t>यूपीएस के तहत</w:t>
            </w:r>
            <w:r w:rsidRPr="00FB0183">
              <w:rPr>
                <w:rFonts w:ascii="Mangal" w:hAnsi="Mangal"/>
                <w:sz w:val="19"/>
                <w:szCs w:val="19"/>
              </w:rPr>
              <w:t> </w:t>
            </w:r>
            <w:r w:rsidRPr="00FB0183">
              <w:rPr>
                <w:rFonts w:ascii="Mangal" w:hAnsi="Mangal"/>
                <w:b/>
                <w:bCs/>
                <w:sz w:val="19"/>
                <w:szCs w:val="19"/>
                <w:cs/>
              </w:rPr>
              <w:t>श्रम</w:t>
            </w:r>
            <w:r w:rsidRPr="00FB0183">
              <w:rPr>
                <w:rFonts w:ascii="Mangal" w:hAnsi="Mangal"/>
                <w:sz w:val="19"/>
                <w:szCs w:val="19"/>
              </w:rPr>
              <w:t> </w:t>
            </w:r>
            <w:r w:rsidR="00345FEE" w:rsidRPr="00FB0183">
              <w:rPr>
                <w:rFonts w:ascii="Mangal" w:hAnsi="Mangal"/>
                <w:b/>
                <w:bCs/>
                <w:sz w:val="19"/>
                <w:szCs w:val="19"/>
                <w:cs/>
              </w:rPr>
              <w:t>शक्ति</w:t>
            </w:r>
            <w:r w:rsidRPr="00FB0183">
              <w:rPr>
                <w:rFonts w:ascii="Mangal" w:hAnsi="Mangal"/>
                <w:b/>
                <w:bCs/>
                <w:sz w:val="19"/>
                <w:szCs w:val="19"/>
                <w:cs/>
              </w:rPr>
              <w:t xml:space="preserve"> भागीदारी</w:t>
            </w:r>
            <w:r w:rsidRPr="00FB0183">
              <w:rPr>
                <w:rFonts w:ascii="Mangal" w:hAnsi="Mangal"/>
                <w:sz w:val="19"/>
                <w:szCs w:val="19"/>
              </w:rPr>
              <w:t> </w:t>
            </w:r>
            <w:r w:rsidRPr="00FB0183">
              <w:rPr>
                <w:rFonts w:ascii="Mangal" w:hAnsi="Mangal"/>
                <w:b/>
                <w:bCs/>
                <w:sz w:val="19"/>
                <w:szCs w:val="19"/>
                <w:cs/>
              </w:rPr>
              <w:t>दर</w:t>
            </w:r>
          </w:p>
        </w:tc>
      </w:tr>
      <w:tr w:rsidR="00972F85" w:rsidRPr="00FB0183" w:rsidTr="00275D92">
        <w:trPr>
          <w:trHeight w:val="107"/>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E545C5" w:rsidRPr="00FB0183" w:rsidRDefault="00E545C5" w:rsidP="00E545C5">
            <w:pPr>
              <w:rPr>
                <w:rFonts w:ascii="Mangal" w:hAnsi="Mangal"/>
                <w:sz w:val="18"/>
                <w:szCs w:val="18"/>
              </w:rPr>
            </w:pPr>
          </w:p>
        </w:tc>
        <w:tc>
          <w:tcPr>
            <w:tcW w:w="2452"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E545C5" w:rsidP="00E545C5">
            <w:pPr>
              <w:spacing w:line="107" w:lineRule="atLeast"/>
              <w:jc w:val="center"/>
              <w:rPr>
                <w:rFonts w:ascii="Mangal" w:hAnsi="Mangal"/>
                <w:sz w:val="19"/>
                <w:szCs w:val="19"/>
              </w:rPr>
            </w:pPr>
            <w:r w:rsidRPr="00FB0183">
              <w:rPr>
                <w:rFonts w:ascii="Mangal" w:hAnsi="Mangal"/>
                <w:b/>
                <w:bCs/>
                <w:sz w:val="19"/>
                <w:szCs w:val="19"/>
                <w:cs/>
              </w:rPr>
              <w:t>ग्रामीण</w:t>
            </w:r>
          </w:p>
        </w:tc>
        <w:tc>
          <w:tcPr>
            <w:tcW w:w="2452"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E545C5" w:rsidP="00E545C5">
            <w:pPr>
              <w:spacing w:line="107" w:lineRule="atLeast"/>
              <w:jc w:val="center"/>
              <w:rPr>
                <w:rFonts w:ascii="Mangal" w:hAnsi="Mangal"/>
                <w:sz w:val="19"/>
                <w:szCs w:val="19"/>
              </w:rPr>
            </w:pPr>
            <w:r w:rsidRPr="00FB0183">
              <w:rPr>
                <w:rFonts w:ascii="Mangal" w:hAnsi="Mangal"/>
                <w:b/>
                <w:bCs/>
                <w:sz w:val="19"/>
                <w:szCs w:val="19"/>
                <w:cs/>
              </w:rPr>
              <w:t>शहरी</w:t>
            </w:r>
          </w:p>
        </w:tc>
        <w:tc>
          <w:tcPr>
            <w:tcW w:w="2452"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E545C5" w:rsidP="00345FEE">
            <w:pPr>
              <w:spacing w:line="107" w:lineRule="atLeast"/>
              <w:jc w:val="center"/>
              <w:rPr>
                <w:rFonts w:ascii="Mangal" w:hAnsi="Mangal"/>
                <w:sz w:val="19"/>
                <w:szCs w:val="19"/>
              </w:rPr>
            </w:pPr>
            <w:r w:rsidRPr="00FB0183">
              <w:rPr>
                <w:rFonts w:ascii="Mangal" w:hAnsi="Mangal"/>
                <w:b/>
                <w:bCs/>
                <w:sz w:val="19"/>
                <w:szCs w:val="19"/>
                <w:cs/>
              </w:rPr>
              <w:t>ग्रामीण</w:t>
            </w:r>
            <w:r w:rsidRPr="00FB0183">
              <w:rPr>
                <w:rFonts w:ascii="Mangal" w:hAnsi="Mangal"/>
                <w:sz w:val="19"/>
                <w:szCs w:val="19"/>
              </w:rPr>
              <w:t> </w:t>
            </w:r>
            <w:r w:rsidRPr="00FB0183">
              <w:rPr>
                <w:rFonts w:ascii="Mangal" w:hAnsi="Mangal"/>
                <w:b/>
                <w:bCs/>
                <w:sz w:val="19"/>
                <w:szCs w:val="19"/>
              </w:rPr>
              <w:t>+</w:t>
            </w:r>
            <w:r w:rsidRPr="00FB0183">
              <w:rPr>
                <w:rFonts w:ascii="Mangal" w:hAnsi="Mangal"/>
                <w:sz w:val="19"/>
                <w:szCs w:val="19"/>
              </w:rPr>
              <w:t> </w:t>
            </w:r>
            <w:r w:rsidR="00345FEE" w:rsidRPr="00345FEE">
              <w:rPr>
                <w:rFonts w:ascii="Mangal" w:hAnsi="Mangal"/>
                <w:b/>
                <w:bCs/>
                <w:sz w:val="19"/>
                <w:szCs w:val="19"/>
                <w:cs/>
              </w:rPr>
              <w:t>शहरी</w:t>
            </w:r>
          </w:p>
        </w:tc>
      </w:tr>
      <w:tr w:rsidR="00275D92" w:rsidRPr="00FB0183" w:rsidTr="00275D92">
        <w:trPr>
          <w:trHeight w:val="194"/>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972F85" w:rsidRPr="00FB0183" w:rsidRDefault="00972F85" w:rsidP="00E545C5">
            <w:pPr>
              <w:rPr>
                <w:rFonts w:ascii="Mangal" w:hAnsi="Mangal"/>
                <w:sz w:val="18"/>
                <w:szCs w:val="18"/>
              </w:rPr>
            </w:pP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E545C5">
            <w:pPr>
              <w:spacing w:line="194" w:lineRule="atLeast"/>
              <w:jc w:val="center"/>
              <w:rPr>
                <w:rFonts w:ascii="Mangal" w:hAnsi="Mangal"/>
                <w:sz w:val="19"/>
                <w:szCs w:val="19"/>
              </w:rPr>
            </w:pPr>
            <w:r w:rsidRPr="00FB0183">
              <w:rPr>
                <w:rFonts w:ascii="Mangal" w:hAnsi="Mangal"/>
                <w:b/>
                <w:bCs/>
                <w:sz w:val="19"/>
                <w:szCs w:val="19"/>
                <w:cs/>
              </w:rPr>
              <w:t>पु</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E545C5">
            <w:pPr>
              <w:spacing w:line="194" w:lineRule="atLeast"/>
              <w:jc w:val="center"/>
              <w:rPr>
                <w:rFonts w:ascii="Mangal" w:hAnsi="Mangal"/>
                <w:sz w:val="19"/>
                <w:szCs w:val="19"/>
              </w:rPr>
            </w:pPr>
            <w:r w:rsidRPr="00FB0183">
              <w:rPr>
                <w:rFonts w:ascii="Mangal" w:hAnsi="Mangal"/>
                <w:b/>
                <w:bCs/>
                <w:sz w:val="19"/>
                <w:szCs w:val="19"/>
                <w:cs/>
              </w:rPr>
              <w:t>म</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972F85" w:rsidP="00E545C5">
            <w:pPr>
              <w:spacing w:line="194" w:lineRule="atLeast"/>
              <w:jc w:val="center"/>
              <w:rPr>
                <w:rFonts w:ascii="Mangal" w:hAnsi="Mangal"/>
                <w:sz w:val="19"/>
                <w:szCs w:val="19"/>
              </w:rPr>
            </w:pPr>
            <w:r w:rsidRPr="00FB0183">
              <w:rPr>
                <w:rFonts w:ascii="Mangal" w:hAnsi="Mangal"/>
                <w:b/>
                <w:bCs/>
                <w:sz w:val="19"/>
                <w:szCs w:val="19"/>
                <w:cs/>
              </w:rPr>
              <w:t>टी</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E545C5">
            <w:pPr>
              <w:spacing w:line="194" w:lineRule="atLeast"/>
              <w:jc w:val="center"/>
              <w:rPr>
                <w:rFonts w:ascii="Mangal" w:hAnsi="Mangal"/>
                <w:sz w:val="19"/>
                <w:szCs w:val="19"/>
              </w:rPr>
            </w:pPr>
            <w:r w:rsidRPr="00FB0183">
              <w:rPr>
                <w:rFonts w:ascii="Mangal" w:hAnsi="Mangal"/>
                <w:b/>
                <w:bCs/>
                <w:sz w:val="19"/>
                <w:szCs w:val="19"/>
                <w:cs/>
              </w:rPr>
              <w:t>पी</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पु</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म</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टी</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पी</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पु</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म</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टी</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972F85" w:rsidP="00FB0183">
            <w:pPr>
              <w:spacing w:line="194" w:lineRule="atLeast"/>
              <w:jc w:val="center"/>
              <w:rPr>
                <w:rFonts w:ascii="Mangal" w:hAnsi="Mangal"/>
                <w:sz w:val="19"/>
                <w:szCs w:val="19"/>
              </w:rPr>
            </w:pPr>
            <w:r w:rsidRPr="00FB0183">
              <w:rPr>
                <w:rFonts w:ascii="Mangal" w:hAnsi="Mangal"/>
                <w:b/>
                <w:bCs/>
                <w:sz w:val="19"/>
                <w:szCs w:val="19"/>
                <w:cs/>
              </w:rPr>
              <w:t>पी</w:t>
            </w:r>
          </w:p>
        </w:tc>
      </w:tr>
      <w:tr w:rsidR="00275D92" w:rsidRPr="00FB0183" w:rsidTr="00275D92">
        <w:trPr>
          <w:trHeight w:val="325"/>
          <w:jc w:val="center"/>
        </w:trPr>
        <w:tc>
          <w:tcPr>
            <w:tcW w:w="2119" w:type="dxa"/>
            <w:tcBorders>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8"/>
                <w:szCs w:val="18"/>
              </w:rPr>
            </w:pPr>
            <w:r w:rsidRPr="00FB0183">
              <w:rPr>
                <w:rFonts w:ascii="Mangal" w:hAnsi="Mangal"/>
                <w:b/>
                <w:bCs/>
                <w:sz w:val="18"/>
                <w:szCs w:val="18"/>
                <w:cs/>
              </w:rPr>
              <w:t>दूसरा ईयूएस (</w:t>
            </w:r>
            <w:r w:rsidRPr="00FB0183">
              <w:rPr>
                <w:rFonts w:ascii="Mangal" w:hAnsi="Mangal"/>
                <w:b/>
                <w:bCs/>
                <w:sz w:val="18"/>
                <w:szCs w:val="18"/>
              </w:rPr>
              <w:t>2011-12)</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78.8</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28.0</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54.8</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73.3</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17.9</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47.2</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77.4</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25.4</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52.9</w:t>
            </w:r>
          </w:p>
        </w:tc>
      </w:tr>
      <w:tr w:rsidR="00275D92" w:rsidRPr="00FB0183" w:rsidTr="00275D92">
        <w:trPr>
          <w:trHeight w:val="32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275D92">
            <w:pPr>
              <w:jc w:val="center"/>
              <w:rPr>
                <w:rFonts w:ascii="Mangal" w:hAnsi="Mangal"/>
                <w:sz w:val="18"/>
                <w:szCs w:val="18"/>
              </w:rPr>
            </w:pPr>
            <w:r w:rsidRPr="00FB0183">
              <w:rPr>
                <w:rFonts w:ascii="Mangal" w:hAnsi="Mangal"/>
                <w:b/>
                <w:bCs/>
                <w:sz w:val="18"/>
                <w:szCs w:val="18"/>
                <w:cs/>
              </w:rPr>
              <w:t>तीसरा ईयूएस</w:t>
            </w:r>
            <w:r w:rsidRPr="00FB0183">
              <w:rPr>
                <w:rFonts w:ascii="Mangal" w:hAnsi="Mangal"/>
                <w:sz w:val="18"/>
                <w:szCs w:val="18"/>
              </w:rPr>
              <w:t> </w:t>
            </w:r>
            <w:r w:rsidRPr="00FB0183">
              <w:rPr>
                <w:rFonts w:ascii="Mangal" w:hAnsi="Mangal"/>
                <w:b/>
                <w:bCs/>
                <w:sz w:val="18"/>
                <w:szCs w:val="18"/>
              </w:rPr>
              <w:t>(2012-13)</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78.0</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24.8</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52.8</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73</w:t>
            </w:r>
            <w:r w:rsidRPr="00FB0183">
              <w:rPr>
                <w:rFonts w:ascii="Mangal" w:hAnsi="Mangal"/>
                <w:sz w:val="19"/>
                <w:szCs w:val="19"/>
                <w:cs/>
              </w:rPr>
              <w:t>.</w:t>
            </w:r>
            <w:r w:rsidRPr="00FB0183">
              <w:rPr>
                <w:rFonts w:ascii="Mangal" w:hAnsi="Mangal"/>
                <w:sz w:val="19"/>
                <w:szCs w:val="19"/>
              </w:rPr>
              <w:t>0</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16</w:t>
            </w:r>
            <w:r w:rsidRPr="00FB0183">
              <w:rPr>
                <w:rFonts w:ascii="Mangal" w:hAnsi="Mangal"/>
                <w:sz w:val="19"/>
                <w:szCs w:val="19"/>
                <w:cs/>
              </w:rPr>
              <w:t>.</w:t>
            </w:r>
            <w:r w:rsidRPr="00FB0183">
              <w:rPr>
                <w:rFonts w:ascii="Mangal" w:hAnsi="Mangal"/>
                <w:sz w:val="19"/>
                <w:szCs w:val="19"/>
              </w:rPr>
              <w:t>9</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46.1</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76.6</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22.6</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50.9</w:t>
            </w:r>
          </w:p>
        </w:tc>
      </w:tr>
      <w:tr w:rsidR="00275D92" w:rsidRPr="00FB0183" w:rsidTr="00275D92">
        <w:trPr>
          <w:trHeight w:val="32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275D92">
            <w:pPr>
              <w:jc w:val="center"/>
              <w:rPr>
                <w:rFonts w:ascii="Mangal" w:hAnsi="Mangal"/>
                <w:sz w:val="18"/>
                <w:szCs w:val="18"/>
              </w:rPr>
            </w:pPr>
            <w:r w:rsidRPr="00FB0183">
              <w:rPr>
                <w:rFonts w:ascii="Mangal" w:hAnsi="Mangal"/>
                <w:b/>
                <w:bCs/>
                <w:sz w:val="18"/>
                <w:szCs w:val="18"/>
                <w:cs/>
              </w:rPr>
              <w:t xml:space="preserve">चौथा </w:t>
            </w:r>
            <w:r w:rsidRPr="00333AFC">
              <w:rPr>
                <w:rFonts w:ascii="Mangal" w:hAnsi="Mangal"/>
                <w:b/>
                <w:bCs/>
                <w:sz w:val="18"/>
                <w:szCs w:val="18"/>
                <w:cs/>
              </w:rPr>
              <w:t>ईयूएस</w:t>
            </w:r>
            <w:r w:rsidRPr="00FB0183">
              <w:rPr>
                <w:rFonts w:ascii="Mangal" w:hAnsi="Mangal"/>
                <w:b/>
                <w:bCs/>
                <w:sz w:val="18"/>
                <w:szCs w:val="18"/>
              </w:rPr>
              <w:t xml:space="preserve"> (2013-</w:t>
            </w:r>
            <w:r w:rsidRPr="00FB0183">
              <w:rPr>
                <w:rFonts w:ascii="Mangal" w:hAnsi="Mangal"/>
                <w:sz w:val="18"/>
                <w:szCs w:val="18"/>
              </w:rPr>
              <w:t> </w:t>
            </w:r>
            <w:r w:rsidRPr="00FB0183">
              <w:rPr>
                <w:rFonts w:ascii="Mangal" w:hAnsi="Mangal"/>
                <w:b/>
                <w:bCs/>
                <w:sz w:val="18"/>
                <w:szCs w:val="18"/>
              </w:rPr>
              <w:t>14)</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74.7</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29.1</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54.7</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73.8</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18.5</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47</w:t>
            </w:r>
            <w:r w:rsidRPr="00FB0183">
              <w:rPr>
                <w:rFonts w:ascii="Mangal" w:hAnsi="Mangal"/>
                <w:sz w:val="19"/>
                <w:szCs w:val="19"/>
                <w:cs/>
              </w:rPr>
              <w:t>.</w:t>
            </w:r>
            <w:r w:rsidRPr="00FB0183">
              <w:rPr>
                <w:rFonts w:ascii="Mangal" w:hAnsi="Mangal"/>
                <w:sz w:val="19"/>
                <w:szCs w:val="19"/>
              </w:rPr>
              <w:t>2</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74.4</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25.8</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52.5</w:t>
            </w:r>
          </w:p>
        </w:tc>
      </w:tr>
      <w:tr w:rsidR="00275D92" w:rsidRPr="00FB0183" w:rsidTr="00275D92">
        <w:trPr>
          <w:trHeight w:val="32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275D92">
            <w:pPr>
              <w:jc w:val="center"/>
              <w:rPr>
                <w:rFonts w:ascii="Mangal" w:hAnsi="Mangal"/>
                <w:sz w:val="18"/>
                <w:szCs w:val="18"/>
              </w:rPr>
            </w:pPr>
            <w:r w:rsidRPr="00FB0183">
              <w:rPr>
                <w:rFonts w:ascii="Mangal" w:hAnsi="Mangal"/>
                <w:b/>
                <w:bCs/>
                <w:sz w:val="18"/>
                <w:szCs w:val="18"/>
                <w:cs/>
              </w:rPr>
              <w:t>पांचवें ईयूएस</w:t>
            </w:r>
            <w:r w:rsidRPr="00FB0183">
              <w:rPr>
                <w:rFonts w:ascii="Mangal" w:hAnsi="Mangal"/>
                <w:sz w:val="18"/>
                <w:szCs w:val="18"/>
              </w:rPr>
              <w:t> </w:t>
            </w:r>
            <w:r w:rsidRPr="00FB0183">
              <w:rPr>
                <w:rFonts w:ascii="Mangal" w:hAnsi="Mangal"/>
                <w:b/>
                <w:bCs/>
                <w:sz w:val="18"/>
                <w:szCs w:val="18"/>
              </w:rPr>
              <w:t>(2015-16)</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77</w:t>
            </w:r>
            <w:r w:rsidRPr="00FB0183">
              <w:rPr>
                <w:rFonts w:ascii="Mangal" w:hAnsi="Mangal"/>
                <w:sz w:val="19"/>
                <w:szCs w:val="19"/>
                <w:cs/>
              </w:rPr>
              <w:t>.</w:t>
            </w:r>
            <w:r w:rsidRPr="00FB0183">
              <w:rPr>
                <w:rFonts w:ascii="Mangal" w:hAnsi="Mangal"/>
                <w:sz w:val="19"/>
                <w:szCs w:val="19"/>
              </w:rPr>
              <w:t>3</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26.7</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51</w:t>
            </w:r>
            <w:r w:rsidRPr="00FB0183">
              <w:rPr>
                <w:rFonts w:ascii="Mangal" w:hAnsi="Mangal"/>
                <w:sz w:val="19"/>
                <w:szCs w:val="19"/>
                <w:cs/>
              </w:rPr>
              <w:t>.</w:t>
            </w:r>
            <w:r w:rsidRPr="00FB0183">
              <w:rPr>
                <w:rFonts w:ascii="Mangal" w:hAnsi="Mangal"/>
                <w:sz w:val="19"/>
                <w:szCs w:val="19"/>
              </w:rPr>
              <w:t>1</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53.0</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69.1</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E545C5">
            <w:pPr>
              <w:jc w:val="center"/>
              <w:rPr>
                <w:rFonts w:ascii="Mangal" w:hAnsi="Mangal"/>
                <w:sz w:val="19"/>
                <w:szCs w:val="19"/>
              </w:rPr>
            </w:pPr>
            <w:r w:rsidRPr="00FB0183">
              <w:rPr>
                <w:rFonts w:ascii="Mangal" w:hAnsi="Mangal"/>
                <w:sz w:val="19"/>
                <w:szCs w:val="19"/>
              </w:rPr>
              <w:t>16</w:t>
            </w:r>
            <w:r w:rsidRPr="00FB0183">
              <w:rPr>
                <w:rFonts w:ascii="Mangal" w:hAnsi="Mangal"/>
                <w:sz w:val="19"/>
                <w:szCs w:val="19"/>
                <w:cs/>
              </w:rPr>
              <w:t>.</w:t>
            </w:r>
            <w:r w:rsidRPr="00FB0183">
              <w:rPr>
                <w:rFonts w:ascii="Mangal" w:hAnsi="Mangal"/>
                <w:sz w:val="19"/>
                <w:szCs w:val="19"/>
              </w:rPr>
              <w:t>2</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41.2</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43.5</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75.0</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23.7</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48.0</w:t>
            </w:r>
          </w:p>
        </w:tc>
        <w:tc>
          <w:tcPr>
            <w:tcW w:w="61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FB0183" w:rsidRDefault="00972F85" w:rsidP="00972F85">
            <w:pPr>
              <w:jc w:val="center"/>
              <w:rPr>
                <w:rFonts w:ascii="Mangal" w:hAnsi="Mangal"/>
                <w:sz w:val="19"/>
                <w:szCs w:val="19"/>
              </w:rPr>
            </w:pPr>
            <w:r w:rsidRPr="00FB0183">
              <w:rPr>
                <w:rFonts w:ascii="Mangal" w:hAnsi="Mangal"/>
                <w:sz w:val="19"/>
                <w:szCs w:val="19"/>
              </w:rPr>
              <w:t>50.3</w:t>
            </w:r>
          </w:p>
        </w:tc>
      </w:tr>
    </w:tbl>
    <w:p w:rsidR="00E545C5" w:rsidRPr="00200098" w:rsidRDefault="00972F85" w:rsidP="00E545C5">
      <w:pPr>
        <w:rPr>
          <w:rFonts w:cs="Times New Roman"/>
          <w:b/>
          <w:bCs/>
          <w:color w:val="000000"/>
          <w:sz w:val="20"/>
          <w:szCs w:val="20"/>
        </w:rPr>
      </w:pPr>
      <w:r w:rsidRPr="00200098">
        <w:rPr>
          <w:b/>
          <w:bCs/>
          <w:color w:val="000000"/>
          <w:sz w:val="20"/>
          <w:szCs w:val="20"/>
          <w:cs/>
        </w:rPr>
        <w:t>पु</w:t>
      </w:r>
      <w:r w:rsidR="00E545C5" w:rsidRPr="00200098">
        <w:rPr>
          <w:rFonts w:cs="Times New Roman"/>
          <w:b/>
          <w:bCs/>
          <w:color w:val="000000"/>
          <w:sz w:val="20"/>
          <w:szCs w:val="20"/>
        </w:rPr>
        <w:t> </w:t>
      </w:r>
      <w:r w:rsidR="00E545C5" w:rsidRPr="00200098">
        <w:rPr>
          <w:rFonts w:ascii="Kokila" w:hAnsi="Kokila" w:cs="Kokila"/>
          <w:b/>
          <w:bCs/>
          <w:color w:val="000000"/>
          <w:sz w:val="20"/>
          <w:szCs w:val="20"/>
        </w:rPr>
        <w:t>=</w:t>
      </w:r>
      <w:r w:rsidR="00E545C5" w:rsidRPr="00200098">
        <w:rPr>
          <w:rFonts w:cs="Times New Roman"/>
          <w:b/>
          <w:bCs/>
          <w:color w:val="000000"/>
          <w:sz w:val="20"/>
          <w:szCs w:val="20"/>
        </w:rPr>
        <w:t> </w:t>
      </w:r>
      <w:r w:rsidR="00E545C5" w:rsidRPr="00200098">
        <w:rPr>
          <w:b/>
          <w:bCs/>
          <w:color w:val="000000"/>
          <w:sz w:val="20"/>
          <w:szCs w:val="20"/>
          <w:cs/>
        </w:rPr>
        <w:t>पुरुष</w:t>
      </w:r>
      <w:r w:rsidR="00E545C5" w:rsidRPr="00200098">
        <w:rPr>
          <w:rFonts w:cs="Times New Roman"/>
          <w:b/>
          <w:bCs/>
          <w:color w:val="000000"/>
          <w:sz w:val="20"/>
          <w:szCs w:val="20"/>
        </w:rPr>
        <w:t xml:space="preserve">, </w:t>
      </w:r>
      <w:r w:rsidRPr="00200098">
        <w:rPr>
          <w:b/>
          <w:bCs/>
          <w:color w:val="000000"/>
          <w:sz w:val="20"/>
          <w:szCs w:val="20"/>
          <w:cs/>
        </w:rPr>
        <w:t>म</w:t>
      </w:r>
      <w:r w:rsidR="00E545C5" w:rsidRPr="00200098">
        <w:rPr>
          <w:rFonts w:cs="Times New Roman"/>
          <w:b/>
          <w:bCs/>
          <w:color w:val="000000"/>
          <w:sz w:val="20"/>
          <w:szCs w:val="20"/>
        </w:rPr>
        <w:t> </w:t>
      </w:r>
      <w:r w:rsidR="00E545C5" w:rsidRPr="00200098">
        <w:rPr>
          <w:rFonts w:ascii="Kokila" w:hAnsi="Kokila" w:cs="Kokila"/>
          <w:b/>
          <w:bCs/>
          <w:color w:val="000000"/>
          <w:sz w:val="20"/>
          <w:szCs w:val="20"/>
        </w:rPr>
        <w:t>=</w:t>
      </w:r>
      <w:r w:rsidR="00E545C5" w:rsidRPr="00200098">
        <w:rPr>
          <w:rFonts w:cs="Times New Roman"/>
          <w:b/>
          <w:bCs/>
          <w:color w:val="000000"/>
          <w:sz w:val="20"/>
          <w:szCs w:val="20"/>
        </w:rPr>
        <w:t> </w:t>
      </w:r>
      <w:r w:rsidR="00E545C5" w:rsidRPr="00200098">
        <w:rPr>
          <w:b/>
          <w:bCs/>
          <w:color w:val="000000"/>
          <w:sz w:val="20"/>
          <w:szCs w:val="20"/>
          <w:cs/>
        </w:rPr>
        <w:t>महिला</w:t>
      </w:r>
      <w:r w:rsidR="00E545C5" w:rsidRPr="00200098">
        <w:rPr>
          <w:rFonts w:cs="Times New Roman"/>
          <w:b/>
          <w:bCs/>
          <w:color w:val="000000"/>
          <w:sz w:val="20"/>
          <w:szCs w:val="20"/>
        </w:rPr>
        <w:t xml:space="preserve">, </w:t>
      </w:r>
      <w:r w:rsidR="00E545C5" w:rsidRPr="00200098">
        <w:rPr>
          <w:b/>
          <w:bCs/>
          <w:color w:val="000000"/>
          <w:sz w:val="20"/>
          <w:szCs w:val="20"/>
          <w:cs/>
        </w:rPr>
        <w:t>टी</w:t>
      </w:r>
      <w:r w:rsidR="00E545C5" w:rsidRPr="00200098">
        <w:rPr>
          <w:rFonts w:cs="Times New Roman"/>
          <w:b/>
          <w:bCs/>
          <w:color w:val="000000"/>
          <w:sz w:val="20"/>
          <w:szCs w:val="20"/>
        </w:rPr>
        <w:t> </w:t>
      </w:r>
      <w:r w:rsidR="00E545C5" w:rsidRPr="00200098">
        <w:rPr>
          <w:rFonts w:ascii="Kokila" w:hAnsi="Kokila" w:cs="Kokila"/>
          <w:b/>
          <w:bCs/>
          <w:color w:val="000000"/>
          <w:sz w:val="20"/>
          <w:szCs w:val="20"/>
        </w:rPr>
        <w:t>=</w:t>
      </w:r>
      <w:r w:rsidR="00E545C5" w:rsidRPr="00200098">
        <w:rPr>
          <w:rFonts w:cs="Times New Roman"/>
          <w:b/>
          <w:bCs/>
          <w:color w:val="000000"/>
          <w:sz w:val="20"/>
          <w:szCs w:val="20"/>
        </w:rPr>
        <w:t> </w:t>
      </w:r>
      <w:r w:rsidR="00E545C5" w:rsidRPr="00200098">
        <w:rPr>
          <w:b/>
          <w:bCs/>
          <w:color w:val="000000"/>
          <w:sz w:val="20"/>
          <w:szCs w:val="20"/>
          <w:cs/>
        </w:rPr>
        <w:t>ट्रांसजेंडर पी</w:t>
      </w:r>
      <w:r w:rsidR="00E545C5" w:rsidRPr="00200098">
        <w:rPr>
          <w:rFonts w:cs="Times New Roman"/>
          <w:b/>
          <w:bCs/>
          <w:color w:val="000000"/>
          <w:sz w:val="20"/>
          <w:szCs w:val="20"/>
        </w:rPr>
        <w:t> </w:t>
      </w:r>
      <w:r w:rsidR="00E545C5" w:rsidRPr="00200098">
        <w:rPr>
          <w:rFonts w:ascii="Kokila" w:hAnsi="Kokila" w:cs="Kokila"/>
          <w:b/>
          <w:bCs/>
          <w:color w:val="000000"/>
          <w:sz w:val="20"/>
          <w:szCs w:val="20"/>
        </w:rPr>
        <w:t>=</w:t>
      </w:r>
      <w:r w:rsidR="00E545C5" w:rsidRPr="00200098">
        <w:rPr>
          <w:rFonts w:cs="Times New Roman"/>
          <w:b/>
          <w:bCs/>
          <w:color w:val="000000"/>
          <w:sz w:val="20"/>
          <w:szCs w:val="20"/>
        </w:rPr>
        <w:t> </w:t>
      </w:r>
      <w:r w:rsidR="00E545C5" w:rsidRPr="00200098">
        <w:rPr>
          <w:b/>
          <w:bCs/>
          <w:color w:val="000000"/>
          <w:sz w:val="20"/>
          <w:szCs w:val="20"/>
          <w:cs/>
        </w:rPr>
        <w:t>व्यक्ति</w:t>
      </w:r>
    </w:p>
    <w:p w:rsidR="00E545C5" w:rsidRPr="00E545C5" w:rsidRDefault="00E545C5" w:rsidP="00E545C5">
      <w:pPr>
        <w:jc w:val="both"/>
        <w:rPr>
          <w:rFonts w:cs="Times New Roman"/>
          <w:color w:val="000000"/>
          <w:sz w:val="27"/>
          <w:szCs w:val="27"/>
        </w:rPr>
      </w:pPr>
      <w:r w:rsidRPr="00E545C5">
        <w:rPr>
          <w:rFonts w:cs="Times New Roman"/>
          <w:b/>
          <w:bCs/>
          <w:color w:val="000000"/>
        </w:rPr>
        <w:lastRenderedPageBreak/>
        <w:t> </w:t>
      </w:r>
    </w:p>
    <w:p w:rsidR="00E545C5" w:rsidRPr="00E545C5" w:rsidRDefault="00E545C5" w:rsidP="00E545C5">
      <w:pPr>
        <w:jc w:val="both"/>
        <w:rPr>
          <w:rFonts w:cs="Times New Roman"/>
          <w:color w:val="000000"/>
          <w:sz w:val="27"/>
          <w:szCs w:val="27"/>
        </w:rPr>
      </w:pPr>
      <w:r w:rsidRPr="00E545C5">
        <w:rPr>
          <w:rFonts w:cs="Times New Roman"/>
          <w:b/>
          <w:bCs/>
          <w:color w:val="000000"/>
        </w:rPr>
        <w:t> </w:t>
      </w:r>
    </w:p>
    <w:p w:rsidR="00443691" w:rsidRPr="00E545C5" w:rsidRDefault="00E545C5" w:rsidP="00EA14F4">
      <w:pPr>
        <w:spacing w:line="240" w:lineRule="atLeast"/>
        <w:jc w:val="both"/>
        <w:rPr>
          <w:b/>
          <w:bCs/>
          <w:sz w:val="21"/>
          <w:szCs w:val="21"/>
        </w:rPr>
      </w:pPr>
      <w:r w:rsidRPr="00E545C5">
        <w:rPr>
          <w:b/>
          <w:bCs/>
          <w:color w:val="000000"/>
          <w:cs/>
        </w:rPr>
        <w:t>तालिका</w:t>
      </w:r>
      <w:r w:rsidRPr="00E545C5">
        <w:rPr>
          <w:rFonts w:cs="Times New Roman"/>
          <w:color w:val="000000"/>
          <w:sz w:val="27"/>
          <w:szCs w:val="27"/>
        </w:rPr>
        <w:t> </w:t>
      </w:r>
      <w:r w:rsidRPr="00E545C5">
        <w:rPr>
          <w:rFonts w:cs="Times New Roman"/>
          <w:b/>
          <w:bCs/>
          <w:color w:val="000000"/>
        </w:rPr>
        <w:t>1.2</w:t>
      </w:r>
      <w:r w:rsidRPr="00E545C5">
        <w:rPr>
          <w:rFonts w:cs="Times New Roman"/>
          <w:color w:val="000000"/>
          <w:sz w:val="27"/>
          <w:szCs w:val="27"/>
        </w:rPr>
        <w:t> </w:t>
      </w:r>
      <w:r w:rsidRPr="00E545C5">
        <w:rPr>
          <w:rFonts w:ascii="Kokila" w:hAnsi="Kokila" w:cs="Kokila"/>
          <w:b/>
          <w:bCs/>
          <w:color w:val="000000"/>
        </w:rPr>
        <w:t>:</w:t>
      </w:r>
      <w:r w:rsidRPr="00E545C5">
        <w:rPr>
          <w:rFonts w:cs="Times New Roman"/>
          <w:color w:val="000000"/>
          <w:sz w:val="27"/>
          <w:szCs w:val="27"/>
        </w:rPr>
        <w:t> </w:t>
      </w:r>
      <w:r w:rsidR="00443691" w:rsidRPr="00E545C5">
        <w:rPr>
          <w:rFonts w:cs="Times New Roman"/>
          <w:b/>
          <w:bCs/>
          <w:color w:val="000000"/>
        </w:rPr>
        <w:t xml:space="preserve">2, 3, 4, </w:t>
      </w:r>
      <w:r w:rsidR="00443691" w:rsidRPr="00E545C5">
        <w:rPr>
          <w:b/>
          <w:bCs/>
          <w:color w:val="000000"/>
          <w:cs/>
        </w:rPr>
        <w:t xml:space="preserve">और </w:t>
      </w:r>
      <w:r w:rsidR="00443691" w:rsidRPr="00E545C5">
        <w:rPr>
          <w:rFonts w:cs="Times New Roman"/>
          <w:b/>
          <w:bCs/>
          <w:color w:val="000000"/>
        </w:rPr>
        <w:t xml:space="preserve">5 </w:t>
      </w:r>
      <w:r w:rsidR="00443691" w:rsidRPr="00E545C5">
        <w:rPr>
          <w:b/>
          <w:bCs/>
          <w:color w:val="000000"/>
          <w:cs/>
        </w:rPr>
        <w:t>वें ईयूएस पर आधारित</w:t>
      </w:r>
      <w:r w:rsidR="00443691" w:rsidRPr="00E545C5">
        <w:rPr>
          <w:rFonts w:cs="Times New Roman"/>
          <w:color w:val="000000"/>
          <w:sz w:val="27"/>
          <w:szCs w:val="27"/>
        </w:rPr>
        <w:t> </w:t>
      </w:r>
      <w:r w:rsidR="00443691" w:rsidRPr="00E545C5">
        <w:rPr>
          <w:b/>
          <w:bCs/>
          <w:color w:val="000000"/>
          <w:cs/>
        </w:rPr>
        <w:t xml:space="preserve"> </w:t>
      </w:r>
      <w:r w:rsidR="00443691" w:rsidRPr="00E545C5">
        <w:rPr>
          <w:rFonts w:cs="Times New Roman"/>
          <w:b/>
          <w:bCs/>
          <w:color w:val="000000"/>
        </w:rPr>
        <w:t xml:space="preserve">15 </w:t>
      </w:r>
      <w:r w:rsidR="00443691" w:rsidRPr="00E545C5">
        <w:rPr>
          <w:b/>
          <w:bCs/>
          <w:color w:val="000000"/>
          <w:cs/>
        </w:rPr>
        <w:t xml:space="preserve">वर्ष और उससे अधिक आयु के व्यक्तियों के लिए </w:t>
      </w:r>
      <w:r w:rsidR="00443691" w:rsidRPr="00A208AB">
        <w:rPr>
          <w:b/>
          <w:bCs/>
          <w:sz w:val="21"/>
          <w:szCs w:val="21"/>
          <w:cs/>
        </w:rPr>
        <w:t>सामान्‍य परम तथा अनुषंगी स्थिति यूपीएसएस</w:t>
      </w:r>
      <w:r w:rsidR="00443691">
        <w:rPr>
          <w:rFonts w:hint="cs"/>
          <w:b/>
          <w:bCs/>
          <w:sz w:val="21"/>
          <w:szCs w:val="21"/>
          <w:cs/>
        </w:rPr>
        <w:t xml:space="preserve"> (पीएस + एसएस)</w:t>
      </w:r>
      <w:r w:rsidR="00443691" w:rsidRPr="00A208AB">
        <w:rPr>
          <w:b/>
          <w:bCs/>
          <w:sz w:val="21"/>
          <w:szCs w:val="21"/>
        </w:rPr>
        <w:t xml:space="preserve"> </w:t>
      </w:r>
      <w:r w:rsidR="00443691" w:rsidRPr="00A208AB">
        <w:rPr>
          <w:b/>
          <w:bCs/>
          <w:sz w:val="21"/>
          <w:szCs w:val="21"/>
          <w:cs/>
        </w:rPr>
        <w:t xml:space="preserve"> दृष्टिकोण </w:t>
      </w:r>
      <w:r w:rsidR="00443691" w:rsidRPr="00E545C5">
        <w:rPr>
          <w:b/>
          <w:bCs/>
          <w:color w:val="000000"/>
          <w:cs/>
        </w:rPr>
        <w:t>के आधार पर श्रम</w:t>
      </w:r>
      <w:r w:rsidR="00443691">
        <w:rPr>
          <w:b/>
          <w:bCs/>
          <w:color w:val="000000"/>
          <w:cs/>
        </w:rPr>
        <w:t>शक्ति</w:t>
      </w:r>
      <w:r w:rsidR="00443691" w:rsidRPr="00E545C5">
        <w:rPr>
          <w:b/>
          <w:bCs/>
          <w:color w:val="000000"/>
          <w:cs/>
        </w:rPr>
        <w:t xml:space="preserve"> भागीदारी</w:t>
      </w:r>
      <w:r w:rsidR="00443691" w:rsidRPr="00E545C5">
        <w:rPr>
          <w:rFonts w:cs="Times New Roman"/>
          <w:color w:val="000000"/>
          <w:sz w:val="27"/>
          <w:szCs w:val="27"/>
        </w:rPr>
        <w:t> </w:t>
      </w:r>
      <w:r w:rsidR="00443691" w:rsidRPr="00E545C5">
        <w:rPr>
          <w:b/>
          <w:bCs/>
          <w:color w:val="000000"/>
          <w:cs/>
        </w:rPr>
        <w:t>दर</w:t>
      </w:r>
      <w:r w:rsidR="00443691" w:rsidRPr="00E545C5">
        <w:rPr>
          <w:rFonts w:cs="Times New Roman"/>
          <w:color w:val="000000"/>
          <w:sz w:val="27"/>
          <w:szCs w:val="27"/>
        </w:rPr>
        <w:t> </w:t>
      </w:r>
      <w:r w:rsidR="00443691" w:rsidRPr="00E545C5">
        <w:rPr>
          <w:b/>
          <w:bCs/>
          <w:color w:val="000000"/>
          <w:cs/>
        </w:rPr>
        <w:t>।</w:t>
      </w:r>
    </w:p>
    <w:p w:rsidR="00E545C5" w:rsidRPr="00E545C5" w:rsidRDefault="00443691" w:rsidP="002166A3">
      <w:pPr>
        <w:jc w:val="right"/>
        <w:rPr>
          <w:rFonts w:cs="Times New Roman"/>
          <w:color w:val="000000"/>
          <w:sz w:val="27"/>
          <w:szCs w:val="27"/>
        </w:rPr>
      </w:pPr>
      <w:r w:rsidRPr="00E545C5">
        <w:rPr>
          <w:rFonts w:cs="Times New Roman"/>
          <w:color w:val="000000"/>
        </w:rPr>
        <w:t xml:space="preserve"> </w:t>
      </w:r>
      <w:r w:rsidR="00E545C5" w:rsidRPr="00E545C5">
        <w:rPr>
          <w:rFonts w:cs="Times New Roman"/>
          <w:color w:val="000000"/>
        </w:rPr>
        <w:t>(</w:t>
      </w:r>
      <w:r w:rsidR="00E545C5" w:rsidRPr="00E545C5">
        <w:rPr>
          <w:color w:val="000000"/>
          <w:cs/>
        </w:rPr>
        <w:t>प्रतिशत</w:t>
      </w:r>
      <w:r w:rsidR="00E545C5" w:rsidRPr="00E545C5">
        <w:rPr>
          <w:rFonts w:cs="Times New Roman"/>
          <w:color w:val="000000"/>
          <w:sz w:val="27"/>
          <w:szCs w:val="27"/>
        </w:rPr>
        <w:t> </w:t>
      </w:r>
      <w:r w:rsidR="00E545C5" w:rsidRPr="00E545C5">
        <w:rPr>
          <w:rFonts w:ascii="Calibri" w:hAnsi="Calibri"/>
          <w:color w:val="000000"/>
          <w:cs/>
        </w:rPr>
        <w:t>में)</w:t>
      </w:r>
    </w:p>
    <w:p w:rsidR="00E545C5" w:rsidRPr="00E545C5" w:rsidRDefault="00E545C5" w:rsidP="00E545C5">
      <w:pPr>
        <w:jc w:val="both"/>
        <w:rPr>
          <w:rFonts w:cs="Times New Roman"/>
          <w:color w:val="000000"/>
          <w:sz w:val="27"/>
          <w:szCs w:val="27"/>
        </w:rPr>
      </w:pPr>
      <w:r w:rsidRPr="00E545C5">
        <w:rPr>
          <w:rFonts w:ascii="Calibri" w:hAnsi="Calibri" w:cs="Times New Roman"/>
          <w:color w:val="000000"/>
        </w:rPr>
        <w:t>  </w:t>
      </w:r>
    </w:p>
    <w:tbl>
      <w:tblPr>
        <w:tblW w:w="9772" w:type="dxa"/>
        <w:jc w:val="center"/>
        <w:tblInd w:w="233" w:type="dxa"/>
        <w:tblLayout w:type="fixed"/>
        <w:tblCellMar>
          <w:left w:w="0" w:type="dxa"/>
          <w:right w:w="0" w:type="dxa"/>
        </w:tblCellMar>
        <w:tblLook w:val="04A0" w:firstRow="1" w:lastRow="0" w:firstColumn="1" w:lastColumn="0" w:noHBand="0" w:noVBand="1"/>
      </w:tblPr>
      <w:tblGrid>
        <w:gridCol w:w="2096"/>
        <w:gridCol w:w="641"/>
        <w:gridCol w:w="641"/>
        <w:gridCol w:w="633"/>
        <w:gridCol w:w="641"/>
        <w:gridCol w:w="642"/>
        <w:gridCol w:w="642"/>
        <w:gridCol w:w="634"/>
        <w:gridCol w:w="642"/>
        <w:gridCol w:w="642"/>
        <w:gridCol w:w="642"/>
        <w:gridCol w:w="634"/>
        <w:gridCol w:w="642"/>
      </w:tblGrid>
      <w:tr w:rsidR="00B06563" w:rsidRPr="00E545C5" w:rsidTr="006C68C2">
        <w:trPr>
          <w:trHeight w:val="70"/>
          <w:jc w:val="center"/>
        </w:trPr>
        <w:tc>
          <w:tcPr>
            <w:tcW w:w="209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70" w:lineRule="atLeast"/>
              <w:jc w:val="center"/>
              <w:rPr>
                <w:rFonts w:cs="Times New Roman"/>
                <w:sz w:val="18"/>
                <w:szCs w:val="18"/>
              </w:rPr>
            </w:pPr>
            <w:r w:rsidRPr="00AC1246">
              <w:rPr>
                <w:b/>
                <w:bCs/>
                <w:sz w:val="18"/>
                <w:szCs w:val="18"/>
                <w:cs/>
              </w:rPr>
              <w:t>सर्वेक्षण</w:t>
            </w:r>
            <w:r w:rsidRPr="00AC1246">
              <w:rPr>
                <w:rFonts w:cs="Times New Roman"/>
                <w:sz w:val="18"/>
                <w:szCs w:val="18"/>
              </w:rPr>
              <w:t> </w:t>
            </w:r>
            <w:r w:rsidRPr="00AC1246">
              <w:rPr>
                <w:rFonts w:ascii="Calibri" w:hAnsi="Calibri" w:cs="Times New Roman"/>
                <w:b/>
                <w:bCs/>
                <w:sz w:val="18"/>
                <w:szCs w:val="18"/>
              </w:rPr>
              <w:t>/</w:t>
            </w:r>
            <w:r w:rsidRPr="00AC1246">
              <w:rPr>
                <w:rFonts w:cs="Times New Roman"/>
                <w:sz w:val="18"/>
                <w:szCs w:val="18"/>
              </w:rPr>
              <w:t> </w:t>
            </w:r>
            <w:r w:rsidRPr="00AC1246">
              <w:rPr>
                <w:b/>
                <w:bCs/>
                <w:sz w:val="18"/>
                <w:szCs w:val="18"/>
                <w:cs/>
              </w:rPr>
              <w:t>क्षेत्र</w:t>
            </w:r>
          </w:p>
        </w:tc>
        <w:tc>
          <w:tcPr>
            <w:tcW w:w="7676" w:type="dxa"/>
            <w:gridSpan w:val="1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E545C5" w:rsidRDefault="00E545C5" w:rsidP="006B1CFF">
            <w:pPr>
              <w:spacing w:line="70" w:lineRule="atLeast"/>
              <w:jc w:val="center"/>
              <w:rPr>
                <w:rFonts w:cs="Times New Roman"/>
                <w:sz w:val="18"/>
                <w:szCs w:val="18"/>
              </w:rPr>
            </w:pPr>
            <w:r w:rsidRPr="00AC1246">
              <w:rPr>
                <w:b/>
                <w:bCs/>
                <w:sz w:val="18"/>
                <w:szCs w:val="18"/>
                <w:cs/>
              </w:rPr>
              <w:t>यूपीएसएस के तहत</w:t>
            </w:r>
            <w:r w:rsidRPr="00AC1246">
              <w:rPr>
                <w:rFonts w:cs="Times New Roman"/>
                <w:sz w:val="18"/>
                <w:szCs w:val="18"/>
              </w:rPr>
              <w:t> </w:t>
            </w:r>
            <w:r w:rsidRPr="00AC1246">
              <w:rPr>
                <w:b/>
                <w:bCs/>
                <w:sz w:val="18"/>
                <w:szCs w:val="18"/>
                <w:cs/>
              </w:rPr>
              <w:t>श्रम</w:t>
            </w:r>
            <w:r w:rsidRPr="00AC1246">
              <w:rPr>
                <w:rFonts w:cs="Times New Roman"/>
                <w:sz w:val="18"/>
                <w:szCs w:val="18"/>
              </w:rPr>
              <w:t> </w:t>
            </w:r>
            <w:r w:rsidR="006B1CFF" w:rsidRPr="00200098">
              <w:rPr>
                <w:rFonts w:ascii="Mangal" w:hAnsi="Mangal"/>
                <w:b/>
                <w:bCs/>
                <w:sz w:val="18"/>
                <w:szCs w:val="18"/>
                <w:cs/>
              </w:rPr>
              <w:t>शक्ति</w:t>
            </w:r>
            <w:r w:rsidRPr="00AC1246">
              <w:rPr>
                <w:b/>
                <w:bCs/>
                <w:sz w:val="18"/>
                <w:szCs w:val="18"/>
                <w:cs/>
              </w:rPr>
              <w:t xml:space="preserve"> भागीदारी</w:t>
            </w:r>
            <w:r w:rsidRPr="00AC1246">
              <w:rPr>
                <w:rFonts w:cs="Times New Roman"/>
                <w:sz w:val="18"/>
                <w:szCs w:val="18"/>
              </w:rPr>
              <w:t> </w:t>
            </w:r>
            <w:r w:rsidRPr="00AC1246">
              <w:rPr>
                <w:b/>
                <w:bCs/>
                <w:sz w:val="18"/>
                <w:szCs w:val="18"/>
                <w:cs/>
              </w:rPr>
              <w:t>दर</w:t>
            </w:r>
          </w:p>
        </w:tc>
      </w:tr>
      <w:tr w:rsidR="00B06563" w:rsidRPr="00E545C5" w:rsidTr="006C68C2">
        <w:trPr>
          <w:trHeight w:val="70"/>
          <w:jc w:val="center"/>
        </w:trPr>
        <w:tc>
          <w:tcPr>
            <w:tcW w:w="2096" w:type="dxa"/>
            <w:vMerge/>
            <w:tcBorders>
              <w:top w:val="single" w:sz="6" w:space="0" w:color="000000"/>
              <w:left w:val="single" w:sz="6" w:space="0" w:color="000000"/>
              <w:bottom w:val="single" w:sz="6" w:space="0" w:color="000000"/>
              <w:right w:val="single" w:sz="6" w:space="0" w:color="000000"/>
            </w:tcBorders>
            <w:vAlign w:val="center"/>
            <w:hideMark/>
          </w:tcPr>
          <w:p w:rsidR="00E545C5" w:rsidRPr="00E545C5" w:rsidRDefault="00E545C5" w:rsidP="00E545C5">
            <w:pPr>
              <w:rPr>
                <w:rFonts w:cs="Times New Roman"/>
                <w:sz w:val="18"/>
                <w:szCs w:val="18"/>
              </w:rPr>
            </w:pPr>
          </w:p>
        </w:tc>
        <w:tc>
          <w:tcPr>
            <w:tcW w:w="255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E545C5" w:rsidRDefault="00E545C5" w:rsidP="00E545C5">
            <w:pPr>
              <w:spacing w:line="70" w:lineRule="atLeast"/>
              <w:jc w:val="center"/>
              <w:rPr>
                <w:rFonts w:cs="Times New Roman"/>
                <w:sz w:val="18"/>
                <w:szCs w:val="18"/>
              </w:rPr>
            </w:pPr>
            <w:r w:rsidRPr="00AC1246">
              <w:rPr>
                <w:b/>
                <w:bCs/>
                <w:sz w:val="18"/>
                <w:szCs w:val="18"/>
                <w:cs/>
              </w:rPr>
              <w:t>ग्रामीण</w:t>
            </w:r>
          </w:p>
        </w:tc>
        <w:tc>
          <w:tcPr>
            <w:tcW w:w="2560"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E545C5" w:rsidRDefault="00E545C5" w:rsidP="00E545C5">
            <w:pPr>
              <w:spacing w:line="70" w:lineRule="atLeast"/>
              <w:jc w:val="center"/>
              <w:rPr>
                <w:rFonts w:cs="Times New Roman"/>
                <w:sz w:val="18"/>
                <w:szCs w:val="18"/>
              </w:rPr>
            </w:pPr>
            <w:r w:rsidRPr="00AC1246">
              <w:rPr>
                <w:b/>
                <w:bCs/>
                <w:sz w:val="18"/>
                <w:szCs w:val="18"/>
                <w:cs/>
              </w:rPr>
              <w:t>शहरी</w:t>
            </w:r>
          </w:p>
        </w:tc>
        <w:tc>
          <w:tcPr>
            <w:tcW w:w="2560"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E545C5" w:rsidRDefault="00E545C5" w:rsidP="00AC1246">
            <w:pPr>
              <w:spacing w:line="70" w:lineRule="atLeast"/>
              <w:jc w:val="center"/>
              <w:rPr>
                <w:rFonts w:cs="Times New Roman"/>
                <w:sz w:val="18"/>
                <w:szCs w:val="18"/>
              </w:rPr>
            </w:pPr>
            <w:r w:rsidRPr="00AC1246">
              <w:rPr>
                <w:b/>
                <w:bCs/>
                <w:sz w:val="18"/>
                <w:szCs w:val="18"/>
                <w:cs/>
              </w:rPr>
              <w:t>ग्रामीण</w:t>
            </w:r>
            <w:r w:rsidRPr="00AC1246">
              <w:rPr>
                <w:rFonts w:cs="Times New Roman"/>
                <w:sz w:val="18"/>
                <w:szCs w:val="18"/>
              </w:rPr>
              <w:t> </w:t>
            </w:r>
            <w:r w:rsidRPr="00AC1246">
              <w:rPr>
                <w:rFonts w:ascii="Calibri" w:hAnsi="Calibri" w:cs="Times New Roman"/>
                <w:b/>
                <w:bCs/>
                <w:sz w:val="18"/>
                <w:szCs w:val="18"/>
              </w:rPr>
              <w:t>+</w:t>
            </w:r>
            <w:r w:rsidRPr="00AC1246">
              <w:rPr>
                <w:rFonts w:cs="Times New Roman"/>
                <w:sz w:val="18"/>
                <w:szCs w:val="18"/>
              </w:rPr>
              <w:t> </w:t>
            </w:r>
            <w:r w:rsidR="00AC1246" w:rsidRPr="00AC1246">
              <w:rPr>
                <w:b/>
                <w:bCs/>
                <w:sz w:val="18"/>
                <w:szCs w:val="18"/>
                <w:cs/>
              </w:rPr>
              <w:t xml:space="preserve">शहरी </w:t>
            </w:r>
          </w:p>
        </w:tc>
      </w:tr>
      <w:tr w:rsidR="00B06563" w:rsidRPr="00E545C5" w:rsidTr="006C68C2">
        <w:trPr>
          <w:trHeight w:val="124"/>
          <w:jc w:val="center"/>
        </w:trPr>
        <w:tc>
          <w:tcPr>
            <w:tcW w:w="2096" w:type="dxa"/>
            <w:vMerge/>
            <w:tcBorders>
              <w:top w:val="single" w:sz="6" w:space="0" w:color="000000"/>
              <w:left w:val="single" w:sz="6" w:space="0" w:color="000000"/>
              <w:bottom w:val="single" w:sz="6" w:space="0" w:color="000000"/>
              <w:right w:val="single" w:sz="6" w:space="0" w:color="000000"/>
            </w:tcBorders>
            <w:vAlign w:val="center"/>
            <w:hideMark/>
          </w:tcPr>
          <w:p w:rsidR="00AC1246" w:rsidRPr="00E545C5" w:rsidRDefault="00AC1246" w:rsidP="00E545C5">
            <w:pPr>
              <w:rPr>
                <w:rFonts w:cs="Times New Roman"/>
                <w:sz w:val="18"/>
                <w:szCs w:val="18"/>
              </w:rPr>
            </w:pP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पु</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म</w:t>
            </w: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टी</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पी</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पु</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म</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टी</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पी</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पु</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म</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टी</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E545C5" w:rsidRPr="00FB0183" w:rsidRDefault="00AC1246" w:rsidP="00FB0183">
            <w:pPr>
              <w:spacing w:line="194" w:lineRule="atLeast"/>
              <w:jc w:val="center"/>
              <w:rPr>
                <w:rFonts w:ascii="Mangal" w:hAnsi="Mangal"/>
                <w:sz w:val="18"/>
                <w:szCs w:val="18"/>
              </w:rPr>
            </w:pPr>
            <w:r w:rsidRPr="00FB0183">
              <w:rPr>
                <w:rFonts w:ascii="Mangal" w:hAnsi="Mangal"/>
                <w:b/>
                <w:bCs/>
                <w:sz w:val="18"/>
                <w:szCs w:val="18"/>
                <w:cs/>
              </w:rPr>
              <w:t>पी</w:t>
            </w:r>
          </w:p>
        </w:tc>
      </w:tr>
      <w:tr w:rsidR="00B06563" w:rsidRPr="00E545C5" w:rsidTr="006C68C2">
        <w:trPr>
          <w:trHeight w:val="195"/>
          <w:jc w:val="center"/>
        </w:trPr>
        <w:tc>
          <w:tcPr>
            <w:tcW w:w="2096" w:type="dxa"/>
            <w:tcBorders>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b/>
                <w:bCs/>
                <w:sz w:val="18"/>
                <w:szCs w:val="18"/>
                <w:cs/>
              </w:rPr>
              <w:t>दूसरा ईयूएस (</w:t>
            </w:r>
            <w:r w:rsidRPr="00AC1246">
              <w:rPr>
                <w:rFonts w:cs="Times New Roman"/>
                <w:b/>
                <w:bCs/>
                <w:sz w:val="18"/>
                <w:szCs w:val="18"/>
              </w:rPr>
              <w:t>2011</w:t>
            </w:r>
            <w:r w:rsidRPr="00AC1246">
              <w:rPr>
                <w:rFonts w:cs="Times New Roman"/>
                <w:sz w:val="18"/>
                <w:szCs w:val="18"/>
              </w:rPr>
              <w:t> </w:t>
            </w:r>
            <w:r w:rsidRPr="00AC1246">
              <w:rPr>
                <w:rFonts w:ascii="Calibri" w:hAnsi="Calibri" w:cs="Times New Roman"/>
                <w:b/>
                <w:bCs/>
                <w:sz w:val="18"/>
                <w:szCs w:val="18"/>
              </w:rPr>
              <w:t>-</w:t>
            </w:r>
            <w:r w:rsidRPr="00AC1246">
              <w:rPr>
                <w:rFonts w:cs="Times New Roman"/>
                <w:b/>
                <w:bCs/>
                <w:sz w:val="18"/>
                <w:szCs w:val="18"/>
              </w:rPr>
              <w:t>12)</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79</w:t>
            </w:r>
            <w:r w:rsidR="00B06563">
              <w:rPr>
                <w:rFonts w:ascii="Calibri" w:hAnsi="Calibri"/>
                <w:sz w:val="18"/>
                <w:szCs w:val="18"/>
                <w:cs/>
              </w:rPr>
              <w:t>.</w:t>
            </w:r>
            <w:r w:rsidRPr="00AC1246">
              <w:rPr>
                <w:rFonts w:cs="Times New Roman"/>
                <w:sz w:val="18"/>
                <w:szCs w:val="18"/>
              </w:rPr>
              <w:t>4</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33</w:t>
            </w:r>
            <w:r w:rsidR="00B06563">
              <w:rPr>
                <w:rFonts w:ascii="Calibri" w:hAnsi="Calibri"/>
                <w:sz w:val="18"/>
                <w:szCs w:val="18"/>
                <w:cs/>
              </w:rPr>
              <w:t>.</w:t>
            </w:r>
            <w:r w:rsidRPr="00AC1246">
              <w:rPr>
                <w:rFonts w:cs="Times New Roman"/>
                <w:sz w:val="18"/>
                <w:szCs w:val="18"/>
              </w:rPr>
              <w:t>9</w:t>
            </w: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57</w:t>
            </w:r>
            <w:r w:rsidR="00B06563">
              <w:rPr>
                <w:rFonts w:ascii="Calibri" w:hAnsi="Calibri"/>
                <w:sz w:val="18"/>
                <w:szCs w:val="18"/>
                <w:cs/>
              </w:rPr>
              <w:t>.</w:t>
            </w:r>
            <w:r w:rsidRPr="00AC1246">
              <w:rPr>
                <w:rFonts w:cs="Times New Roman"/>
                <w:sz w:val="18"/>
                <w:szCs w:val="18"/>
              </w:rPr>
              <w:t>9</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73</w:t>
            </w:r>
            <w:r w:rsidR="00B06563">
              <w:rPr>
                <w:rFonts w:ascii="Calibri" w:hAnsi="Calibri" w:cs="Times New Roman"/>
                <w:sz w:val="18"/>
                <w:szCs w:val="18"/>
              </w:rPr>
              <w:t>.</w:t>
            </w:r>
            <w:r w:rsidRPr="00AC1246">
              <w:rPr>
                <w:rFonts w:cs="Times New Roman"/>
                <w:sz w:val="18"/>
                <w:szCs w:val="18"/>
              </w:rPr>
              <w:t>7</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19</w:t>
            </w:r>
            <w:r w:rsidR="00B06563">
              <w:rPr>
                <w:rFonts w:ascii="Calibri" w:hAnsi="Calibri"/>
                <w:sz w:val="18"/>
                <w:szCs w:val="18"/>
                <w:cs/>
              </w:rPr>
              <w:t>.</w:t>
            </w:r>
            <w:r w:rsidRPr="00AC1246">
              <w:rPr>
                <w:rFonts w:cs="Times New Roman"/>
                <w:sz w:val="18"/>
                <w:szCs w:val="18"/>
              </w:rPr>
              <w:t>1</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48</w:t>
            </w:r>
            <w:r w:rsidR="00B06563">
              <w:rPr>
                <w:rFonts w:ascii="Calibri" w:hAnsi="Calibri" w:cs="Times New Roman"/>
                <w:sz w:val="18"/>
                <w:szCs w:val="18"/>
              </w:rPr>
              <w:t>.</w:t>
            </w:r>
            <w:r w:rsidRPr="00AC1246">
              <w:rPr>
                <w:rFonts w:cs="Times New Roman"/>
                <w:sz w:val="18"/>
                <w:szCs w:val="18"/>
              </w:rPr>
              <w:t>0</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77</w:t>
            </w:r>
            <w:r w:rsidR="00B06563">
              <w:rPr>
                <w:rFonts w:ascii="Calibri" w:hAnsi="Calibri"/>
                <w:sz w:val="18"/>
                <w:szCs w:val="18"/>
                <w:cs/>
              </w:rPr>
              <w:t>.</w:t>
            </w:r>
            <w:r w:rsidRPr="00AC1246">
              <w:rPr>
                <w:rFonts w:cs="Times New Roman"/>
                <w:sz w:val="18"/>
                <w:szCs w:val="18"/>
              </w:rPr>
              <w:t>9</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30</w:t>
            </w:r>
            <w:r w:rsidR="00B06563">
              <w:rPr>
                <w:rFonts w:ascii="Calibri" w:hAnsi="Calibri" w:cs="Times New Roman"/>
                <w:sz w:val="18"/>
                <w:szCs w:val="18"/>
              </w:rPr>
              <w:t>.</w:t>
            </w:r>
            <w:r w:rsidRPr="00AC1246">
              <w:rPr>
                <w:rFonts w:cs="Times New Roman"/>
                <w:sz w:val="18"/>
                <w:szCs w:val="18"/>
              </w:rPr>
              <w:t>0</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55</w:t>
            </w:r>
            <w:r w:rsidR="00B06563">
              <w:rPr>
                <w:rFonts w:ascii="Calibri" w:hAnsi="Calibri" w:cs="Times New Roman"/>
                <w:sz w:val="18"/>
                <w:szCs w:val="18"/>
              </w:rPr>
              <w:t>.</w:t>
            </w:r>
            <w:r w:rsidRPr="00AC1246">
              <w:rPr>
                <w:rFonts w:cs="Times New Roman"/>
                <w:sz w:val="18"/>
                <w:szCs w:val="18"/>
              </w:rPr>
              <w:t>4</w:t>
            </w:r>
          </w:p>
        </w:tc>
      </w:tr>
      <w:tr w:rsidR="00B06563" w:rsidRPr="00E545C5" w:rsidTr="006C68C2">
        <w:trPr>
          <w:trHeight w:val="195"/>
          <w:jc w:val="center"/>
        </w:trPr>
        <w:tc>
          <w:tcPr>
            <w:tcW w:w="20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b/>
                <w:bCs/>
                <w:sz w:val="18"/>
                <w:szCs w:val="18"/>
                <w:cs/>
              </w:rPr>
              <w:t>तीसरा ईयूएस</w:t>
            </w:r>
            <w:r w:rsidRPr="00E545C5">
              <w:rPr>
                <w:rFonts w:cs="Times New Roman"/>
                <w:sz w:val="18"/>
                <w:szCs w:val="18"/>
              </w:rPr>
              <w:t> </w:t>
            </w:r>
            <w:r w:rsidRPr="00AC1246">
              <w:rPr>
                <w:rFonts w:cs="Times New Roman"/>
                <w:b/>
                <w:bCs/>
                <w:sz w:val="18"/>
                <w:szCs w:val="18"/>
              </w:rPr>
              <w:t>(2012</w:t>
            </w:r>
            <w:r w:rsidRPr="00AC1246">
              <w:rPr>
                <w:rFonts w:cs="Times New Roman"/>
                <w:sz w:val="18"/>
                <w:szCs w:val="18"/>
              </w:rPr>
              <w:t> </w:t>
            </w:r>
            <w:r w:rsidRPr="00AC1246">
              <w:rPr>
                <w:rFonts w:ascii="Calibri" w:hAnsi="Calibri" w:cs="Times New Roman"/>
                <w:b/>
                <w:bCs/>
                <w:sz w:val="18"/>
                <w:szCs w:val="18"/>
              </w:rPr>
              <w:t>-</w:t>
            </w:r>
            <w:r w:rsidRPr="00AC1246">
              <w:rPr>
                <w:rFonts w:cs="Times New Roman"/>
                <w:b/>
                <w:bCs/>
                <w:sz w:val="18"/>
                <w:szCs w:val="18"/>
              </w:rPr>
              <w:t>13)</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78</w:t>
            </w:r>
            <w:r w:rsidR="00B06563">
              <w:rPr>
                <w:rFonts w:ascii="Calibri" w:hAnsi="Calibri"/>
                <w:sz w:val="18"/>
                <w:szCs w:val="18"/>
                <w:cs/>
              </w:rPr>
              <w:t>.</w:t>
            </w:r>
            <w:r w:rsidRPr="00AC1246">
              <w:rPr>
                <w:rFonts w:cs="Times New Roman"/>
                <w:sz w:val="18"/>
                <w:szCs w:val="18"/>
              </w:rPr>
              <w:t>7</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29</w:t>
            </w:r>
            <w:r w:rsidR="00B06563">
              <w:rPr>
                <w:rFonts w:ascii="Calibri" w:hAnsi="Calibri"/>
                <w:sz w:val="18"/>
                <w:szCs w:val="18"/>
                <w:cs/>
              </w:rPr>
              <w:t>.</w:t>
            </w:r>
            <w:r w:rsidRPr="00AC1246">
              <w:rPr>
                <w:rFonts w:cs="Times New Roman"/>
                <w:sz w:val="18"/>
                <w:szCs w:val="18"/>
              </w:rPr>
              <w:t>9</w:t>
            </w: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55</w:t>
            </w:r>
            <w:r w:rsidR="00B06563">
              <w:rPr>
                <w:rFonts w:ascii="Calibri" w:hAnsi="Calibri"/>
                <w:sz w:val="18"/>
                <w:szCs w:val="18"/>
                <w:cs/>
              </w:rPr>
              <w:t>.</w:t>
            </w:r>
            <w:r w:rsidRPr="00AC1246">
              <w:rPr>
                <w:rFonts w:cs="Times New Roman"/>
                <w:sz w:val="18"/>
                <w:szCs w:val="18"/>
              </w:rPr>
              <w:t>5</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73</w:t>
            </w:r>
            <w:r w:rsidR="00B06563">
              <w:rPr>
                <w:rFonts w:ascii="Calibri" w:hAnsi="Calibri"/>
                <w:sz w:val="18"/>
                <w:szCs w:val="18"/>
                <w:cs/>
              </w:rPr>
              <w:t>.</w:t>
            </w:r>
            <w:r w:rsidRPr="00AC1246">
              <w:rPr>
                <w:rFonts w:cs="Times New Roman"/>
                <w:sz w:val="18"/>
                <w:szCs w:val="18"/>
              </w:rPr>
              <w:t>2</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17</w:t>
            </w:r>
            <w:r w:rsidR="00B06563">
              <w:rPr>
                <w:rFonts w:ascii="Calibri" w:hAnsi="Calibri"/>
                <w:sz w:val="18"/>
                <w:szCs w:val="18"/>
                <w:cs/>
              </w:rPr>
              <w:t>.</w:t>
            </w:r>
            <w:r w:rsidRPr="00AC1246">
              <w:rPr>
                <w:rFonts w:cs="Times New Roman"/>
                <w:sz w:val="18"/>
                <w:szCs w:val="18"/>
              </w:rPr>
              <w:t>8</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46</w:t>
            </w:r>
            <w:r w:rsidR="00B06563">
              <w:rPr>
                <w:rFonts w:ascii="Calibri" w:hAnsi="Calibri"/>
                <w:sz w:val="18"/>
                <w:szCs w:val="18"/>
                <w:cs/>
              </w:rPr>
              <w:t>.</w:t>
            </w:r>
            <w:r w:rsidRPr="00AC1246">
              <w:rPr>
                <w:rFonts w:cs="Times New Roman"/>
                <w:sz w:val="18"/>
                <w:szCs w:val="18"/>
              </w:rPr>
              <w:t>7</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77</w:t>
            </w:r>
            <w:r w:rsidR="00B06563">
              <w:rPr>
                <w:rFonts w:ascii="Calibri" w:hAnsi="Calibri"/>
                <w:sz w:val="18"/>
                <w:szCs w:val="18"/>
                <w:cs/>
              </w:rPr>
              <w:t>.</w:t>
            </w:r>
            <w:r w:rsidRPr="00AC1246">
              <w:rPr>
                <w:rFonts w:cs="Times New Roman"/>
                <w:sz w:val="18"/>
                <w:szCs w:val="18"/>
              </w:rPr>
              <w:t>2</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26</w:t>
            </w:r>
            <w:r w:rsidR="00B06563">
              <w:rPr>
                <w:rFonts w:ascii="Calibri" w:hAnsi="Calibri"/>
                <w:sz w:val="18"/>
                <w:szCs w:val="18"/>
                <w:cs/>
              </w:rPr>
              <w:t>.</w:t>
            </w:r>
            <w:r w:rsidRPr="00AC1246">
              <w:rPr>
                <w:rFonts w:cs="Times New Roman"/>
                <w:sz w:val="18"/>
                <w:szCs w:val="18"/>
              </w:rPr>
              <w:t>5</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53</w:t>
            </w:r>
            <w:r w:rsidR="00B06563">
              <w:rPr>
                <w:rFonts w:ascii="Calibri" w:hAnsi="Calibri"/>
                <w:sz w:val="18"/>
                <w:szCs w:val="18"/>
                <w:cs/>
              </w:rPr>
              <w:t>.</w:t>
            </w:r>
            <w:r w:rsidRPr="00AC1246">
              <w:rPr>
                <w:rFonts w:cs="Times New Roman"/>
                <w:sz w:val="18"/>
                <w:szCs w:val="18"/>
              </w:rPr>
              <w:t>1</w:t>
            </w:r>
          </w:p>
        </w:tc>
      </w:tr>
      <w:tr w:rsidR="00B06563" w:rsidRPr="00E545C5" w:rsidTr="006C68C2">
        <w:trPr>
          <w:trHeight w:val="195"/>
          <w:jc w:val="center"/>
        </w:trPr>
        <w:tc>
          <w:tcPr>
            <w:tcW w:w="20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b/>
                <w:bCs/>
                <w:sz w:val="18"/>
                <w:szCs w:val="18"/>
                <w:cs/>
              </w:rPr>
              <w:t xml:space="preserve">चौथा </w:t>
            </w:r>
            <w:r w:rsidR="00AC1246">
              <w:rPr>
                <w:rFonts w:ascii="Mangal" w:hAnsi="Mangal"/>
                <w:b/>
                <w:bCs/>
                <w:sz w:val="18"/>
                <w:szCs w:val="18"/>
                <w:cs/>
              </w:rPr>
              <w:t>ईयूएस</w:t>
            </w:r>
            <w:r w:rsidRPr="00AC1246">
              <w:rPr>
                <w:rFonts w:cs="Times New Roman"/>
                <w:b/>
                <w:bCs/>
                <w:sz w:val="18"/>
                <w:szCs w:val="18"/>
              </w:rPr>
              <w:t xml:space="preserve"> (2013</w:t>
            </w:r>
            <w:r w:rsidRPr="00AC1246">
              <w:rPr>
                <w:rFonts w:cs="Times New Roman"/>
                <w:sz w:val="18"/>
                <w:szCs w:val="18"/>
              </w:rPr>
              <w:t> </w:t>
            </w:r>
            <w:r w:rsidRPr="00AC1246">
              <w:rPr>
                <w:rFonts w:ascii="Calibri" w:hAnsi="Calibri" w:cs="Times New Roman"/>
                <w:b/>
                <w:bCs/>
                <w:sz w:val="18"/>
                <w:szCs w:val="18"/>
              </w:rPr>
              <w:t>-</w:t>
            </w:r>
            <w:r w:rsidRPr="00AC1246">
              <w:rPr>
                <w:rFonts w:cs="Times New Roman"/>
                <w:b/>
                <w:bCs/>
                <w:sz w:val="18"/>
                <w:szCs w:val="18"/>
              </w:rPr>
              <w:t>14)</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76</w:t>
            </w:r>
            <w:r w:rsidR="00B06563">
              <w:rPr>
                <w:rFonts w:ascii="Calibri" w:hAnsi="Calibri"/>
                <w:sz w:val="18"/>
                <w:szCs w:val="18"/>
                <w:cs/>
              </w:rPr>
              <w:t>.</w:t>
            </w:r>
            <w:r w:rsidRPr="00AC1246">
              <w:rPr>
                <w:rFonts w:cs="Times New Roman"/>
                <w:sz w:val="18"/>
                <w:szCs w:val="18"/>
              </w:rPr>
              <w:t>4</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36</w:t>
            </w:r>
            <w:r w:rsidR="00B06563">
              <w:rPr>
                <w:rFonts w:ascii="Calibri" w:hAnsi="Calibri"/>
                <w:sz w:val="18"/>
                <w:szCs w:val="18"/>
                <w:cs/>
              </w:rPr>
              <w:t>.</w:t>
            </w:r>
            <w:r w:rsidRPr="00AC1246">
              <w:rPr>
                <w:rFonts w:cs="Times New Roman"/>
                <w:sz w:val="18"/>
                <w:szCs w:val="18"/>
              </w:rPr>
              <w:t>4</w:t>
            </w: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58</w:t>
            </w:r>
            <w:r w:rsidR="00B06563">
              <w:rPr>
                <w:rFonts w:ascii="Calibri" w:hAnsi="Calibri"/>
                <w:sz w:val="18"/>
                <w:szCs w:val="18"/>
                <w:cs/>
              </w:rPr>
              <w:t>.</w:t>
            </w:r>
            <w:r w:rsidRPr="00AC1246">
              <w:rPr>
                <w:rFonts w:cs="Times New Roman"/>
                <w:sz w:val="18"/>
                <w:szCs w:val="18"/>
              </w:rPr>
              <w:t>8</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74</w:t>
            </w:r>
            <w:r w:rsidR="00B06563">
              <w:rPr>
                <w:rFonts w:ascii="Calibri" w:hAnsi="Calibri"/>
                <w:sz w:val="18"/>
                <w:szCs w:val="18"/>
                <w:cs/>
              </w:rPr>
              <w:t>.</w:t>
            </w:r>
            <w:r w:rsidRPr="00AC1246">
              <w:rPr>
                <w:rFonts w:cs="Times New Roman"/>
                <w:sz w:val="18"/>
                <w:szCs w:val="18"/>
              </w:rPr>
              <w:t>0</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19</w:t>
            </w:r>
            <w:r w:rsidR="00B06563">
              <w:rPr>
                <w:rFonts w:ascii="Calibri" w:hAnsi="Calibri"/>
                <w:sz w:val="18"/>
                <w:szCs w:val="18"/>
                <w:cs/>
              </w:rPr>
              <w:t>.</w:t>
            </w:r>
            <w:r w:rsidRPr="00AC1246">
              <w:rPr>
                <w:rFonts w:cs="Times New Roman"/>
                <w:sz w:val="18"/>
                <w:szCs w:val="18"/>
              </w:rPr>
              <w:t>7</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47</w:t>
            </w:r>
            <w:r w:rsidR="00B06563">
              <w:rPr>
                <w:rFonts w:ascii="Calibri" w:hAnsi="Calibri"/>
                <w:sz w:val="18"/>
                <w:szCs w:val="18"/>
                <w:cs/>
              </w:rPr>
              <w:t>.</w:t>
            </w:r>
            <w:r w:rsidRPr="00AC1246">
              <w:rPr>
                <w:rFonts w:cs="Times New Roman"/>
                <w:sz w:val="18"/>
                <w:szCs w:val="18"/>
              </w:rPr>
              <w:t>9</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75</w:t>
            </w:r>
            <w:r w:rsidR="00B06563">
              <w:rPr>
                <w:rFonts w:ascii="Calibri" w:hAnsi="Calibri"/>
                <w:sz w:val="18"/>
                <w:szCs w:val="18"/>
                <w:cs/>
              </w:rPr>
              <w:t>.</w:t>
            </w:r>
            <w:r w:rsidRPr="00AC1246">
              <w:rPr>
                <w:rFonts w:cs="Times New Roman"/>
                <w:sz w:val="18"/>
                <w:szCs w:val="18"/>
              </w:rPr>
              <w:t>7</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31</w:t>
            </w:r>
            <w:r w:rsidR="00B06563">
              <w:rPr>
                <w:rFonts w:ascii="Calibri" w:hAnsi="Calibri"/>
                <w:sz w:val="18"/>
                <w:szCs w:val="18"/>
                <w:cs/>
              </w:rPr>
              <w:t>.</w:t>
            </w:r>
            <w:r w:rsidRPr="00AC1246">
              <w:rPr>
                <w:rFonts w:cs="Times New Roman"/>
                <w:sz w:val="18"/>
                <w:szCs w:val="18"/>
              </w:rPr>
              <w:t>1</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55</w:t>
            </w:r>
            <w:r w:rsidR="00B06563">
              <w:rPr>
                <w:rFonts w:ascii="Calibri" w:hAnsi="Calibri"/>
                <w:sz w:val="18"/>
                <w:szCs w:val="18"/>
                <w:cs/>
              </w:rPr>
              <w:t>.</w:t>
            </w:r>
            <w:r w:rsidRPr="00AC1246">
              <w:rPr>
                <w:rFonts w:cs="Times New Roman"/>
                <w:sz w:val="18"/>
                <w:szCs w:val="18"/>
              </w:rPr>
              <w:t>6</w:t>
            </w:r>
          </w:p>
        </w:tc>
      </w:tr>
      <w:tr w:rsidR="00B06563" w:rsidRPr="00E545C5" w:rsidTr="006C68C2">
        <w:trPr>
          <w:trHeight w:val="195"/>
          <w:jc w:val="center"/>
        </w:trPr>
        <w:tc>
          <w:tcPr>
            <w:tcW w:w="20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b/>
                <w:bCs/>
                <w:sz w:val="18"/>
                <w:szCs w:val="18"/>
                <w:cs/>
              </w:rPr>
              <w:t>पांचवें ईयूएस</w:t>
            </w:r>
            <w:r w:rsidRPr="00E545C5">
              <w:rPr>
                <w:rFonts w:cs="Times New Roman"/>
                <w:sz w:val="18"/>
                <w:szCs w:val="18"/>
              </w:rPr>
              <w:t> </w:t>
            </w:r>
            <w:r w:rsidRPr="00AC1246">
              <w:rPr>
                <w:rFonts w:cs="Times New Roman"/>
                <w:b/>
                <w:bCs/>
                <w:sz w:val="18"/>
                <w:szCs w:val="18"/>
              </w:rPr>
              <w:t>(2015</w:t>
            </w:r>
            <w:r w:rsidRPr="00AC1246">
              <w:rPr>
                <w:rFonts w:cs="Times New Roman"/>
                <w:sz w:val="18"/>
                <w:szCs w:val="18"/>
              </w:rPr>
              <w:t> </w:t>
            </w:r>
            <w:r w:rsidRPr="00AC1246">
              <w:rPr>
                <w:rFonts w:ascii="Calibri" w:hAnsi="Calibri" w:cs="Times New Roman"/>
                <w:b/>
                <w:bCs/>
                <w:sz w:val="18"/>
                <w:szCs w:val="18"/>
              </w:rPr>
              <w:t>-</w:t>
            </w:r>
            <w:r w:rsidRPr="00AC1246">
              <w:rPr>
                <w:rFonts w:cs="Times New Roman"/>
                <w:b/>
                <w:bCs/>
                <w:sz w:val="18"/>
                <w:szCs w:val="18"/>
              </w:rPr>
              <w:t>16)</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78</w:t>
            </w:r>
            <w:r w:rsidR="00B06563">
              <w:rPr>
                <w:rFonts w:ascii="Calibri" w:hAnsi="Calibri"/>
                <w:sz w:val="18"/>
                <w:szCs w:val="18"/>
                <w:cs/>
              </w:rPr>
              <w:t>.</w:t>
            </w:r>
            <w:r w:rsidRPr="00AC1246">
              <w:rPr>
                <w:rFonts w:cs="Times New Roman"/>
                <w:sz w:val="18"/>
                <w:szCs w:val="18"/>
              </w:rPr>
              <w:t>0</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31</w:t>
            </w:r>
            <w:r w:rsidR="00B06563">
              <w:rPr>
                <w:rFonts w:ascii="Calibri" w:hAnsi="Calibri" w:cs="Times New Roman"/>
                <w:sz w:val="18"/>
                <w:szCs w:val="18"/>
              </w:rPr>
              <w:t>.</w:t>
            </w:r>
            <w:r w:rsidRPr="00AC1246">
              <w:rPr>
                <w:rFonts w:cs="Times New Roman"/>
                <w:sz w:val="18"/>
                <w:szCs w:val="18"/>
              </w:rPr>
              <w:t>7</w:t>
            </w: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52</w:t>
            </w:r>
            <w:r w:rsidR="00B06563">
              <w:rPr>
                <w:rFonts w:ascii="Calibri" w:hAnsi="Calibri" w:cs="Times New Roman"/>
                <w:sz w:val="18"/>
                <w:szCs w:val="18"/>
              </w:rPr>
              <w:t>.</w:t>
            </w:r>
            <w:r w:rsidRPr="00AC1246">
              <w:rPr>
                <w:rFonts w:cs="Times New Roman"/>
                <w:sz w:val="18"/>
                <w:szCs w:val="18"/>
              </w:rPr>
              <w:t>2</w:t>
            </w:r>
          </w:p>
        </w:tc>
        <w:tc>
          <w:tcPr>
            <w:tcW w:w="6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55</w:t>
            </w:r>
            <w:r w:rsidR="00B06563">
              <w:rPr>
                <w:rFonts w:ascii="Calibri" w:hAnsi="Calibri" w:cs="Times New Roman"/>
                <w:sz w:val="18"/>
                <w:szCs w:val="18"/>
              </w:rPr>
              <w:t>.</w:t>
            </w:r>
            <w:r w:rsidRPr="00AC1246">
              <w:rPr>
                <w:rFonts w:cs="Times New Roman"/>
                <w:sz w:val="18"/>
                <w:szCs w:val="18"/>
              </w:rPr>
              <w:t>8</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69</w:t>
            </w:r>
            <w:r w:rsidR="00B06563">
              <w:rPr>
                <w:rFonts w:ascii="Calibri" w:hAnsi="Calibri"/>
                <w:sz w:val="18"/>
                <w:szCs w:val="18"/>
                <w:cs/>
              </w:rPr>
              <w:t>.</w:t>
            </w:r>
            <w:r w:rsidRPr="00AC1246">
              <w:rPr>
                <w:rFonts w:cs="Times New Roman"/>
                <w:sz w:val="18"/>
                <w:szCs w:val="18"/>
              </w:rPr>
              <w:t>1</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16</w:t>
            </w:r>
            <w:r w:rsidR="00B06563">
              <w:rPr>
                <w:rFonts w:ascii="Calibri" w:hAnsi="Calibri"/>
                <w:sz w:val="18"/>
                <w:szCs w:val="18"/>
                <w:cs/>
              </w:rPr>
              <w:t>.</w:t>
            </w:r>
            <w:r w:rsidRPr="00AC1246">
              <w:rPr>
                <w:rFonts w:cs="Times New Roman"/>
                <w:sz w:val="18"/>
                <w:szCs w:val="18"/>
              </w:rPr>
              <w:t>6</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41</w:t>
            </w:r>
            <w:r w:rsidR="00B06563">
              <w:rPr>
                <w:rFonts w:ascii="Calibri" w:hAnsi="Calibri" w:cs="Times New Roman"/>
                <w:sz w:val="18"/>
                <w:szCs w:val="18"/>
              </w:rPr>
              <w:t>.</w:t>
            </w:r>
            <w:r w:rsidRPr="00AC1246">
              <w:rPr>
                <w:rFonts w:cs="Times New Roman"/>
                <w:sz w:val="18"/>
                <w:szCs w:val="18"/>
              </w:rPr>
              <w:t>2</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43</w:t>
            </w:r>
            <w:r w:rsidR="00B06563">
              <w:rPr>
                <w:rFonts w:ascii="Calibri" w:hAnsi="Calibri"/>
                <w:sz w:val="18"/>
                <w:szCs w:val="18"/>
                <w:cs/>
              </w:rPr>
              <w:t>.</w:t>
            </w:r>
            <w:r w:rsidRPr="00AC1246">
              <w:rPr>
                <w:rFonts w:cs="Times New Roman"/>
                <w:sz w:val="18"/>
                <w:szCs w:val="18"/>
              </w:rPr>
              <w:t>7</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75</w:t>
            </w:r>
            <w:r w:rsidR="00B06563">
              <w:rPr>
                <w:rFonts w:ascii="Calibri" w:hAnsi="Calibri"/>
                <w:sz w:val="18"/>
                <w:szCs w:val="18"/>
                <w:cs/>
              </w:rPr>
              <w:t>.</w:t>
            </w:r>
            <w:r w:rsidRPr="00AC1246">
              <w:rPr>
                <w:rFonts w:cs="Times New Roman"/>
                <w:sz w:val="18"/>
                <w:szCs w:val="18"/>
              </w:rPr>
              <w:t>5</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27</w:t>
            </w:r>
            <w:r w:rsidR="00B06563">
              <w:rPr>
                <w:rFonts w:ascii="Calibri" w:hAnsi="Calibri"/>
                <w:sz w:val="18"/>
                <w:szCs w:val="18"/>
                <w:cs/>
              </w:rPr>
              <w:t>.</w:t>
            </w:r>
            <w:r w:rsidRPr="00AC1246">
              <w:rPr>
                <w:rFonts w:cs="Times New Roman"/>
                <w:sz w:val="18"/>
                <w:szCs w:val="18"/>
              </w:rPr>
              <w:t>4</w:t>
            </w:r>
          </w:p>
        </w:tc>
        <w:tc>
          <w:tcPr>
            <w:tcW w:w="6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B06563">
            <w:pPr>
              <w:spacing w:line="195" w:lineRule="atLeast"/>
              <w:jc w:val="center"/>
              <w:rPr>
                <w:rFonts w:cs="Times New Roman"/>
                <w:sz w:val="18"/>
                <w:szCs w:val="18"/>
              </w:rPr>
            </w:pPr>
            <w:r w:rsidRPr="00AC1246">
              <w:rPr>
                <w:rFonts w:ascii="Calibri" w:hAnsi="Calibri" w:cs="Times New Roman"/>
                <w:sz w:val="18"/>
                <w:szCs w:val="18"/>
              </w:rPr>
              <w:t>48</w:t>
            </w:r>
            <w:r w:rsidR="00B06563">
              <w:rPr>
                <w:rFonts w:ascii="Calibri" w:hAnsi="Calibri" w:cs="Times New Roman"/>
                <w:sz w:val="18"/>
                <w:szCs w:val="18"/>
              </w:rPr>
              <w:t>.</w:t>
            </w:r>
            <w:r w:rsidRPr="00AC1246">
              <w:rPr>
                <w:rFonts w:cs="Times New Roman"/>
                <w:sz w:val="18"/>
                <w:szCs w:val="18"/>
              </w:rPr>
              <w:t>8</w:t>
            </w:r>
          </w:p>
        </w:tc>
        <w:tc>
          <w:tcPr>
            <w:tcW w:w="6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545C5" w:rsidRPr="00E545C5" w:rsidRDefault="00E545C5" w:rsidP="00E545C5">
            <w:pPr>
              <w:spacing w:line="195" w:lineRule="atLeast"/>
              <w:jc w:val="center"/>
              <w:rPr>
                <w:rFonts w:cs="Times New Roman"/>
                <w:sz w:val="18"/>
                <w:szCs w:val="18"/>
              </w:rPr>
            </w:pPr>
            <w:r w:rsidRPr="00AC1246">
              <w:rPr>
                <w:rFonts w:ascii="Calibri" w:hAnsi="Calibri" w:cs="Times New Roman"/>
                <w:sz w:val="18"/>
                <w:szCs w:val="18"/>
              </w:rPr>
              <w:t>52</w:t>
            </w:r>
            <w:r w:rsidR="00B06563">
              <w:rPr>
                <w:rFonts w:ascii="Calibri" w:hAnsi="Calibri"/>
                <w:sz w:val="18"/>
                <w:szCs w:val="18"/>
                <w:cs/>
              </w:rPr>
              <w:t>.</w:t>
            </w:r>
            <w:r w:rsidRPr="00AC1246">
              <w:rPr>
                <w:rFonts w:cs="Times New Roman"/>
                <w:sz w:val="18"/>
                <w:szCs w:val="18"/>
              </w:rPr>
              <w:t>4</w:t>
            </w:r>
          </w:p>
        </w:tc>
      </w:tr>
    </w:tbl>
    <w:p w:rsidR="00B06563" w:rsidRPr="00200098" w:rsidRDefault="00B06563" w:rsidP="00B06563">
      <w:pPr>
        <w:rPr>
          <w:rFonts w:cs="Times New Roman"/>
          <w:b/>
          <w:bCs/>
          <w:color w:val="000000"/>
          <w:sz w:val="20"/>
          <w:szCs w:val="20"/>
        </w:rPr>
      </w:pPr>
      <w:r w:rsidRPr="00200098">
        <w:rPr>
          <w:b/>
          <w:bCs/>
          <w:color w:val="000000"/>
          <w:sz w:val="20"/>
          <w:szCs w:val="20"/>
          <w:cs/>
        </w:rPr>
        <w:t>पु</w:t>
      </w:r>
      <w:r w:rsidRPr="00200098">
        <w:rPr>
          <w:rFonts w:cs="Times New Roman"/>
          <w:b/>
          <w:bCs/>
          <w:color w:val="000000"/>
          <w:sz w:val="20"/>
          <w:szCs w:val="20"/>
        </w:rPr>
        <w:t> </w:t>
      </w:r>
      <w:r w:rsidRPr="00200098">
        <w:rPr>
          <w:rFonts w:ascii="Kokila" w:hAnsi="Kokila" w:cs="Kokila"/>
          <w:b/>
          <w:bCs/>
          <w:color w:val="000000"/>
          <w:sz w:val="20"/>
          <w:szCs w:val="20"/>
        </w:rPr>
        <w:t>=</w:t>
      </w:r>
      <w:r w:rsidRPr="00200098">
        <w:rPr>
          <w:rFonts w:cs="Times New Roman"/>
          <w:b/>
          <w:bCs/>
          <w:color w:val="000000"/>
          <w:sz w:val="20"/>
          <w:szCs w:val="20"/>
        </w:rPr>
        <w:t> </w:t>
      </w:r>
      <w:r w:rsidRPr="00200098">
        <w:rPr>
          <w:b/>
          <w:bCs/>
          <w:color w:val="000000"/>
          <w:sz w:val="20"/>
          <w:szCs w:val="20"/>
          <w:cs/>
        </w:rPr>
        <w:t>पुरुष</w:t>
      </w:r>
      <w:r w:rsidRPr="00200098">
        <w:rPr>
          <w:rFonts w:cs="Times New Roman"/>
          <w:b/>
          <w:bCs/>
          <w:color w:val="000000"/>
          <w:sz w:val="20"/>
          <w:szCs w:val="20"/>
        </w:rPr>
        <w:t xml:space="preserve">, </w:t>
      </w:r>
      <w:r w:rsidRPr="00200098">
        <w:rPr>
          <w:b/>
          <w:bCs/>
          <w:color w:val="000000"/>
          <w:sz w:val="20"/>
          <w:szCs w:val="20"/>
          <w:cs/>
        </w:rPr>
        <w:t>म</w:t>
      </w:r>
      <w:r w:rsidRPr="00200098">
        <w:rPr>
          <w:rFonts w:cs="Times New Roman"/>
          <w:b/>
          <w:bCs/>
          <w:color w:val="000000"/>
          <w:sz w:val="20"/>
          <w:szCs w:val="20"/>
        </w:rPr>
        <w:t> </w:t>
      </w:r>
      <w:r w:rsidRPr="00200098">
        <w:rPr>
          <w:rFonts w:ascii="Kokila" w:hAnsi="Kokila" w:cs="Kokila"/>
          <w:b/>
          <w:bCs/>
          <w:color w:val="000000"/>
          <w:sz w:val="20"/>
          <w:szCs w:val="20"/>
        </w:rPr>
        <w:t>=</w:t>
      </w:r>
      <w:r w:rsidRPr="00200098">
        <w:rPr>
          <w:rFonts w:cs="Times New Roman"/>
          <w:b/>
          <w:bCs/>
          <w:color w:val="000000"/>
          <w:sz w:val="20"/>
          <w:szCs w:val="20"/>
        </w:rPr>
        <w:t> </w:t>
      </w:r>
      <w:r w:rsidRPr="00200098">
        <w:rPr>
          <w:b/>
          <w:bCs/>
          <w:color w:val="000000"/>
          <w:sz w:val="20"/>
          <w:szCs w:val="20"/>
          <w:cs/>
        </w:rPr>
        <w:t>महिला</w:t>
      </w:r>
      <w:r w:rsidRPr="00200098">
        <w:rPr>
          <w:rFonts w:cs="Times New Roman"/>
          <w:b/>
          <w:bCs/>
          <w:color w:val="000000"/>
          <w:sz w:val="20"/>
          <w:szCs w:val="20"/>
        </w:rPr>
        <w:t xml:space="preserve">, </w:t>
      </w:r>
      <w:r w:rsidRPr="00200098">
        <w:rPr>
          <w:b/>
          <w:bCs/>
          <w:color w:val="000000"/>
          <w:sz w:val="20"/>
          <w:szCs w:val="20"/>
          <w:cs/>
        </w:rPr>
        <w:t>टी</w:t>
      </w:r>
      <w:r w:rsidRPr="00200098">
        <w:rPr>
          <w:rFonts w:cs="Times New Roman"/>
          <w:b/>
          <w:bCs/>
          <w:color w:val="000000"/>
          <w:sz w:val="20"/>
          <w:szCs w:val="20"/>
        </w:rPr>
        <w:t> </w:t>
      </w:r>
      <w:r w:rsidRPr="00200098">
        <w:rPr>
          <w:rFonts w:ascii="Kokila" w:hAnsi="Kokila" w:cs="Kokila"/>
          <w:b/>
          <w:bCs/>
          <w:color w:val="000000"/>
          <w:sz w:val="20"/>
          <w:szCs w:val="20"/>
        </w:rPr>
        <w:t>=</w:t>
      </w:r>
      <w:r w:rsidRPr="00200098">
        <w:rPr>
          <w:rFonts w:cs="Times New Roman"/>
          <w:b/>
          <w:bCs/>
          <w:color w:val="000000"/>
          <w:sz w:val="20"/>
          <w:szCs w:val="20"/>
        </w:rPr>
        <w:t> </w:t>
      </w:r>
      <w:r w:rsidRPr="00200098">
        <w:rPr>
          <w:b/>
          <w:bCs/>
          <w:color w:val="000000"/>
          <w:sz w:val="20"/>
          <w:szCs w:val="20"/>
          <w:cs/>
        </w:rPr>
        <w:t>ट्रांसजेंडर पी</w:t>
      </w:r>
      <w:r w:rsidRPr="00200098">
        <w:rPr>
          <w:rFonts w:cs="Times New Roman"/>
          <w:b/>
          <w:bCs/>
          <w:color w:val="000000"/>
          <w:sz w:val="20"/>
          <w:szCs w:val="20"/>
        </w:rPr>
        <w:t> </w:t>
      </w:r>
      <w:r w:rsidRPr="00200098">
        <w:rPr>
          <w:rFonts w:ascii="Kokila" w:hAnsi="Kokila" w:cs="Kokila"/>
          <w:b/>
          <w:bCs/>
          <w:color w:val="000000"/>
          <w:sz w:val="20"/>
          <w:szCs w:val="20"/>
        </w:rPr>
        <w:t>=</w:t>
      </w:r>
      <w:r w:rsidRPr="00200098">
        <w:rPr>
          <w:rFonts w:cs="Times New Roman"/>
          <w:b/>
          <w:bCs/>
          <w:color w:val="000000"/>
          <w:sz w:val="20"/>
          <w:szCs w:val="20"/>
        </w:rPr>
        <w:t> </w:t>
      </w:r>
      <w:r w:rsidRPr="00200098">
        <w:rPr>
          <w:b/>
          <w:bCs/>
          <w:color w:val="000000"/>
          <w:sz w:val="20"/>
          <w:szCs w:val="20"/>
          <w:cs/>
        </w:rPr>
        <w:t>व्यक्ति</w:t>
      </w:r>
    </w:p>
    <w:p w:rsidR="00E545C5" w:rsidRDefault="00E545C5" w:rsidP="00FB4330">
      <w:pPr>
        <w:spacing w:line="240" w:lineRule="atLeast"/>
        <w:jc w:val="both"/>
        <w:rPr>
          <w:b/>
          <w:bCs/>
          <w:sz w:val="21"/>
          <w:szCs w:val="21"/>
        </w:rPr>
      </w:pPr>
    </w:p>
    <w:p w:rsidR="005043A9" w:rsidRPr="00A208AB" w:rsidRDefault="005043A9" w:rsidP="00FB4330">
      <w:pPr>
        <w:spacing w:line="240" w:lineRule="atLeast"/>
        <w:jc w:val="both"/>
        <w:rPr>
          <w:sz w:val="21"/>
          <w:szCs w:val="21"/>
        </w:rPr>
      </w:pPr>
      <w:r w:rsidRPr="00A208AB">
        <w:rPr>
          <w:b/>
          <w:bCs/>
          <w:sz w:val="21"/>
          <w:szCs w:val="21"/>
          <w:cs/>
        </w:rPr>
        <w:t xml:space="preserve">सामान्‍य परम स्थिति </w:t>
      </w:r>
      <w:r w:rsidRPr="00A208AB">
        <w:rPr>
          <w:b/>
          <w:bCs/>
          <w:sz w:val="21"/>
          <w:szCs w:val="21"/>
        </w:rPr>
        <w:t>(</w:t>
      </w:r>
      <w:r w:rsidRPr="00A208AB">
        <w:rPr>
          <w:b/>
          <w:bCs/>
          <w:sz w:val="21"/>
          <w:szCs w:val="21"/>
          <w:cs/>
        </w:rPr>
        <w:t>यूपीएस</w:t>
      </w:r>
      <w:r w:rsidRPr="00A208AB">
        <w:rPr>
          <w:b/>
          <w:bCs/>
          <w:sz w:val="21"/>
          <w:szCs w:val="21"/>
        </w:rPr>
        <w:t>)</w:t>
      </w:r>
      <w:r w:rsidR="00FB4330" w:rsidRPr="00A208AB">
        <w:rPr>
          <w:b/>
          <w:bCs/>
          <w:sz w:val="21"/>
          <w:szCs w:val="21"/>
          <w:cs/>
        </w:rPr>
        <w:t xml:space="preserve"> दृष्टिकोण</w:t>
      </w:r>
      <w:r w:rsidRPr="00A208AB">
        <w:rPr>
          <w:sz w:val="21"/>
          <w:szCs w:val="21"/>
          <w:cs/>
        </w:rPr>
        <w:t xml:space="preserve"> </w:t>
      </w:r>
    </w:p>
    <w:p w:rsidR="005043A9" w:rsidRPr="00A208AB" w:rsidRDefault="005043A9" w:rsidP="00FB4330">
      <w:pPr>
        <w:spacing w:line="240" w:lineRule="atLeast"/>
        <w:jc w:val="both"/>
        <w:rPr>
          <w:sz w:val="21"/>
          <w:szCs w:val="21"/>
        </w:rPr>
      </w:pPr>
      <w:r w:rsidRPr="00A208AB">
        <w:rPr>
          <w:sz w:val="21"/>
          <w:szCs w:val="21"/>
          <w:cs/>
        </w:rPr>
        <w:t>सामान्‍य परम स्थिति दृष्टिकोण के तहत किसी व्‍यक्ति द्वारा शुरु की गई गतिविधि को तय करने के लिए 365 दिनों पर आधारित मुख्‍य समय मापदंड का प्रयोग किया जाता है। तद्नुसार</w:t>
      </w:r>
      <w:r w:rsidRPr="00A208AB">
        <w:rPr>
          <w:sz w:val="21"/>
          <w:szCs w:val="21"/>
        </w:rPr>
        <w:t>,</w:t>
      </w:r>
      <w:r w:rsidRPr="00A208AB">
        <w:rPr>
          <w:sz w:val="21"/>
          <w:szCs w:val="21"/>
          <w:cs/>
        </w:rPr>
        <w:t xml:space="preserve"> किसी व्‍यक्ति द्वारा प्रयुक्‍त किया गया मुख्‍य समय (183 दिन अथवा अधिक) का यह तय करने के लिए प्रयोग किया जाता है कि क्‍या व्‍यक्ति श्रमशक्ति से है अथवा श्रमशक्ति से बाहर का है। इस दृष्टिकोण के तहत किसी भी व्‍यक्ति का बेरोजगार पाया जाना दीर्घकालिक बेरोजगारी को दर्शाता है। मौजूदा सर्वेक्षण में</w:t>
      </w:r>
      <w:r w:rsidRPr="00A208AB">
        <w:rPr>
          <w:sz w:val="21"/>
          <w:szCs w:val="21"/>
        </w:rPr>
        <w:t>,</w:t>
      </w:r>
      <w:r w:rsidRPr="00A208AB">
        <w:rPr>
          <w:sz w:val="21"/>
          <w:szCs w:val="21"/>
          <w:cs/>
        </w:rPr>
        <w:t xml:space="preserve"> सामान्‍य परम स्थिति दृष्टिकोण के अनुमान पिछले बारह माह की गतिम</w:t>
      </w:r>
      <w:r w:rsidR="00FB4330" w:rsidRPr="00A208AB">
        <w:rPr>
          <w:sz w:val="21"/>
          <w:szCs w:val="21"/>
          <w:cs/>
        </w:rPr>
        <w:t>ान संदर्भ अवधि से लिए जाते हैं।</w:t>
      </w:r>
    </w:p>
    <w:p w:rsidR="005043A9" w:rsidRPr="00A208AB" w:rsidRDefault="005043A9" w:rsidP="005043A9">
      <w:pPr>
        <w:spacing w:line="240" w:lineRule="atLeast"/>
        <w:ind w:firstLine="720"/>
        <w:jc w:val="both"/>
        <w:rPr>
          <w:sz w:val="21"/>
          <w:szCs w:val="21"/>
        </w:rPr>
      </w:pPr>
    </w:p>
    <w:p w:rsidR="00FB4330" w:rsidRPr="00A208AB" w:rsidRDefault="005043A9" w:rsidP="00FB4330">
      <w:pPr>
        <w:spacing w:line="240" w:lineRule="atLeast"/>
        <w:rPr>
          <w:rFonts w:hint="cs"/>
          <w:b/>
          <w:bCs/>
          <w:sz w:val="21"/>
          <w:szCs w:val="21"/>
        </w:rPr>
      </w:pPr>
      <w:r w:rsidRPr="00A208AB">
        <w:rPr>
          <w:b/>
          <w:bCs/>
          <w:sz w:val="21"/>
          <w:szCs w:val="21"/>
          <w:cs/>
        </w:rPr>
        <w:t xml:space="preserve">सामान्‍य परम तथा अनुषंगी स्थिति </w:t>
      </w:r>
      <w:r w:rsidRPr="00A208AB">
        <w:rPr>
          <w:b/>
          <w:bCs/>
          <w:sz w:val="21"/>
          <w:szCs w:val="21"/>
        </w:rPr>
        <w:t>(</w:t>
      </w:r>
      <w:r w:rsidRPr="00A208AB">
        <w:rPr>
          <w:b/>
          <w:bCs/>
          <w:sz w:val="21"/>
          <w:szCs w:val="21"/>
          <w:cs/>
        </w:rPr>
        <w:t>यूपीएसएस</w:t>
      </w:r>
      <w:r w:rsidRPr="00A208AB">
        <w:rPr>
          <w:b/>
          <w:bCs/>
          <w:sz w:val="21"/>
          <w:szCs w:val="21"/>
        </w:rPr>
        <w:t xml:space="preserve">) </w:t>
      </w:r>
      <w:r w:rsidRPr="00A208AB">
        <w:rPr>
          <w:b/>
          <w:bCs/>
          <w:sz w:val="21"/>
          <w:szCs w:val="21"/>
          <w:cs/>
        </w:rPr>
        <w:t xml:space="preserve"> दृष्टिकोण </w:t>
      </w:r>
    </w:p>
    <w:p w:rsidR="005043A9" w:rsidRPr="00A208AB" w:rsidRDefault="005043A9" w:rsidP="00FB4330">
      <w:pPr>
        <w:spacing w:line="240" w:lineRule="atLeast"/>
        <w:jc w:val="both"/>
        <w:rPr>
          <w:b/>
          <w:bCs/>
          <w:sz w:val="21"/>
          <w:szCs w:val="21"/>
        </w:rPr>
      </w:pPr>
      <w:r w:rsidRPr="00A208AB">
        <w:rPr>
          <w:sz w:val="21"/>
          <w:szCs w:val="21"/>
          <w:cs/>
        </w:rPr>
        <w:t>सामान्‍य परम तथा अनुषंगी स्थिति दृष्टिकोण एक म</w:t>
      </w:r>
      <w:r w:rsidR="003C7BED" w:rsidRPr="00A208AB">
        <w:rPr>
          <w:sz w:val="21"/>
          <w:szCs w:val="21"/>
          <w:cs/>
        </w:rPr>
        <w:t>िश्र दृष्टिकोण है जिसमें मुख्‍य</w:t>
      </w:r>
      <w:r w:rsidR="003C7BED" w:rsidRPr="00A208AB">
        <w:rPr>
          <w:rFonts w:hint="cs"/>
          <w:sz w:val="21"/>
          <w:szCs w:val="21"/>
          <w:cs/>
        </w:rPr>
        <w:t xml:space="preserve"> </w:t>
      </w:r>
      <w:r w:rsidRPr="00A208AB">
        <w:rPr>
          <w:sz w:val="21"/>
          <w:szCs w:val="21"/>
          <w:cs/>
        </w:rPr>
        <w:t xml:space="preserve">समय मापदंड तथा लघु समय अवधि </w:t>
      </w:r>
      <w:r w:rsidR="003C7BED" w:rsidRPr="00A208AB">
        <w:rPr>
          <w:sz w:val="21"/>
          <w:szCs w:val="21"/>
          <w:cs/>
        </w:rPr>
        <w:t>(</w:t>
      </w:r>
      <w:r w:rsidRPr="00A208AB">
        <w:rPr>
          <w:sz w:val="21"/>
          <w:szCs w:val="21"/>
          <w:cs/>
        </w:rPr>
        <w:t>किसी आर्थिक कार्यकलाप में 30 दिन अथवा अधिक</w:t>
      </w:r>
      <w:r w:rsidR="003C7BED" w:rsidRPr="00A208AB">
        <w:rPr>
          <w:sz w:val="21"/>
          <w:szCs w:val="21"/>
          <w:cs/>
        </w:rPr>
        <w:t>)</w:t>
      </w:r>
      <w:r w:rsidRPr="00A208AB">
        <w:rPr>
          <w:sz w:val="21"/>
          <w:szCs w:val="21"/>
          <w:cs/>
        </w:rPr>
        <w:t xml:space="preserve"> दोनों पर महत्‍व दिया जाता है। </w:t>
      </w:r>
      <w:r w:rsidRPr="00A208AB">
        <w:rPr>
          <w:rFonts w:hAnsi="Mangal"/>
          <w:sz w:val="21"/>
          <w:szCs w:val="21"/>
          <w:cs/>
        </w:rPr>
        <w:t>इस प्रकार</w:t>
      </w:r>
      <w:r w:rsidRPr="00A208AB">
        <w:rPr>
          <w:rFonts w:hAnsi="Mangal"/>
          <w:sz w:val="21"/>
          <w:szCs w:val="21"/>
        </w:rPr>
        <w:t>,</w:t>
      </w:r>
      <w:r w:rsidRPr="00A208AB">
        <w:rPr>
          <w:rFonts w:hAnsi="Mangal" w:hint="cs"/>
          <w:sz w:val="21"/>
          <w:szCs w:val="21"/>
          <w:cs/>
        </w:rPr>
        <w:t xml:space="preserve"> किसी व्‍यक्ति जिसने पिछले बारह माह की संदर्भ अवधि </w:t>
      </w:r>
      <w:r w:rsidR="00C0477A">
        <w:rPr>
          <w:rFonts w:hAnsi="Mangal" w:hint="cs"/>
          <w:sz w:val="21"/>
          <w:szCs w:val="21"/>
          <w:cs/>
        </w:rPr>
        <w:t>के दौरान किसी आर्थिक कार्यकलाप</w:t>
      </w:r>
      <w:r w:rsidRPr="00A208AB">
        <w:rPr>
          <w:rFonts w:hAnsi="Mangal" w:hint="cs"/>
          <w:sz w:val="21"/>
          <w:szCs w:val="21"/>
          <w:cs/>
        </w:rPr>
        <w:t xml:space="preserve"> में 30 दिनों अथवा उससे अधिक दिनों तक कार्य किया है</w:t>
      </w:r>
      <w:r w:rsidR="00C0477A">
        <w:rPr>
          <w:rFonts w:hAnsi="Mangal" w:hint="cs"/>
          <w:sz w:val="21"/>
          <w:szCs w:val="21"/>
        </w:rPr>
        <w:t>,</w:t>
      </w:r>
      <w:r w:rsidRPr="00A208AB">
        <w:rPr>
          <w:rFonts w:hAnsi="Mangal" w:hint="cs"/>
          <w:sz w:val="21"/>
          <w:szCs w:val="21"/>
          <w:cs/>
        </w:rPr>
        <w:t xml:space="preserve"> </w:t>
      </w:r>
      <w:r w:rsidR="00C0477A">
        <w:rPr>
          <w:rFonts w:hAnsi="Mangal" w:hint="cs"/>
          <w:sz w:val="21"/>
          <w:szCs w:val="21"/>
          <w:cs/>
        </w:rPr>
        <w:t>को</w:t>
      </w:r>
      <w:r w:rsidRPr="00A208AB">
        <w:rPr>
          <w:rFonts w:hAnsi="Mangal" w:hint="cs"/>
          <w:sz w:val="21"/>
          <w:szCs w:val="21"/>
          <w:cs/>
        </w:rPr>
        <w:t xml:space="preserve"> इस दृष्टि</w:t>
      </w:r>
      <w:r w:rsidR="00C0477A">
        <w:rPr>
          <w:rFonts w:hAnsi="Mangal" w:hint="cs"/>
          <w:sz w:val="21"/>
          <w:szCs w:val="21"/>
          <w:cs/>
        </w:rPr>
        <w:t>कोण के तहत रोजगार-</w:t>
      </w:r>
      <w:r w:rsidRPr="00A208AB">
        <w:rPr>
          <w:rFonts w:hAnsi="Mangal" w:hint="cs"/>
          <w:sz w:val="21"/>
          <w:szCs w:val="21"/>
          <w:cs/>
        </w:rPr>
        <w:t>प्राप्‍त माना जाता है। इस दृष्टिकोण में संदर्भ अवधि</w:t>
      </w:r>
      <w:r w:rsidR="00C0477A">
        <w:rPr>
          <w:rFonts w:hAnsi="Mangal" w:hint="cs"/>
          <w:sz w:val="21"/>
          <w:szCs w:val="21"/>
        </w:rPr>
        <w:t>,</w:t>
      </w:r>
      <w:r w:rsidRPr="00A208AB">
        <w:rPr>
          <w:rFonts w:hAnsi="Mangal" w:hint="cs"/>
          <w:sz w:val="21"/>
          <w:szCs w:val="21"/>
          <w:cs/>
        </w:rPr>
        <w:t xml:space="preserve"> सामान्‍य परम स्थिति दृष्टिकोण </w:t>
      </w:r>
      <w:r w:rsidRPr="00A208AB">
        <w:rPr>
          <w:sz w:val="21"/>
          <w:szCs w:val="21"/>
        </w:rPr>
        <w:t>(</w:t>
      </w:r>
      <w:r w:rsidRPr="00A208AB">
        <w:rPr>
          <w:sz w:val="21"/>
          <w:szCs w:val="21"/>
          <w:cs/>
        </w:rPr>
        <w:t>यूपीएस</w:t>
      </w:r>
      <w:r w:rsidRPr="00A208AB">
        <w:rPr>
          <w:sz w:val="21"/>
          <w:szCs w:val="21"/>
        </w:rPr>
        <w:t>)</w:t>
      </w:r>
      <w:r w:rsidRPr="00A208AB">
        <w:rPr>
          <w:sz w:val="21"/>
          <w:szCs w:val="21"/>
          <w:cs/>
        </w:rPr>
        <w:t xml:space="preserve"> में ली गई संदर्भ अवधि के समान होती है। </w:t>
      </w:r>
    </w:p>
    <w:p w:rsidR="005043A9" w:rsidRDefault="005043A9" w:rsidP="005043A9">
      <w:pPr>
        <w:rPr>
          <w:cs/>
        </w:rPr>
      </w:pPr>
    </w:p>
    <w:p w:rsidR="005043A9" w:rsidRDefault="005043A9" w:rsidP="005043A9">
      <w:pPr>
        <w:jc w:val="center"/>
      </w:pPr>
      <w:r>
        <w:rPr>
          <w:cs/>
        </w:rPr>
        <w:t>*********</w:t>
      </w:r>
    </w:p>
    <w:p w:rsidR="005043A9" w:rsidRDefault="005043A9" w:rsidP="005043A9"/>
    <w:p w:rsidR="005043A9" w:rsidRDefault="00360969" w:rsidP="005043A9">
      <w:pPr>
        <w:rPr>
          <w:rFonts w:hAnsi="Mangal"/>
          <w:b/>
          <w:cs/>
        </w:rPr>
      </w:pPr>
      <w:r>
        <w:rPr>
          <w:noProof/>
          <w:vanish/>
        </w:rPr>
        <w:drawing>
          <wp:inline distT="0" distB="0" distL="0" distR="0">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5043A9" w:rsidRPr="00A559AC" w:rsidRDefault="005043A9" w:rsidP="005043A9"/>
    <w:p w:rsidR="005043A9" w:rsidRPr="00E25CE1" w:rsidRDefault="005043A9" w:rsidP="005043A9">
      <w:pPr>
        <w:jc w:val="both"/>
        <w:rPr>
          <w:rFonts w:ascii="Kruti Dev 010" w:hAnsi="Kruti Dev 010"/>
        </w:rPr>
      </w:pPr>
    </w:p>
    <w:p w:rsidR="00E25CE1" w:rsidRPr="00E25CE1" w:rsidRDefault="00E25CE1" w:rsidP="00F731D0">
      <w:pPr>
        <w:jc w:val="both"/>
        <w:rPr>
          <w:rFonts w:ascii="Kruti Dev 010" w:hAnsi="Kruti Dev 010"/>
        </w:rPr>
      </w:pPr>
    </w:p>
    <w:sectPr w:rsidR="00E25CE1" w:rsidRPr="00E25CE1" w:rsidSect="00E53CBC">
      <w:headerReference w:type="even" r:id="rId9"/>
      <w:headerReference w:type="default" r:id="rId10"/>
      <w:footerReference w:type="even" r:id="rId11"/>
      <w:footerReference w:type="default" r:id="rId12"/>
      <w:headerReference w:type="first" r:id="rId13"/>
      <w:footerReference w:type="first" r:id="rId14"/>
      <w:pgSz w:w="12240" w:h="15840"/>
      <w:pgMar w:top="54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E3" w:rsidRDefault="00107FE3">
      <w:r>
        <w:separator/>
      </w:r>
    </w:p>
  </w:endnote>
  <w:endnote w:type="continuationSeparator" w:id="0">
    <w:p w:rsidR="00107FE3" w:rsidRDefault="0010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uti Dev 01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48" w:rsidRDefault="009E4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48" w:rsidRDefault="009E4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48" w:rsidRDefault="009E4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E3" w:rsidRDefault="00107FE3">
      <w:r>
        <w:separator/>
      </w:r>
    </w:p>
  </w:footnote>
  <w:footnote w:type="continuationSeparator" w:id="0">
    <w:p w:rsidR="00107FE3" w:rsidRDefault="0010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48" w:rsidRDefault="009E4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48" w:rsidRDefault="009E4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48" w:rsidRDefault="009E4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83979"/>
    <w:multiLevelType w:val="multilevel"/>
    <w:tmpl w:val="1C903F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D0"/>
    <w:rsid w:val="00004B90"/>
    <w:rsid w:val="00042672"/>
    <w:rsid w:val="00062F06"/>
    <w:rsid w:val="000633E4"/>
    <w:rsid w:val="00073CA8"/>
    <w:rsid w:val="000B4C7D"/>
    <w:rsid w:val="00107FE3"/>
    <w:rsid w:val="0013469D"/>
    <w:rsid w:val="00142107"/>
    <w:rsid w:val="001A0D4D"/>
    <w:rsid w:val="001D1A97"/>
    <w:rsid w:val="001F2868"/>
    <w:rsid w:val="001F67FD"/>
    <w:rsid w:val="00200098"/>
    <w:rsid w:val="002166A3"/>
    <w:rsid w:val="00217630"/>
    <w:rsid w:val="00220836"/>
    <w:rsid w:val="00233AEB"/>
    <w:rsid w:val="00275D92"/>
    <w:rsid w:val="00286DE4"/>
    <w:rsid w:val="00291E23"/>
    <w:rsid w:val="002A7DBD"/>
    <w:rsid w:val="002F45D0"/>
    <w:rsid w:val="00333AFC"/>
    <w:rsid w:val="00345FEE"/>
    <w:rsid w:val="003607A8"/>
    <w:rsid w:val="00360969"/>
    <w:rsid w:val="003A54EC"/>
    <w:rsid w:val="003A74C8"/>
    <w:rsid w:val="003C7BED"/>
    <w:rsid w:val="003F60E3"/>
    <w:rsid w:val="004023FC"/>
    <w:rsid w:val="00443691"/>
    <w:rsid w:val="00453348"/>
    <w:rsid w:val="004555BB"/>
    <w:rsid w:val="004B494B"/>
    <w:rsid w:val="004F4173"/>
    <w:rsid w:val="005043A9"/>
    <w:rsid w:val="005E36C6"/>
    <w:rsid w:val="006532D6"/>
    <w:rsid w:val="00684BB7"/>
    <w:rsid w:val="00685AA4"/>
    <w:rsid w:val="006A216D"/>
    <w:rsid w:val="006B1CFF"/>
    <w:rsid w:val="006C68C2"/>
    <w:rsid w:val="007620CB"/>
    <w:rsid w:val="00791F6F"/>
    <w:rsid w:val="007C19E6"/>
    <w:rsid w:val="007F1493"/>
    <w:rsid w:val="00805D2D"/>
    <w:rsid w:val="00834203"/>
    <w:rsid w:val="008611FE"/>
    <w:rsid w:val="008D348B"/>
    <w:rsid w:val="008F59D6"/>
    <w:rsid w:val="0093783F"/>
    <w:rsid w:val="00962448"/>
    <w:rsid w:val="00972F85"/>
    <w:rsid w:val="0097303D"/>
    <w:rsid w:val="009B7BFF"/>
    <w:rsid w:val="009C2401"/>
    <w:rsid w:val="009D5AFE"/>
    <w:rsid w:val="009E4F48"/>
    <w:rsid w:val="00A208AB"/>
    <w:rsid w:val="00A26323"/>
    <w:rsid w:val="00AC1246"/>
    <w:rsid w:val="00AE024B"/>
    <w:rsid w:val="00AF3CB1"/>
    <w:rsid w:val="00B06563"/>
    <w:rsid w:val="00B30E9E"/>
    <w:rsid w:val="00B53D67"/>
    <w:rsid w:val="00BA2AD1"/>
    <w:rsid w:val="00BB5D7E"/>
    <w:rsid w:val="00C0477A"/>
    <w:rsid w:val="00C07864"/>
    <w:rsid w:val="00C12973"/>
    <w:rsid w:val="00C419A6"/>
    <w:rsid w:val="00C65D60"/>
    <w:rsid w:val="00C6643C"/>
    <w:rsid w:val="00C81020"/>
    <w:rsid w:val="00CD0D4D"/>
    <w:rsid w:val="00D350BA"/>
    <w:rsid w:val="00DF72D9"/>
    <w:rsid w:val="00E25CE1"/>
    <w:rsid w:val="00E34836"/>
    <w:rsid w:val="00E53CBC"/>
    <w:rsid w:val="00E545C5"/>
    <w:rsid w:val="00E90B2A"/>
    <w:rsid w:val="00EA14F4"/>
    <w:rsid w:val="00EA5901"/>
    <w:rsid w:val="00EE4477"/>
    <w:rsid w:val="00F07100"/>
    <w:rsid w:val="00F64970"/>
    <w:rsid w:val="00F731D0"/>
    <w:rsid w:val="00F77C38"/>
    <w:rsid w:val="00FB0183"/>
    <w:rsid w:val="00FB4330"/>
    <w:rsid w:val="00FD1820"/>
    <w:rsid w:val="00FD54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F3CB1"/>
    <w:pPr>
      <w:tabs>
        <w:tab w:val="center" w:pos="4320"/>
        <w:tab w:val="right" w:pos="8640"/>
      </w:tabs>
    </w:pPr>
  </w:style>
  <w:style w:type="paragraph" w:styleId="Footer">
    <w:name w:val="footer"/>
    <w:basedOn w:val="Normal"/>
    <w:rsid w:val="00AF3CB1"/>
    <w:pPr>
      <w:tabs>
        <w:tab w:val="center" w:pos="4320"/>
        <w:tab w:val="right" w:pos="8640"/>
      </w:tabs>
    </w:pPr>
  </w:style>
  <w:style w:type="paragraph" w:styleId="NormalWeb">
    <w:name w:val="Normal (Web)"/>
    <w:basedOn w:val="Normal"/>
    <w:uiPriority w:val="99"/>
    <w:unhideWhenUsed/>
    <w:rsid w:val="00E545C5"/>
    <w:pPr>
      <w:spacing w:before="100" w:beforeAutospacing="1" w:after="100" w:afterAutospacing="1"/>
    </w:pPr>
    <w:rPr>
      <w:rFonts w:cs="Times New Roman"/>
    </w:rPr>
  </w:style>
  <w:style w:type="character" w:customStyle="1" w:styleId="notranslate">
    <w:name w:val="notranslate"/>
    <w:rsid w:val="00E54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F3CB1"/>
    <w:pPr>
      <w:tabs>
        <w:tab w:val="center" w:pos="4320"/>
        <w:tab w:val="right" w:pos="8640"/>
      </w:tabs>
    </w:pPr>
  </w:style>
  <w:style w:type="paragraph" w:styleId="Footer">
    <w:name w:val="footer"/>
    <w:basedOn w:val="Normal"/>
    <w:rsid w:val="00AF3CB1"/>
    <w:pPr>
      <w:tabs>
        <w:tab w:val="center" w:pos="4320"/>
        <w:tab w:val="right" w:pos="8640"/>
      </w:tabs>
    </w:pPr>
  </w:style>
  <w:style w:type="paragraph" w:styleId="NormalWeb">
    <w:name w:val="Normal (Web)"/>
    <w:basedOn w:val="Normal"/>
    <w:uiPriority w:val="99"/>
    <w:unhideWhenUsed/>
    <w:rsid w:val="00E545C5"/>
    <w:pPr>
      <w:spacing w:before="100" w:beforeAutospacing="1" w:after="100" w:afterAutospacing="1"/>
    </w:pPr>
    <w:rPr>
      <w:rFonts w:cs="Times New Roman"/>
    </w:rPr>
  </w:style>
  <w:style w:type="character" w:customStyle="1" w:styleId="notranslate">
    <w:name w:val="notranslate"/>
    <w:rsid w:val="00E5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औद्योगिक रूप से पिछड़े क्षेत्रों का सर्वेक्षण/अध्ययन 2882</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औद्योगिक रूप से पिछड़े क्षेत्रों का सर्वेक्षण/अध्ययन 2882</dc:title>
  <dc:creator>acer 1</dc:creator>
  <cp:lastModifiedBy>ACER</cp:lastModifiedBy>
  <cp:revision>2</cp:revision>
  <cp:lastPrinted>2018-03-20T07:10:00Z</cp:lastPrinted>
  <dcterms:created xsi:type="dcterms:W3CDTF">2018-03-21T04:02:00Z</dcterms:created>
  <dcterms:modified xsi:type="dcterms:W3CDTF">2018-03-21T04:02:00Z</dcterms:modified>
</cp:coreProperties>
</file>