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391" w:rsidRPr="005A4711" w:rsidRDefault="00A27391" w:rsidP="00A27391">
      <w:pPr>
        <w:spacing w:line="0" w:lineRule="atLeast"/>
        <w:jc w:val="center"/>
        <w:rPr>
          <w:rFonts w:hAnsi="Mangal"/>
          <w:sz w:val="22"/>
          <w:szCs w:val="22"/>
        </w:rPr>
      </w:pPr>
      <w:bookmarkStart w:id="0" w:name="_GoBack"/>
      <w:bookmarkEnd w:id="0"/>
      <w:r w:rsidRPr="005A4711">
        <w:rPr>
          <w:rFonts w:hAnsi="Mangal"/>
          <w:sz w:val="22"/>
          <w:szCs w:val="22"/>
          <w:cs/>
        </w:rPr>
        <w:t>भारत सरकार</w:t>
      </w:r>
    </w:p>
    <w:p w:rsidR="00A27391" w:rsidRPr="005A4711" w:rsidRDefault="00A27391" w:rsidP="00A27391">
      <w:pPr>
        <w:tabs>
          <w:tab w:val="left" w:pos="309"/>
          <w:tab w:val="center" w:pos="4320"/>
        </w:tabs>
        <w:spacing w:line="0" w:lineRule="atLeast"/>
        <w:jc w:val="center"/>
        <w:rPr>
          <w:rFonts w:hAnsi="Mangal"/>
          <w:sz w:val="22"/>
          <w:szCs w:val="22"/>
        </w:rPr>
      </w:pPr>
      <w:r w:rsidRPr="005A4711">
        <w:rPr>
          <w:rFonts w:hAnsi="Mangal"/>
          <w:sz w:val="22"/>
          <w:szCs w:val="22"/>
          <w:cs/>
        </w:rPr>
        <w:t>वाणिज्य और उद्योग मंत्रालय</w:t>
      </w:r>
    </w:p>
    <w:p w:rsidR="00A27391" w:rsidRPr="005A4711" w:rsidRDefault="00A27391" w:rsidP="00A27391">
      <w:pPr>
        <w:spacing w:line="0" w:lineRule="atLeast"/>
        <w:jc w:val="center"/>
        <w:rPr>
          <w:rFonts w:hAnsi="Mangal"/>
          <w:sz w:val="22"/>
          <w:szCs w:val="22"/>
        </w:rPr>
      </w:pPr>
      <w:r w:rsidRPr="005A4711">
        <w:rPr>
          <w:rFonts w:hAnsi="Mangal"/>
          <w:sz w:val="22"/>
          <w:szCs w:val="22"/>
          <w:cs/>
        </w:rPr>
        <w:t>औद्योगिक नीति और संवर्धन विभाग</w:t>
      </w:r>
    </w:p>
    <w:p w:rsidR="00A27391" w:rsidRPr="005A4711" w:rsidRDefault="00A27391" w:rsidP="00A27391">
      <w:pPr>
        <w:spacing w:line="0" w:lineRule="atLeast"/>
        <w:jc w:val="center"/>
        <w:rPr>
          <w:rFonts w:hAnsi="Mangal"/>
          <w:b/>
          <w:bCs/>
          <w:sz w:val="22"/>
          <w:szCs w:val="22"/>
        </w:rPr>
      </w:pPr>
      <w:r w:rsidRPr="005A4711">
        <w:rPr>
          <w:rFonts w:hAnsi="Mangal"/>
          <w:b/>
          <w:bCs/>
          <w:sz w:val="22"/>
          <w:szCs w:val="22"/>
          <w:cs/>
        </w:rPr>
        <w:t>राज्‍य सभा</w:t>
      </w:r>
    </w:p>
    <w:p w:rsidR="00A27391" w:rsidRPr="005A4711" w:rsidRDefault="00A27391" w:rsidP="00A27391">
      <w:pPr>
        <w:spacing w:line="0" w:lineRule="atLeast"/>
        <w:ind w:left="-1080" w:right="-22"/>
        <w:jc w:val="right"/>
        <w:rPr>
          <w:rFonts w:hAnsi="Mangal"/>
          <w:b/>
          <w:bCs/>
          <w:sz w:val="22"/>
          <w:szCs w:val="22"/>
          <w:u w:val="single"/>
          <w:cs/>
        </w:rPr>
      </w:pPr>
      <w:r w:rsidRPr="005A4711">
        <w:rPr>
          <w:rFonts w:hAnsi="Mangal"/>
          <w:b/>
          <w:bCs/>
          <w:sz w:val="22"/>
          <w:szCs w:val="22"/>
          <w:u w:val="single"/>
          <w:cs/>
        </w:rPr>
        <w:t>अतारांकित प्रश्‍न संख्या:</w:t>
      </w:r>
      <w:r w:rsidRPr="005A4711">
        <w:rPr>
          <w:rFonts w:ascii="Mangal" w:hAnsi="Mangal"/>
          <w:b/>
          <w:bCs/>
          <w:sz w:val="22"/>
          <w:szCs w:val="22"/>
          <w:u w:val="single"/>
        </w:rPr>
        <w:t xml:space="preserve"> 2882</w:t>
      </w:r>
      <w:r w:rsidRPr="005A4711">
        <w:rPr>
          <w:rFonts w:hAnsi="Mangal"/>
          <w:b/>
          <w:bCs/>
          <w:sz w:val="22"/>
          <w:szCs w:val="22"/>
          <w:u w:val="single"/>
        </w:rPr>
        <w:t xml:space="preserve">   </w:t>
      </w:r>
    </w:p>
    <w:p w:rsidR="00A27391" w:rsidRPr="005A4711" w:rsidRDefault="00A27391" w:rsidP="00A27391">
      <w:pPr>
        <w:spacing w:line="0" w:lineRule="atLeast"/>
        <w:ind w:left="-1080" w:right="-22"/>
        <w:jc w:val="right"/>
        <w:rPr>
          <w:rFonts w:hAnsi="Mangal"/>
          <w:b/>
          <w:bCs/>
          <w:sz w:val="22"/>
          <w:szCs w:val="22"/>
          <w:u w:val="single"/>
        </w:rPr>
      </w:pPr>
    </w:p>
    <w:p w:rsidR="00A27391" w:rsidRPr="005A4711" w:rsidRDefault="00A27391" w:rsidP="00A27391">
      <w:pPr>
        <w:spacing w:line="0" w:lineRule="atLeast"/>
        <w:jc w:val="center"/>
        <w:rPr>
          <w:b/>
          <w:bCs/>
          <w:sz w:val="22"/>
          <w:szCs w:val="22"/>
          <w:u w:val="single"/>
        </w:rPr>
      </w:pPr>
      <w:r w:rsidRPr="005A4711">
        <w:rPr>
          <w:rFonts w:ascii="Mangal" w:hAnsi="Mangal"/>
          <w:b/>
          <w:bCs/>
          <w:sz w:val="22"/>
          <w:szCs w:val="22"/>
          <w:u w:val="single"/>
          <w:cs/>
        </w:rPr>
        <w:t>बुधवार</w:t>
      </w:r>
      <w:r w:rsidRPr="005A4711">
        <w:rPr>
          <w:rFonts w:hAnsi="Mangal"/>
          <w:b/>
          <w:bCs/>
          <w:sz w:val="22"/>
          <w:szCs w:val="22"/>
          <w:u w:val="single"/>
        </w:rPr>
        <w:t>,</w:t>
      </w:r>
      <w:r w:rsidRPr="005A4711">
        <w:rPr>
          <w:b/>
          <w:bCs/>
          <w:sz w:val="22"/>
          <w:szCs w:val="22"/>
          <w:u w:val="single"/>
        </w:rPr>
        <w:t xml:space="preserve"> </w:t>
      </w:r>
      <w:r w:rsidRPr="005A4711">
        <w:rPr>
          <w:b/>
          <w:bCs/>
          <w:sz w:val="22"/>
          <w:szCs w:val="22"/>
          <w:u w:val="single"/>
          <w:cs/>
        </w:rPr>
        <w:t>21 मार्च</w:t>
      </w:r>
      <w:r w:rsidRPr="005A4711">
        <w:rPr>
          <w:b/>
          <w:bCs/>
          <w:sz w:val="22"/>
          <w:szCs w:val="22"/>
          <w:u w:val="single"/>
        </w:rPr>
        <w:t>,</w:t>
      </w:r>
      <w:r w:rsidRPr="005A4711">
        <w:rPr>
          <w:rFonts w:eastAsia="Arial Unicode MS" w:hAnsi="Mangal"/>
          <w:b/>
          <w:bCs/>
          <w:sz w:val="22"/>
          <w:szCs w:val="22"/>
          <w:u w:val="single"/>
        </w:rPr>
        <w:t xml:space="preserve">  </w:t>
      </w:r>
      <w:r w:rsidRPr="005A4711">
        <w:rPr>
          <w:rFonts w:eastAsia="Arial Unicode MS" w:hAnsi="Mangal"/>
          <w:b/>
          <w:bCs/>
          <w:sz w:val="22"/>
          <w:szCs w:val="22"/>
          <w:u w:val="single"/>
          <w:cs/>
        </w:rPr>
        <w:t>2018</w:t>
      </w:r>
      <w:r w:rsidRPr="005A4711">
        <w:rPr>
          <w:b/>
          <w:bCs/>
          <w:sz w:val="22"/>
          <w:szCs w:val="22"/>
          <w:u w:val="single"/>
          <w:cs/>
        </w:rPr>
        <w:t xml:space="preserve"> को उत्तर दिए जाने के लिए</w:t>
      </w:r>
    </w:p>
    <w:p w:rsidR="00A27391" w:rsidRPr="005A4711" w:rsidRDefault="00A27391" w:rsidP="00A27391">
      <w:pPr>
        <w:spacing w:line="0" w:lineRule="atLeast"/>
        <w:jc w:val="center"/>
        <w:rPr>
          <w:b/>
          <w:bCs/>
          <w:sz w:val="10"/>
          <w:szCs w:val="10"/>
          <w:u w:val="single"/>
        </w:rPr>
      </w:pPr>
    </w:p>
    <w:p w:rsidR="00A27391" w:rsidRPr="005A4711" w:rsidRDefault="00A27391" w:rsidP="00A27391">
      <w:pPr>
        <w:spacing w:line="0" w:lineRule="atLeast"/>
        <w:jc w:val="center"/>
        <w:rPr>
          <w:b/>
          <w:bCs/>
          <w:sz w:val="22"/>
          <w:szCs w:val="22"/>
          <w:u w:val="single"/>
        </w:rPr>
      </w:pPr>
      <w:r w:rsidRPr="005A4711">
        <w:rPr>
          <w:rFonts w:ascii="Mangal" w:hAnsi="Mangal"/>
          <w:b/>
          <w:bCs/>
          <w:sz w:val="22"/>
          <w:szCs w:val="22"/>
          <w:cs/>
        </w:rPr>
        <w:t>औद्योगिक रूप से पिछड़े क्षेत्रों का सर्वेक्षण/अध्ययन</w:t>
      </w:r>
    </w:p>
    <w:p w:rsidR="00A27391" w:rsidRPr="005A4711" w:rsidRDefault="00A27391" w:rsidP="00A27391">
      <w:pPr>
        <w:spacing w:line="0" w:lineRule="atLeast"/>
        <w:jc w:val="center"/>
        <w:rPr>
          <w:b/>
          <w:bCs/>
          <w:sz w:val="6"/>
          <w:szCs w:val="6"/>
          <w:u w:val="single"/>
        </w:rPr>
      </w:pPr>
    </w:p>
    <w:p w:rsidR="00A27391" w:rsidRPr="005A4711" w:rsidRDefault="00A27391" w:rsidP="00A27391">
      <w:pPr>
        <w:spacing w:line="0" w:lineRule="atLeast"/>
        <w:jc w:val="both"/>
        <w:rPr>
          <w:rFonts w:ascii="Mangal" w:hAnsi="Mangal"/>
          <w:b/>
          <w:bCs/>
          <w:sz w:val="22"/>
          <w:szCs w:val="22"/>
        </w:rPr>
      </w:pPr>
      <w:r w:rsidRPr="005A4711">
        <w:rPr>
          <w:rFonts w:ascii="Mangal" w:hAnsi="Mangal"/>
          <w:b/>
          <w:bCs/>
          <w:sz w:val="22"/>
          <w:szCs w:val="22"/>
          <w:cs/>
        </w:rPr>
        <w:t>अता</w:t>
      </w:r>
      <w:r w:rsidRPr="005A4711">
        <w:rPr>
          <w:rFonts w:hAnsi="Mangal"/>
          <w:b/>
          <w:bCs/>
          <w:sz w:val="22"/>
          <w:szCs w:val="22"/>
          <w:cs/>
        </w:rPr>
        <w:t xml:space="preserve">.प्र.सं. </w:t>
      </w:r>
      <w:r w:rsidRPr="005A4711">
        <w:rPr>
          <w:rFonts w:ascii="Mangal" w:hAnsi="Mangal"/>
          <w:b/>
          <w:bCs/>
          <w:sz w:val="22"/>
          <w:szCs w:val="22"/>
        </w:rPr>
        <w:t xml:space="preserve">2882. </w:t>
      </w:r>
      <w:r w:rsidRPr="005A4711">
        <w:rPr>
          <w:rFonts w:ascii="Mangal" w:hAnsi="Mangal"/>
          <w:b/>
          <w:bCs/>
          <w:sz w:val="22"/>
          <w:szCs w:val="22"/>
          <w:cs/>
        </w:rPr>
        <w:tab/>
        <w:t>श्री पि. भट्टाचार्यः</w:t>
      </w:r>
    </w:p>
    <w:p w:rsidR="00A27391" w:rsidRPr="005A4711" w:rsidRDefault="00A27391" w:rsidP="00A27391">
      <w:pPr>
        <w:jc w:val="both"/>
        <w:rPr>
          <w:rFonts w:ascii="Mangal" w:hAnsi="Mangal"/>
          <w:b/>
          <w:bCs/>
          <w:sz w:val="22"/>
          <w:szCs w:val="22"/>
        </w:rPr>
      </w:pPr>
      <w:r w:rsidRPr="005A4711">
        <w:rPr>
          <w:rFonts w:ascii="Mangal" w:hAnsi="Mangal"/>
          <w:b/>
          <w:bCs/>
          <w:sz w:val="22"/>
          <w:szCs w:val="22"/>
        </w:rPr>
        <w:t xml:space="preserve"> </w:t>
      </w:r>
      <w:r w:rsidRPr="005A4711">
        <w:rPr>
          <w:rFonts w:ascii="Mangal" w:hAnsi="Mangal"/>
          <w:b/>
          <w:bCs/>
          <w:sz w:val="22"/>
          <w:szCs w:val="22"/>
          <w:cs/>
        </w:rPr>
        <w:tab/>
      </w:r>
      <w:r w:rsidRPr="005A4711">
        <w:rPr>
          <w:rFonts w:ascii="Mangal" w:hAnsi="Mangal"/>
          <w:b/>
          <w:bCs/>
          <w:sz w:val="22"/>
          <w:szCs w:val="22"/>
          <w:cs/>
        </w:rPr>
        <w:tab/>
      </w:r>
      <w:r w:rsidRPr="005A4711">
        <w:rPr>
          <w:rFonts w:ascii="Mangal" w:hAnsi="Mangal"/>
          <w:b/>
          <w:bCs/>
          <w:sz w:val="22"/>
          <w:szCs w:val="22"/>
          <w:cs/>
        </w:rPr>
        <w:tab/>
        <w:t xml:space="preserve">श्रीमती रजनी पाटिलः </w:t>
      </w:r>
    </w:p>
    <w:p w:rsidR="00A27391" w:rsidRPr="005A4711" w:rsidRDefault="00A27391" w:rsidP="00A27391">
      <w:pPr>
        <w:ind w:left="1440" w:firstLine="720"/>
        <w:jc w:val="both"/>
        <w:rPr>
          <w:rFonts w:ascii="Mangal" w:hAnsi="Mangal"/>
          <w:b/>
          <w:bCs/>
          <w:sz w:val="22"/>
          <w:szCs w:val="22"/>
        </w:rPr>
      </w:pPr>
      <w:r w:rsidRPr="005A4711">
        <w:rPr>
          <w:rFonts w:ascii="Mangal" w:hAnsi="Mangal"/>
          <w:b/>
          <w:bCs/>
          <w:sz w:val="22"/>
          <w:szCs w:val="22"/>
          <w:cs/>
        </w:rPr>
        <w:t xml:space="preserve">श्री दर्शन सिंह यादवः </w:t>
      </w:r>
    </w:p>
    <w:p w:rsidR="00A27391" w:rsidRPr="005A4711" w:rsidRDefault="00A27391" w:rsidP="00A27391">
      <w:pPr>
        <w:spacing w:line="0" w:lineRule="atLeast"/>
        <w:jc w:val="both"/>
        <w:rPr>
          <w:rFonts w:ascii="Mangal" w:hAnsi="Mangal"/>
          <w:b/>
          <w:bCs/>
          <w:sz w:val="6"/>
          <w:szCs w:val="6"/>
        </w:rPr>
      </w:pPr>
    </w:p>
    <w:p w:rsidR="00A27391" w:rsidRPr="005A4711" w:rsidRDefault="00A27391" w:rsidP="00A27391">
      <w:pPr>
        <w:jc w:val="both"/>
        <w:rPr>
          <w:rFonts w:ascii="Mangal" w:hAnsi="Mangal"/>
          <w:b/>
          <w:bCs/>
          <w:sz w:val="22"/>
          <w:szCs w:val="22"/>
        </w:rPr>
      </w:pPr>
      <w:r w:rsidRPr="005A4711">
        <w:rPr>
          <w:rFonts w:ascii="Mangal" w:hAnsi="Mangal"/>
          <w:b/>
          <w:bCs/>
          <w:sz w:val="22"/>
          <w:szCs w:val="22"/>
          <w:cs/>
        </w:rPr>
        <w:t>क्या वाणिज्य और उद्योग मंत्री यह बताने की कृपा करेंगे किः</w:t>
      </w:r>
    </w:p>
    <w:p w:rsidR="00A27391" w:rsidRPr="005A4711" w:rsidRDefault="00A27391" w:rsidP="00A27391">
      <w:pPr>
        <w:jc w:val="both"/>
        <w:rPr>
          <w:rFonts w:ascii="Mangal" w:hAnsi="Mangal"/>
          <w:b/>
          <w:bCs/>
          <w:sz w:val="6"/>
          <w:szCs w:val="6"/>
        </w:rPr>
      </w:pPr>
    </w:p>
    <w:p w:rsidR="00A27391" w:rsidRPr="005A4711" w:rsidRDefault="00A27391" w:rsidP="00A27391">
      <w:pPr>
        <w:ind w:left="720" w:hanging="720"/>
        <w:jc w:val="both"/>
        <w:rPr>
          <w:rFonts w:ascii="Mangal" w:hAnsi="Mangal"/>
          <w:sz w:val="22"/>
          <w:szCs w:val="22"/>
        </w:rPr>
      </w:pPr>
      <w:r w:rsidRPr="005A4711">
        <w:rPr>
          <w:rFonts w:ascii="Mangal" w:hAnsi="Mangal"/>
          <w:sz w:val="22"/>
          <w:szCs w:val="22"/>
          <w:cs/>
        </w:rPr>
        <w:t xml:space="preserve">(क) </w:t>
      </w:r>
      <w:r w:rsidRPr="005A4711">
        <w:rPr>
          <w:rFonts w:ascii="Mangal" w:hAnsi="Mangal"/>
          <w:sz w:val="22"/>
          <w:szCs w:val="22"/>
          <w:cs/>
        </w:rPr>
        <w:tab/>
        <w:t>क्या सरकार ने हाल ही में देश में औद्योगिक रूप से पिछड़े क्षेत्रों का कोई सर्वेक्षण/अध्ययन कराया है</w:t>
      </w:r>
      <w:r w:rsidRPr="005A4711">
        <w:rPr>
          <w:rFonts w:ascii="Mangal" w:hAnsi="Mangal"/>
          <w:sz w:val="22"/>
          <w:szCs w:val="22"/>
        </w:rPr>
        <w:t xml:space="preserve">; </w:t>
      </w:r>
    </w:p>
    <w:p w:rsidR="00A27391" w:rsidRPr="005A4711" w:rsidRDefault="00A27391" w:rsidP="00A27391">
      <w:pPr>
        <w:ind w:left="720" w:hanging="720"/>
        <w:jc w:val="both"/>
        <w:rPr>
          <w:rFonts w:ascii="Mangal" w:hAnsi="Mangal"/>
          <w:sz w:val="22"/>
          <w:szCs w:val="22"/>
        </w:rPr>
      </w:pPr>
      <w:r w:rsidRPr="005A4711">
        <w:rPr>
          <w:rFonts w:ascii="Mangal" w:hAnsi="Mangal"/>
          <w:sz w:val="22"/>
          <w:szCs w:val="22"/>
        </w:rPr>
        <w:t>(</w:t>
      </w:r>
      <w:r w:rsidRPr="005A4711">
        <w:rPr>
          <w:rFonts w:ascii="Mangal" w:hAnsi="Mangal"/>
          <w:sz w:val="22"/>
          <w:szCs w:val="22"/>
          <w:cs/>
        </w:rPr>
        <w:t xml:space="preserve">ख) </w:t>
      </w:r>
      <w:r w:rsidRPr="005A4711">
        <w:rPr>
          <w:rFonts w:ascii="Mangal" w:hAnsi="Mangal"/>
          <w:sz w:val="22"/>
          <w:szCs w:val="22"/>
          <w:cs/>
        </w:rPr>
        <w:tab/>
        <w:t>यदि हां</w:t>
      </w:r>
      <w:r w:rsidRPr="005A4711">
        <w:rPr>
          <w:rFonts w:ascii="Mangal" w:hAnsi="Mangal"/>
          <w:sz w:val="22"/>
          <w:szCs w:val="22"/>
        </w:rPr>
        <w:t xml:space="preserve">, </w:t>
      </w:r>
      <w:r w:rsidRPr="005A4711">
        <w:rPr>
          <w:rFonts w:ascii="Mangal" w:hAnsi="Mangal"/>
          <w:sz w:val="22"/>
          <w:szCs w:val="22"/>
          <w:cs/>
        </w:rPr>
        <w:t>तो तत्संबंधी राज्य-वार ब्यौरा क्या है</w:t>
      </w:r>
      <w:r w:rsidRPr="005A4711">
        <w:rPr>
          <w:rFonts w:ascii="Mangal" w:hAnsi="Mangal"/>
          <w:sz w:val="22"/>
          <w:szCs w:val="22"/>
        </w:rPr>
        <w:t xml:space="preserve">; </w:t>
      </w:r>
    </w:p>
    <w:p w:rsidR="00A27391" w:rsidRPr="005A4711" w:rsidRDefault="00A27391" w:rsidP="00A27391">
      <w:pPr>
        <w:ind w:left="720" w:hanging="720"/>
        <w:jc w:val="both"/>
        <w:rPr>
          <w:rFonts w:ascii="Mangal" w:hAnsi="Mangal"/>
          <w:sz w:val="22"/>
          <w:szCs w:val="22"/>
        </w:rPr>
      </w:pPr>
      <w:r w:rsidRPr="005A4711">
        <w:rPr>
          <w:rFonts w:ascii="Mangal" w:hAnsi="Mangal"/>
          <w:sz w:val="22"/>
          <w:szCs w:val="22"/>
        </w:rPr>
        <w:t>(</w:t>
      </w:r>
      <w:r w:rsidRPr="005A4711">
        <w:rPr>
          <w:rFonts w:ascii="Mangal" w:hAnsi="Mangal"/>
          <w:sz w:val="22"/>
          <w:szCs w:val="22"/>
          <w:cs/>
        </w:rPr>
        <w:t xml:space="preserve">ग) </w:t>
      </w:r>
      <w:r w:rsidRPr="005A4711">
        <w:rPr>
          <w:rFonts w:ascii="Mangal" w:hAnsi="Mangal"/>
          <w:sz w:val="22"/>
          <w:szCs w:val="22"/>
          <w:cs/>
        </w:rPr>
        <w:tab/>
        <w:t>यदि नहीं</w:t>
      </w:r>
      <w:r w:rsidRPr="005A4711">
        <w:rPr>
          <w:rFonts w:ascii="Mangal" w:hAnsi="Mangal"/>
          <w:sz w:val="22"/>
          <w:szCs w:val="22"/>
        </w:rPr>
        <w:t xml:space="preserve">, </w:t>
      </w:r>
      <w:r w:rsidRPr="005A4711">
        <w:rPr>
          <w:rFonts w:ascii="Mangal" w:hAnsi="Mangal"/>
          <w:sz w:val="22"/>
          <w:szCs w:val="22"/>
          <w:cs/>
        </w:rPr>
        <w:t>तो इसके क्या कारण हैं</w:t>
      </w:r>
      <w:r w:rsidRPr="005A4711">
        <w:rPr>
          <w:rFonts w:ascii="Mangal" w:hAnsi="Mangal"/>
          <w:sz w:val="22"/>
          <w:szCs w:val="22"/>
        </w:rPr>
        <w:t xml:space="preserve">; </w:t>
      </w:r>
      <w:r w:rsidRPr="005A4711">
        <w:rPr>
          <w:rFonts w:ascii="Mangal" w:hAnsi="Mangal"/>
          <w:sz w:val="22"/>
          <w:szCs w:val="22"/>
          <w:cs/>
        </w:rPr>
        <w:t xml:space="preserve">और </w:t>
      </w:r>
    </w:p>
    <w:p w:rsidR="00A27391" w:rsidRPr="005A4711" w:rsidRDefault="00A27391" w:rsidP="00A27391">
      <w:pPr>
        <w:ind w:left="720" w:hanging="720"/>
        <w:jc w:val="both"/>
        <w:rPr>
          <w:rFonts w:ascii="Mangal" w:hAnsi="Mangal"/>
          <w:sz w:val="22"/>
          <w:szCs w:val="22"/>
        </w:rPr>
      </w:pPr>
      <w:r w:rsidRPr="005A4711">
        <w:rPr>
          <w:rFonts w:ascii="Mangal" w:hAnsi="Mangal"/>
          <w:sz w:val="22"/>
          <w:szCs w:val="22"/>
          <w:cs/>
        </w:rPr>
        <w:t xml:space="preserve">(घ) </w:t>
      </w:r>
      <w:r w:rsidRPr="005A4711">
        <w:rPr>
          <w:rFonts w:ascii="Mangal" w:hAnsi="Mangal"/>
          <w:sz w:val="22"/>
          <w:szCs w:val="22"/>
          <w:cs/>
        </w:rPr>
        <w:tab/>
        <w:t>देश के पिछड़े क्षेत्रों के विकास हेतु सरकार द्वारा क्या कदम उठाए गए/कदम उठाया जाना प्रस्तावित है</w:t>
      </w:r>
      <w:r w:rsidRPr="005A4711">
        <w:rPr>
          <w:rFonts w:ascii="Mangal" w:hAnsi="Mangal"/>
          <w:sz w:val="22"/>
          <w:szCs w:val="22"/>
        </w:rPr>
        <w:t>?</w:t>
      </w:r>
    </w:p>
    <w:p w:rsidR="00A27391" w:rsidRPr="005A4711" w:rsidRDefault="00A27391" w:rsidP="00A27391">
      <w:pPr>
        <w:jc w:val="center"/>
        <w:rPr>
          <w:b/>
          <w:bCs/>
          <w:sz w:val="22"/>
          <w:szCs w:val="22"/>
        </w:rPr>
      </w:pPr>
      <w:r w:rsidRPr="005A4711">
        <w:rPr>
          <w:b/>
          <w:bCs/>
          <w:sz w:val="22"/>
          <w:szCs w:val="22"/>
          <w:cs/>
        </w:rPr>
        <w:t xml:space="preserve">उत्‍तर </w:t>
      </w:r>
    </w:p>
    <w:p w:rsidR="00A27391" w:rsidRPr="005A4711" w:rsidRDefault="00A27391" w:rsidP="00A27391">
      <w:pPr>
        <w:jc w:val="center"/>
        <w:rPr>
          <w:b/>
          <w:bCs/>
          <w:sz w:val="22"/>
          <w:szCs w:val="22"/>
        </w:rPr>
      </w:pPr>
      <w:r w:rsidRPr="005A4711">
        <w:rPr>
          <w:b/>
          <w:bCs/>
          <w:sz w:val="22"/>
          <w:szCs w:val="22"/>
          <w:cs/>
        </w:rPr>
        <w:t xml:space="preserve">वाणिज्‍य और उद्योग मंत्रालय में राज्‍य मंत्री </w:t>
      </w:r>
    </w:p>
    <w:p w:rsidR="00A27391" w:rsidRPr="005A4711" w:rsidRDefault="00A27391" w:rsidP="00A27391">
      <w:pPr>
        <w:jc w:val="center"/>
        <w:rPr>
          <w:b/>
          <w:bCs/>
          <w:sz w:val="22"/>
          <w:szCs w:val="22"/>
        </w:rPr>
      </w:pPr>
      <w:r w:rsidRPr="005A4711">
        <w:rPr>
          <w:b/>
          <w:bCs/>
          <w:sz w:val="22"/>
          <w:szCs w:val="22"/>
          <w:cs/>
        </w:rPr>
        <w:t>(श्री सी. आर. चौधरी)</w:t>
      </w:r>
    </w:p>
    <w:p w:rsidR="00A27391" w:rsidRPr="005A4711" w:rsidRDefault="00A27391" w:rsidP="00A27391">
      <w:pPr>
        <w:rPr>
          <w:b/>
          <w:bCs/>
          <w:sz w:val="8"/>
          <w:szCs w:val="8"/>
        </w:rPr>
      </w:pPr>
    </w:p>
    <w:p w:rsidR="00502FB4" w:rsidRDefault="00A27391">
      <w:pPr>
        <w:rPr>
          <w:sz w:val="22"/>
          <w:szCs w:val="22"/>
          <w:lang w:val="en-IN"/>
        </w:rPr>
      </w:pPr>
      <w:r w:rsidRPr="005A4711">
        <w:rPr>
          <w:rFonts w:hint="cs"/>
          <w:b/>
          <w:bCs/>
          <w:sz w:val="22"/>
          <w:szCs w:val="22"/>
          <w:cs/>
        </w:rPr>
        <w:t>(क)</w:t>
      </w:r>
      <w:r w:rsidRPr="005A4711">
        <w:rPr>
          <w:b/>
          <w:bCs/>
          <w:sz w:val="22"/>
          <w:szCs w:val="22"/>
          <w:lang w:val="en-IN"/>
        </w:rPr>
        <w:t>:</w:t>
      </w:r>
      <w:r w:rsidRPr="005A4711">
        <w:rPr>
          <w:rFonts w:hint="cs"/>
          <w:sz w:val="22"/>
          <w:szCs w:val="22"/>
          <w:cs/>
          <w:lang w:val="en-IN"/>
        </w:rPr>
        <w:tab/>
      </w:r>
      <w:r w:rsidRPr="005A4711">
        <w:rPr>
          <w:rFonts w:hint="cs"/>
          <w:sz w:val="22"/>
          <w:szCs w:val="22"/>
          <w:cs/>
          <w:lang w:val="en-IN"/>
        </w:rPr>
        <w:tab/>
        <w:t xml:space="preserve">जी, नहीं। </w:t>
      </w:r>
    </w:p>
    <w:p w:rsidR="00772C55" w:rsidRDefault="00772C55">
      <w:pPr>
        <w:rPr>
          <w:sz w:val="22"/>
          <w:szCs w:val="22"/>
          <w:lang w:val="en-IN"/>
        </w:rPr>
      </w:pPr>
    </w:p>
    <w:p w:rsidR="005A4711" w:rsidRPr="005A4711" w:rsidRDefault="005A4711">
      <w:pPr>
        <w:rPr>
          <w:sz w:val="8"/>
          <w:szCs w:val="8"/>
          <w:lang w:val="en-IN"/>
        </w:rPr>
      </w:pPr>
    </w:p>
    <w:p w:rsidR="00A27391" w:rsidRDefault="00A27391">
      <w:pPr>
        <w:rPr>
          <w:sz w:val="22"/>
          <w:szCs w:val="22"/>
          <w:lang w:val="en-IN"/>
        </w:rPr>
      </w:pPr>
      <w:r w:rsidRPr="005A4711">
        <w:rPr>
          <w:rFonts w:hint="cs"/>
          <w:b/>
          <w:bCs/>
          <w:sz w:val="22"/>
          <w:szCs w:val="22"/>
          <w:cs/>
          <w:lang w:val="en-IN"/>
        </w:rPr>
        <w:t>(ख) और (ग)</w:t>
      </w:r>
      <w:r w:rsidRPr="005A4711">
        <w:rPr>
          <w:b/>
          <w:bCs/>
          <w:sz w:val="22"/>
          <w:szCs w:val="22"/>
          <w:lang w:val="en-IN"/>
        </w:rPr>
        <w:t>:</w:t>
      </w:r>
      <w:r w:rsidRPr="005A4711">
        <w:rPr>
          <w:rFonts w:hint="cs"/>
          <w:sz w:val="22"/>
          <w:szCs w:val="22"/>
          <w:cs/>
          <w:lang w:val="en-IN"/>
        </w:rPr>
        <w:tab/>
        <w:t xml:space="preserve">उपर्युक्त (क) को ध्यान में रखते हुए प्रश्न नहीं उठता। </w:t>
      </w:r>
    </w:p>
    <w:p w:rsidR="00772C55" w:rsidRDefault="00772C55">
      <w:pPr>
        <w:rPr>
          <w:sz w:val="22"/>
          <w:szCs w:val="22"/>
          <w:lang w:val="en-IN"/>
        </w:rPr>
      </w:pPr>
    </w:p>
    <w:p w:rsidR="005A4711" w:rsidRPr="005A4711" w:rsidRDefault="005A4711">
      <w:pPr>
        <w:rPr>
          <w:sz w:val="8"/>
          <w:szCs w:val="8"/>
          <w:lang w:val="en-IN"/>
        </w:rPr>
      </w:pPr>
    </w:p>
    <w:p w:rsidR="00A27391" w:rsidRPr="005A4711" w:rsidRDefault="00A27391" w:rsidP="00A27391">
      <w:pPr>
        <w:ind w:left="1440" w:hanging="1440"/>
        <w:jc w:val="both"/>
        <w:rPr>
          <w:sz w:val="22"/>
          <w:szCs w:val="22"/>
          <w:lang w:val="en-IN"/>
        </w:rPr>
      </w:pPr>
      <w:r w:rsidRPr="005A4711">
        <w:rPr>
          <w:rFonts w:hint="cs"/>
          <w:b/>
          <w:bCs/>
          <w:sz w:val="22"/>
          <w:szCs w:val="22"/>
          <w:cs/>
          <w:lang w:val="en-IN"/>
        </w:rPr>
        <w:t>(घ)</w:t>
      </w:r>
      <w:r w:rsidRPr="005A4711">
        <w:rPr>
          <w:b/>
          <w:bCs/>
          <w:sz w:val="22"/>
          <w:szCs w:val="22"/>
          <w:lang w:val="en-IN"/>
        </w:rPr>
        <w:t>:</w:t>
      </w:r>
      <w:r w:rsidRPr="005A4711">
        <w:rPr>
          <w:rFonts w:hint="cs"/>
          <w:sz w:val="22"/>
          <w:szCs w:val="22"/>
          <w:cs/>
          <w:lang w:val="en-IN"/>
        </w:rPr>
        <w:tab/>
        <w:t xml:space="preserve">औद्योगिक विकास की </w:t>
      </w:r>
      <w:r w:rsidR="005116FB">
        <w:rPr>
          <w:rFonts w:hint="cs"/>
          <w:sz w:val="22"/>
          <w:szCs w:val="22"/>
          <w:cs/>
          <w:lang w:val="en-IN"/>
        </w:rPr>
        <w:t>प्राथमिक</w:t>
      </w:r>
      <w:r w:rsidRPr="005A4711">
        <w:rPr>
          <w:rFonts w:hint="cs"/>
          <w:sz w:val="22"/>
          <w:szCs w:val="22"/>
          <w:cs/>
          <w:lang w:val="en-IN"/>
        </w:rPr>
        <w:t xml:space="preserve"> जिम्मेदारी</w:t>
      </w:r>
      <w:r w:rsidR="005116FB">
        <w:rPr>
          <w:rFonts w:hint="cs"/>
          <w:sz w:val="22"/>
          <w:szCs w:val="22"/>
          <w:cs/>
          <w:lang w:val="en-IN"/>
        </w:rPr>
        <w:t>,</w:t>
      </w:r>
      <w:r w:rsidRPr="005A4711">
        <w:rPr>
          <w:rFonts w:hint="cs"/>
          <w:sz w:val="22"/>
          <w:szCs w:val="22"/>
          <w:cs/>
          <w:lang w:val="en-IN"/>
        </w:rPr>
        <w:t xml:space="preserve"> राज्य सरकार (सरकारों) की है। केन्द्र सरकार औद्योग</w:t>
      </w:r>
      <w:r w:rsidR="005116FB">
        <w:rPr>
          <w:rFonts w:hint="cs"/>
          <w:sz w:val="22"/>
          <w:szCs w:val="22"/>
          <w:cs/>
          <w:lang w:val="en-IN"/>
        </w:rPr>
        <w:t>ी</w:t>
      </w:r>
      <w:r w:rsidRPr="005A4711">
        <w:rPr>
          <w:rFonts w:hint="cs"/>
          <w:sz w:val="22"/>
          <w:szCs w:val="22"/>
          <w:cs/>
          <w:lang w:val="en-IN"/>
        </w:rPr>
        <w:t>करण को बढ़ावा देने के लिए अपने द्वारा शुरू की गई विभिन्न योजनाओं के माध्यम</w:t>
      </w:r>
      <w:r w:rsidR="00D075B8">
        <w:rPr>
          <w:rFonts w:hint="cs"/>
          <w:sz w:val="22"/>
          <w:szCs w:val="22"/>
          <w:cs/>
          <w:lang w:val="en-IN"/>
        </w:rPr>
        <w:t xml:space="preserve"> से</w:t>
      </w:r>
      <w:r w:rsidRPr="005A4711">
        <w:rPr>
          <w:rFonts w:hint="cs"/>
          <w:sz w:val="22"/>
          <w:szCs w:val="22"/>
          <w:cs/>
          <w:lang w:val="en-IN"/>
        </w:rPr>
        <w:t xml:space="preserve"> उनके प्रयासों में मदद देती है। औद्योगिक नीति एवं संवर्धन विभाग जम्मू एवं कश्मीर को 14.06.2002 से 14.06.2017 तक तथा हिमांचल प्रदेश और उत्तराखंड को 07.01.2003 से 31.03.2017 तक विशेष औद्योगिक पैकेज </w:t>
      </w:r>
      <w:r w:rsidR="005116FB">
        <w:rPr>
          <w:rFonts w:hint="cs"/>
          <w:sz w:val="22"/>
          <w:szCs w:val="22"/>
          <w:cs/>
          <w:lang w:val="en-IN"/>
        </w:rPr>
        <w:t>उपलब्ध कराता</w:t>
      </w:r>
      <w:r w:rsidRPr="005A4711">
        <w:rPr>
          <w:rFonts w:hint="cs"/>
          <w:sz w:val="22"/>
          <w:szCs w:val="22"/>
          <w:cs/>
          <w:lang w:val="en-IN"/>
        </w:rPr>
        <w:t xml:space="preserve"> रहा है। </w:t>
      </w:r>
    </w:p>
    <w:p w:rsidR="00A27391" w:rsidRDefault="00A27391" w:rsidP="005A4711">
      <w:pPr>
        <w:ind w:left="1440"/>
        <w:jc w:val="both"/>
        <w:rPr>
          <w:sz w:val="22"/>
          <w:szCs w:val="22"/>
          <w:lang w:val="en-IN"/>
        </w:rPr>
      </w:pPr>
      <w:r w:rsidRPr="005A4711">
        <w:rPr>
          <w:rFonts w:hint="cs"/>
          <w:sz w:val="22"/>
          <w:szCs w:val="22"/>
          <w:cs/>
          <w:lang w:val="en-IN"/>
        </w:rPr>
        <w:t xml:space="preserve">इसके अलावा, औद्योगिक नीति एवं संवर्धन विभाग देश में औद्योगिक क्लस्टरों में </w:t>
      </w:r>
      <w:r w:rsidR="005A4711" w:rsidRPr="005A4711">
        <w:rPr>
          <w:rFonts w:hint="cs"/>
          <w:sz w:val="22"/>
          <w:szCs w:val="22"/>
          <w:cs/>
          <w:lang w:val="en-IN"/>
        </w:rPr>
        <w:t>सामान्य औद्योगिक अवसंरचना की स्थापना के लिए संशोधित औद्योगिक अवसंरचना उन्नयन योजना (एमआईआईयूएस) भी कार्यान्वित कर रहा है। इस योजना के तहत</w:t>
      </w:r>
      <w:r w:rsidR="005116FB">
        <w:rPr>
          <w:rFonts w:hint="cs"/>
          <w:sz w:val="22"/>
          <w:szCs w:val="22"/>
          <w:cs/>
          <w:lang w:val="en-IN"/>
        </w:rPr>
        <w:t>,</w:t>
      </w:r>
      <w:r w:rsidR="005A4711" w:rsidRPr="005A4711">
        <w:rPr>
          <w:rFonts w:hint="cs"/>
          <w:sz w:val="22"/>
          <w:szCs w:val="22"/>
          <w:cs/>
          <w:lang w:val="en-IN"/>
        </w:rPr>
        <w:t xml:space="preserve"> मौजूदा औद्योगिक पार्कों/सम्पदाओं/क्षेत्रों में अवसंरचना का उन्नयन करने के लिए परियोजना</w:t>
      </w:r>
      <w:r w:rsidR="005116FB">
        <w:rPr>
          <w:rFonts w:hint="cs"/>
          <w:sz w:val="22"/>
          <w:szCs w:val="22"/>
          <w:cs/>
          <w:lang w:val="en-IN"/>
        </w:rPr>
        <w:t>एं</w:t>
      </w:r>
      <w:r w:rsidR="005A4711" w:rsidRPr="005A4711">
        <w:rPr>
          <w:rFonts w:hint="cs"/>
          <w:sz w:val="22"/>
          <w:szCs w:val="22"/>
          <w:cs/>
          <w:lang w:val="en-IN"/>
        </w:rPr>
        <w:t xml:space="preserve"> </w:t>
      </w:r>
      <w:r w:rsidR="005116FB">
        <w:rPr>
          <w:rFonts w:hint="cs"/>
          <w:sz w:val="22"/>
          <w:szCs w:val="22"/>
          <w:cs/>
          <w:lang w:val="en-IN"/>
        </w:rPr>
        <w:t>प्रारंभ की गई</w:t>
      </w:r>
      <w:r w:rsidR="005A4711" w:rsidRPr="005A4711">
        <w:rPr>
          <w:rFonts w:hint="cs"/>
          <w:sz w:val="22"/>
          <w:szCs w:val="22"/>
          <w:cs/>
          <w:lang w:val="en-IN"/>
        </w:rPr>
        <w:t xml:space="preserve"> है</w:t>
      </w:r>
      <w:r w:rsidR="005116FB">
        <w:rPr>
          <w:rFonts w:hint="cs"/>
          <w:sz w:val="22"/>
          <w:szCs w:val="22"/>
          <w:cs/>
          <w:lang w:val="en-IN"/>
        </w:rPr>
        <w:t>ं। इस योजना के तहत हिमा</w:t>
      </w:r>
      <w:r w:rsidR="005A4711" w:rsidRPr="005A4711">
        <w:rPr>
          <w:rFonts w:hint="cs"/>
          <w:sz w:val="22"/>
          <w:szCs w:val="22"/>
          <w:cs/>
          <w:lang w:val="en-IN"/>
        </w:rPr>
        <w:t xml:space="preserve">चल प्रदेश, जम्मू एवं कश्मीर, मिजोरम और त्रिपुरा में 6 परियोजनाओं सहित 23 परियोजनाओं को अन्तिम अनुमोदन </w:t>
      </w:r>
      <w:r w:rsidR="005116FB">
        <w:rPr>
          <w:rFonts w:hint="cs"/>
          <w:sz w:val="22"/>
          <w:szCs w:val="22"/>
          <w:cs/>
          <w:lang w:val="en-IN"/>
        </w:rPr>
        <w:t>प्रदान किया</w:t>
      </w:r>
      <w:r w:rsidR="005A4711" w:rsidRPr="005A4711">
        <w:rPr>
          <w:rFonts w:hint="cs"/>
          <w:sz w:val="22"/>
          <w:szCs w:val="22"/>
          <w:cs/>
          <w:lang w:val="en-IN"/>
        </w:rPr>
        <w:t xml:space="preserve"> गया है। </w:t>
      </w:r>
    </w:p>
    <w:p w:rsidR="005A4711" w:rsidRPr="005A4711" w:rsidRDefault="005A4711" w:rsidP="005A4711">
      <w:pPr>
        <w:ind w:left="1440"/>
        <w:jc w:val="center"/>
        <w:rPr>
          <w:sz w:val="22"/>
          <w:szCs w:val="22"/>
          <w:cs/>
          <w:lang w:val="en-IN"/>
        </w:rPr>
      </w:pPr>
      <w:r>
        <w:rPr>
          <w:rFonts w:hint="cs"/>
          <w:sz w:val="22"/>
          <w:szCs w:val="22"/>
          <w:cs/>
          <w:lang w:val="en-IN"/>
        </w:rPr>
        <w:t>*****</w:t>
      </w:r>
    </w:p>
    <w:sectPr w:rsidR="005A4711" w:rsidRPr="005A4711" w:rsidSect="005A4711">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91"/>
    <w:rsid w:val="00015A28"/>
    <w:rsid w:val="000844E0"/>
    <w:rsid w:val="00273EB3"/>
    <w:rsid w:val="002F102C"/>
    <w:rsid w:val="004858E6"/>
    <w:rsid w:val="005116FB"/>
    <w:rsid w:val="005A4711"/>
    <w:rsid w:val="00772C55"/>
    <w:rsid w:val="009368AA"/>
    <w:rsid w:val="00A27391"/>
    <w:rsid w:val="00D075B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91"/>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391"/>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91"/>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391"/>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90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ACER</cp:lastModifiedBy>
  <cp:revision>2</cp:revision>
  <cp:lastPrinted>2018-03-20T06:06:00Z</cp:lastPrinted>
  <dcterms:created xsi:type="dcterms:W3CDTF">2018-03-21T03:59:00Z</dcterms:created>
  <dcterms:modified xsi:type="dcterms:W3CDTF">2018-03-21T03:59:00Z</dcterms:modified>
</cp:coreProperties>
</file>