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31" w:rsidRDefault="00E87031" w:rsidP="00E87031">
      <w:pPr>
        <w:spacing w:after="0" w:line="240" w:lineRule="auto"/>
        <w:jc w:val="center"/>
        <w:rPr>
          <w:b/>
          <w:bCs/>
          <w:lang w:bidi="hi-IN"/>
        </w:rPr>
      </w:pPr>
      <w:r>
        <w:rPr>
          <w:b/>
          <w:bCs/>
          <w:cs/>
          <w:lang w:bidi="hi-IN"/>
        </w:rPr>
        <w:t>भारत सरकार</w:t>
      </w:r>
    </w:p>
    <w:p w:rsidR="00E87031" w:rsidRDefault="00E87031" w:rsidP="00E87031">
      <w:pPr>
        <w:spacing w:after="0" w:line="240" w:lineRule="auto"/>
        <w:jc w:val="center"/>
        <w:rPr>
          <w:b/>
          <w:bCs/>
          <w:lang w:bidi="hi-IN"/>
        </w:rPr>
      </w:pPr>
      <w:r>
        <w:rPr>
          <w:b/>
          <w:bCs/>
          <w:cs/>
          <w:lang w:bidi="hi-IN"/>
        </w:rPr>
        <w:t>वस्‍त्र मंत्रालय</w:t>
      </w:r>
    </w:p>
    <w:p w:rsidR="00E87031" w:rsidRDefault="00E87031" w:rsidP="00E87031">
      <w:pPr>
        <w:spacing w:after="0" w:line="240" w:lineRule="auto"/>
        <w:jc w:val="center"/>
        <w:rPr>
          <w:b/>
          <w:bCs/>
          <w:lang w:bidi="hi-IN"/>
        </w:rPr>
      </w:pPr>
      <w:r>
        <w:rPr>
          <w:b/>
          <w:bCs/>
          <w:cs/>
          <w:lang w:bidi="hi-IN"/>
        </w:rPr>
        <w:t>राज्‍य सभा</w:t>
      </w:r>
    </w:p>
    <w:p w:rsidR="00E87031" w:rsidRDefault="00E87031" w:rsidP="00E87031">
      <w:pPr>
        <w:spacing w:after="0" w:line="240" w:lineRule="auto"/>
        <w:jc w:val="center"/>
        <w:rPr>
          <w:b/>
          <w:bCs/>
          <w:cs/>
          <w:lang w:bidi="hi-IN"/>
        </w:rPr>
      </w:pPr>
      <w:r>
        <w:rPr>
          <w:b/>
          <w:bCs/>
          <w:cs/>
          <w:lang w:bidi="hi-IN"/>
        </w:rPr>
        <w:t>अतारांकित प्रश्‍न संख्‍या 26</w:t>
      </w:r>
      <w:r>
        <w:rPr>
          <w:rFonts w:hint="cs"/>
          <w:b/>
          <w:bCs/>
          <w:cs/>
          <w:lang w:bidi="hi-IN"/>
        </w:rPr>
        <w:t>92</w:t>
      </w:r>
    </w:p>
    <w:p w:rsidR="00E87031" w:rsidRDefault="00E87031" w:rsidP="00E87031">
      <w:pPr>
        <w:spacing w:after="0" w:line="240" w:lineRule="auto"/>
        <w:jc w:val="center"/>
        <w:rPr>
          <w:b/>
          <w:bCs/>
          <w:cs/>
          <w:lang w:bidi="hi-IN"/>
        </w:rPr>
      </w:pPr>
      <w:r>
        <w:rPr>
          <w:rFonts w:asciiTheme="minorBidi" w:hAnsiTheme="minorBidi"/>
          <w:b/>
          <w:bCs/>
          <w:cs/>
          <w:lang w:bidi="hi-IN"/>
        </w:rPr>
        <w:t>19 मार्च</w:t>
      </w:r>
      <w:r>
        <w:rPr>
          <w:rFonts w:asciiTheme="minorBidi" w:hAnsiTheme="minorBidi"/>
          <w:b/>
          <w:bCs/>
          <w:lang w:bidi="hi-IN"/>
        </w:rPr>
        <w:t>,</w:t>
      </w:r>
      <w:r>
        <w:rPr>
          <w:rFonts w:asciiTheme="minorBidi" w:hAnsiTheme="minorBidi"/>
          <w:b/>
          <w:bCs/>
          <w:cs/>
          <w:lang w:bidi="hi-IN"/>
        </w:rPr>
        <w:t xml:space="preserve"> 2018 </w:t>
      </w:r>
      <w:r>
        <w:rPr>
          <w:b/>
          <w:bCs/>
          <w:cs/>
          <w:lang w:bidi="hi-IN"/>
        </w:rPr>
        <w:t>को उत्‍तर दिए जाने के लिए</w:t>
      </w:r>
    </w:p>
    <w:p w:rsidR="00E87031" w:rsidRDefault="00E87031" w:rsidP="00E87031">
      <w:pPr>
        <w:spacing w:after="0" w:line="240" w:lineRule="auto"/>
        <w:jc w:val="center"/>
        <w:rPr>
          <w:b/>
          <w:bCs/>
          <w:lang w:bidi="hi-IN"/>
        </w:rPr>
      </w:pPr>
    </w:p>
    <w:p w:rsidR="00602911" w:rsidRPr="00602911" w:rsidRDefault="00602911" w:rsidP="00602911">
      <w:pPr>
        <w:spacing w:after="0" w:line="240" w:lineRule="auto"/>
        <w:jc w:val="center"/>
        <w:rPr>
          <w:b/>
          <w:bCs/>
        </w:rPr>
      </w:pPr>
      <w:r w:rsidRPr="00602911">
        <w:rPr>
          <w:rFonts w:cs="Mangal"/>
          <w:b/>
          <w:bCs/>
          <w:cs/>
          <w:lang w:bidi="hi-IN"/>
        </w:rPr>
        <w:t>भारतीय वस्त्रों का निर्यात</w:t>
      </w:r>
    </w:p>
    <w:p w:rsidR="007119DB" w:rsidRDefault="00602911" w:rsidP="00602911">
      <w:pPr>
        <w:spacing w:after="0" w:line="240" w:lineRule="auto"/>
        <w:jc w:val="both"/>
        <w:rPr>
          <w:rFonts w:cs="Mangal"/>
          <w:b/>
          <w:bCs/>
          <w:lang w:bidi="hi-IN"/>
        </w:rPr>
      </w:pPr>
      <w:r w:rsidRPr="00602911">
        <w:rPr>
          <w:rFonts w:cs="Mangal"/>
          <w:b/>
          <w:bCs/>
          <w:cs/>
          <w:lang w:bidi="hi-IN"/>
        </w:rPr>
        <w:t xml:space="preserve">2692. </w:t>
      </w:r>
      <w:r w:rsidR="007119DB">
        <w:rPr>
          <w:rFonts w:cs="Mangal" w:hint="cs"/>
          <w:b/>
          <w:bCs/>
          <w:cs/>
          <w:lang w:bidi="hi-IN"/>
        </w:rPr>
        <w:tab/>
      </w:r>
      <w:r w:rsidRPr="00602911">
        <w:rPr>
          <w:rFonts w:cs="Mangal"/>
          <w:b/>
          <w:bCs/>
          <w:cs/>
          <w:lang w:bidi="hi-IN"/>
        </w:rPr>
        <w:t xml:space="preserve">श्री दिलीप कुमार तिर्कीः </w:t>
      </w:r>
    </w:p>
    <w:p w:rsidR="00602911" w:rsidRPr="00602911" w:rsidRDefault="00602911" w:rsidP="007119DB">
      <w:pPr>
        <w:spacing w:after="0" w:line="240" w:lineRule="auto"/>
        <w:ind w:firstLine="720"/>
        <w:jc w:val="both"/>
        <w:rPr>
          <w:b/>
          <w:bCs/>
        </w:rPr>
      </w:pPr>
      <w:r w:rsidRPr="00602911">
        <w:rPr>
          <w:rFonts w:cs="Mangal"/>
          <w:b/>
          <w:bCs/>
          <w:cs/>
          <w:lang w:bidi="hi-IN"/>
        </w:rPr>
        <w:t>क्या वस्त्र</w:t>
      </w:r>
      <w:r w:rsidR="007119DB">
        <w:rPr>
          <w:rFonts w:hint="cs"/>
          <w:b/>
          <w:bCs/>
          <w:cs/>
          <w:lang w:bidi="hi-IN"/>
        </w:rPr>
        <w:t xml:space="preserve"> </w:t>
      </w:r>
      <w:r w:rsidRPr="00602911">
        <w:rPr>
          <w:rFonts w:cs="Mangal"/>
          <w:b/>
          <w:bCs/>
          <w:cs/>
          <w:lang w:bidi="hi-IN"/>
        </w:rPr>
        <w:t>मंत्री यह बताने की कृपा करेंगे किः</w:t>
      </w:r>
    </w:p>
    <w:p w:rsidR="00602911" w:rsidRPr="007119DB" w:rsidRDefault="00602911" w:rsidP="00602911">
      <w:pPr>
        <w:spacing w:after="0" w:line="240" w:lineRule="auto"/>
        <w:jc w:val="both"/>
      </w:pPr>
      <w:r w:rsidRPr="007119DB">
        <w:rPr>
          <w:rFonts w:cs="Mangal"/>
          <w:cs/>
          <w:lang w:bidi="hi-IN"/>
        </w:rPr>
        <w:t xml:space="preserve">(क) </w:t>
      </w:r>
      <w:r w:rsidR="007119DB" w:rsidRPr="007119DB">
        <w:rPr>
          <w:rFonts w:cs="Mangal" w:hint="cs"/>
          <w:cs/>
          <w:lang w:bidi="hi-IN"/>
        </w:rPr>
        <w:tab/>
      </w:r>
      <w:r w:rsidRPr="007119DB">
        <w:rPr>
          <w:rFonts w:cs="Mangal"/>
          <w:cs/>
          <w:lang w:bidi="hi-IN"/>
        </w:rPr>
        <w:t>पिछले तीन वर्षों के दौरान भारत से कुल</w:t>
      </w:r>
      <w:r w:rsidR="007119DB" w:rsidRPr="007119DB">
        <w:rPr>
          <w:rFonts w:hint="cs"/>
          <w:cs/>
          <w:lang w:bidi="hi-IN"/>
        </w:rPr>
        <w:t xml:space="preserve"> </w:t>
      </w:r>
      <w:r w:rsidRPr="007119DB">
        <w:rPr>
          <w:rFonts w:cs="Mangal"/>
          <w:cs/>
          <w:lang w:bidi="hi-IN"/>
        </w:rPr>
        <w:t>कितने मूल्य का वस्त्र निर्यात हुआ है</w:t>
      </w:r>
      <w:r w:rsidRPr="007119DB">
        <w:t xml:space="preserve">; </w:t>
      </w:r>
      <w:r w:rsidRPr="007119DB">
        <w:rPr>
          <w:rFonts w:cs="Mangal"/>
          <w:cs/>
          <w:lang w:bidi="hi-IN"/>
        </w:rPr>
        <w:t>और</w:t>
      </w:r>
    </w:p>
    <w:p w:rsidR="00E87031" w:rsidRPr="007119DB" w:rsidRDefault="00602911" w:rsidP="00602911">
      <w:pPr>
        <w:spacing w:after="0" w:line="240" w:lineRule="auto"/>
        <w:jc w:val="both"/>
      </w:pPr>
      <w:r w:rsidRPr="007119DB">
        <w:rPr>
          <w:rFonts w:cs="Mangal"/>
          <w:cs/>
          <w:lang w:bidi="hi-IN"/>
        </w:rPr>
        <w:t xml:space="preserve">(ख) </w:t>
      </w:r>
      <w:r w:rsidR="007119DB" w:rsidRPr="007119DB">
        <w:rPr>
          <w:rFonts w:cs="Mangal" w:hint="cs"/>
          <w:cs/>
          <w:lang w:bidi="hi-IN"/>
        </w:rPr>
        <w:tab/>
      </w:r>
      <w:r w:rsidRPr="007119DB">
        <w:rPr>
          <w:rFonts w:cs="Mangal"/>
          <w:cs/>
          <w:lang w:bidi="hi-IN"/>
        </w:rPr>
        <w:t>मंत्रालय द्वारा भारत से वस्त्रों के निर्यातों</w:t>
      </w:r>
      <w:r w:rsidR="007119DB" w:rsidRPr="007119DB">
        <w:rPr>
          <w:rFonts w:hint="cs"/>
          <w:cs/>
          <w:lang w:bidi="hi-IN"/>
        </w:rPr>
        <w:t xml:space="preserve"> </w:t>
      </w:r>
      <w:r w:rsidRPr="007119DB">
        <w:rPr>
          <w:rFonts w:cs="Mangal"/>
          <w:cs/>
          <w:lang w:bidi="hi-IN"/>
        </w:rPr>
        <w:t>को बढ़ावा देने हेतु कौन से कदम उठाए गए हैं</w:t>
      </w:r>
      <w:r w:rsidRPr="007119DB">
        <w:t>?</w:t>
      </w:r>
    </w:p>
    <w:p w:rsidR="007119DB" w:rsidRDefault="007119DB" w:rsidP="00E87031">
      <w:pPr>
        <w:spacing w:after="0" w:line="240" w:lineRule="auto"/>
        <w:jc w:val="center"/>
        <w:rPr>
          <w:rFonts w:asciiTheme="minorBidi" w:hAnsiTheme="minorBidi"/>
          <w:b/>
          <w:bCs/>
          <w:lang w:bidi="hi-IN"/>
        </w:rPr>
      </w:pPr>
    </w:p>
    <w:p w:rsidR="00E87031" w:rsidRDefault="00E87031" w:rsidP="00E87031">
      <w:pPr>
        <w:spacing w:after="0" w:line="240" w:lineRule="auto"/>
        <w:jc w:val="center"/>
        <w:rPr>
          <w:rFonts w:asciiTheme="minorBidi" w:hAnsiTheme="minorBidi"/>
          <w:b/>
          <w:bCs/>
          <w:lang w:bidi="hi-IN"/>
        </w:rPr>
      </w:pPr>
      <w:r>
        <w:rPr>
          <w:rFonts w:asciiTheme="minorBidi" w:hAnsiTheme="minorBidi"/>
          <w:b/>
          <w:bCs/>
          <w:cs/>
          <w:lang w:bidi="hi-IN"/>
        </w:rPr>
        <w:t>उत्‍तर</w:t>
      </w:r>
    </w:p>
    <w:p w:rsidR="00E87031" w:rsidRDefault="00E87031" w:rsidP="00E87031">
      <w:pPr>
        <w:spacing w:after="0" w:line="240" w:lineRule="auto"/>
        <w:jc w:val="center"/>
        <w:rPr>
          <w:rFonts w:asciiTheme="minorBidi" w:hAnsiTheme="minorBidi"/>
          <w:b/>
          <w:bCs/>
          <w:lang w:bidi="hi-IN"/>
        </w:rPr>
      </w:pPr>
      <w:r>
        <w:rPr>
          <w:rFonts w:asciiTheme="minorBidi" w:hAnsiTheme="minorBidi"/>
          <w:b/>
          <w:bCs/>
          <w:cs/>
          <w:lang w:bidi="hi-IN"/>
        </w:rPr>
        <w:t xml:space="preserve">वस्‍त्र राज्‍य मंत्री </w:t>
      </w:r>
    </w:p>
    <w:p w:rsidR="00E87031" w:rsidRDefault="00E87031" w:rsidP="00E87031">
      <w:pPr>
        <w:spacing w:after="0" w:line="240" w:lineRule="auto"/>
        <w:jc w:val="center"/>
        <w:rPr>
          <w:rFonts w:asciiTheme="minorBidi" w:hAnsiTheme="minorBidi"/>
          <w:b/>
          <w:bCs/>
          <w:lang w:bidi="hi-IN"/>
        </w:rPr>
      </w:pPr>
      <w:r>
        <w:rPr>
          <w:rFonts w:asciiTheme="minorBidi" w:hAnsiTheme="minorBidi"/>
          <w:b/>
          <w:bCs/>
          <w:cs/>
          <w:lang w:bidi="hi-IN"/>
        </w:rPr>
        <w:t>(श्री अजय टम्‍टा)</w:t>
      </w:r>
    </w:p>
    <w:p w:rsidR="00C957D1" w:rsidRPr="00C957D1" w:rsidRDefault="00C957D1" w:rsidP="00C957D1">
      <w:pPr>
        <w:shd w:val="clear" w:color="auto" w:fill="FFFFFF"/>
        <w:spacing w:line="253" w:lineRule="atLeast"/>
        <w:jc w:val="both"/>
        <w:rPr>
          <w:rFonts w:ascii="Calibri" w:eastAsia="Times New Roman" w:hAnsi="Calibri" w:cs="Times New Roman"/>
          <w:color w:val="222222"/>
          <w:lang w:bidi="hi-IN"/>
        </w:rPr>
      </w:pPr>
      <w:r w:rsidRPr="00C957D1">
        <w:rPr>
          <w:rFonts w:ascii="Times New Roman" w:eastAsia="Times New Roman" w:hAnsi="Times New Roman" w:cs="Times New Roman"/>
          <w:color w:val="222222"/>
          <w:sz w:val="24"/>
          <w:szCs w:val="24"/>
          <w:lang w:val="en-IN" w:bidi="hi-IN"/>
        </w:rPr>
        <w:t>(</w:t>
      </w:r>
      <w:r w:rsidRPr="00C957D1">
        <w:rPr>
          <w:rFonts w:ascii="Mangal" w:eastAsia="Times New Roman" w:hAnsi="Mangal" w:cs="Mangal"/>
          <w:b/>
          <w:bCs/>
          <w:color w:val="222222"/>
          <w:sz w:val="24"/>
          <w:szCs w:val="24"/>
          <w:cs/>
          <w:lang w:bidi="hi-IN"/>
        </w:rPr>
        <w:t>क):</w:t>
      </w:r>
      <w:r w:rsidRPr="00C957D1">
        <w:rPr>
          <w:rFonts w:ascii="Mangal" w:eastAsia="Times New Roman" w:hAnsi="Mangal" w:cs="Mangal"/>
          <w:b/>
          <w:bCs/>
          <w:color w:val="222222"/>
          <w:sz w:val="24"/>
          <w:szCs w:val="24"/>
          <w:lang w:bidi="hi-IN"/>
        </w:rPr>
        <w:t> </w:t>
      </w:r>
      <w:r w:rsidRPr="00C957D1">
        <w:rPr>
          <w:rFonts w:ascii="Mangal" w:eastAsia="Times New Roman" w:hAnsi="Mangal" w:cs="Mangal"/>
          <w:color w:val="222222"/>
          <w:sz w:val="24"/>
          <w:szCs w:val="24"/>
          <w:cs/>
          <w:lang w:bidi="hi-IN"/>
        </w:rPr>
        <w:t>वाणिज्यिक आसूचना एवं सांख्यिकी महानिदे</w:t>
      </w:r>
      <w:r w:rsidR="007603EE">
        <w:rPr>
          <w:rFonts w:ascii="Mangal" w:eastAsia="Times New Roman" w:hAnsi="Mangal" w:cs="Mangal"/>
          <w:color w:val="222222"/>
          <w:sz w:val="24"/>
          <w:szCs w:val="24"/>
          <w:cs/>
          <w:lang w:bidi="hi-IN"/>
        </w:rPr>
        <w:t>शालय</w:t>
      </w:r>
      <w:r w:rsidRPr="00C957D1">
        <w:rPr>
          <w:rFonts w:ascii="Mangal" w:eastAsia="Times New Roman" w:hAnsi="Mangal" w:cs="Mangal"/>
          <w:color w:val="222222"/>
          <w:sz w:val="24"/>
          <w:szCs w:val="24"/>
          <w:cs/>
          <w:lang w:bidi="hi-IN"/>
        </w:rPr>
        <w:t xml:space="preserve"> (डीजीसीआईएस) </w:t>
      </w:r>
      <w:r w:rsidR="00EA7518">
        <w:rPr>
          <w:rFonts w:ascii="Mangal" w:eastAsia="Times New Roman" w:hAnsi="Mangal" w:cs="Mangal"/>
          <w:color w:val="222222"/>
          <w:sz w:val="24"/>
          <w:szCs w:val="24"/>
          <w:cs/>
          <w:lang w:bidi="hi-IN"/>
        </w:rPr>
        <w:t>के</w:t>
      </w:r>
      <w:r w:rsidR="00EA7518">
        <w:rPr>
          <w:rFonts w:ascii="Mangal" w:eastAsia="Times New Roman" w:hAnsi="Mangal" w:cs="Mangal" w:hint="cs"/>
          <w:color w:val="222222"/>
          <w:sz w:val="24"/>
          <w:szCs w:val="24"/>
          <w:cs/>
          <w:lang w:bidi="hi-IN"/>
        </w:rPr>
        <w:t xml:space="preserve"> </w:t>
      </w:r>
      <w:r w:rsidRPr="00C957D1">
        <w:rPr>
          <w:rFonts w:ascii="Mangal" w:eastAsia="Times New Roman" w:hAnsi="Mangal" w:cs="Mangal"/>
          <w:color w:val="222222"/>
          <w:sz w:val="24"/>
          <w:szCs w:val="24"/>
          <w:cs/>
          <w:lang w:bidi="hi-IN"/>
        </w:rPr>
        <w:t>आंकड़ों के अनुसार पिछले 3 वर्षों के दौरान परिधान निर्यात का मूल्‍य निम्‍नानुसार है:</w:t>
      </w:r>
      <w:r w:rsidRPr="00C957D1">
        <w:rPr>
          <w:rFonts w:ascii="Mangal" w:eastAsia="Times New Roman" w:hAnsi="Mangal" w:cs="Mangal"/>
          <w:b/>
          <w:bCs/>
          <w:color w:val="222222"/>
          <w:sz w:val="24"/>
          <w:szCs w:val="24"/>
          <w:lang w:bidi="hi-IN"/>
        </w:rPr>
        <w:t> </w:t>
      </w:r>
      <w:r w:rsidRPr="00C957D1">
        <w:rPr>
          <w:rFonts w:ascii="Times New Roman" w:eastAsia="Times New Roman" w:hAnsi="Times New Roman" w:cs="Times New Roman"/>
          <w:b/>
          <w:bCs/>
          <w:color w:val="222222"/>
          <w:sz w:val="24"/>
          <w:szCs w:val="24"/>
          <w:lang w:val="en-IN" w:bidi="hi-IN"/>
        </w:rPr>
        <w:t>  </w:t>
      </w:r>
    </w:p>
    <w:tbl>
      <w:tblPr>
        <w:tblW w:w="9304" w:type="dxa"/>
        <w:shd w:val="clear" w:color="auto" w:fill="FFFFFF"/>
        <w:tblCellMar>
          <w:left w:w="0" w:type="dxa"/>
          <w:right w:w="0" w:type="dxa"/>
        </w:tblCellMar>
        <w:tblLook w:val="04A0" w:firstRow="1" w:lastRow="0" w:firstColumn="1" w:lastColumn="0" w:noHBand="0" w:noVBand="1"/>
      </w:tblPr>
      <w:tblGrid>
        <w:gridCol w:w="2326"/>
        <w:gridCol w:w="2326"/>
        <w:gridCol w:w="2326"/>
        <w:gridCol w:w="2326"/>
      </w:tblGrid>
      <w:tr w:rsidR="00C957D1" w:rsidRPr="00C957D1" w:rsidTr="00C957D1">
        <w:trPr>
          <w:trHeight w:val="287"/>
        </w:trPr>
        <w:tc>
          <w:tcPr>
            <w:tcW w:w="232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Mangal" w:eastAsia="Times New Roman" w:hAnsi="Mangal" w:cs="Mangal"/>
                <w:b/>
                <w:bCs/>
                <w:color w:val="000000"/>
                <w:sz w:val="24"/>
                <w:szCs w:val="24"/>
                <w:cs/>
                <w:lang w:bidi="hi-IN"/>
              </w:rPr>
              <w:t>वस्‍तु</w:t>
            </w:r>
          </w:p>
        </w:tc>
        <w:tc>
          <w:tcPr>
            <w:tcW w:w="232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Mangal" w:eastAsia="Times New Roman" w:hAnsi="Mangal" w:cs="Mangal"/>
                <w:b/>
                <w:bCs/>
                <w:color w:val="000000"/>
                <w:sz w:val="24"/>
                <w:szCs w:val="24"/>
                <w:cs/>
                <w:lang w:bidi="hi-IN"/>
              </w:rPr>
              <w:t>2014-15 (मिलियन अमरीकी डॉलर)</w:t>
            </w:r>
          </w:p>
        </w:tc>
        <w:tc>
          <w:tcPr>
            <w:tcW w:w="232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Times New Roman" w:eastAsia="Times New Roman" w:hAnsi="Times New Roman" w:cs="Times New Roman"/>
                <w:b/>
                <w:bCs/>
                <w:color w:val="000000"/>
                <w:sz w:val="24"/>
                <w:szCs w:val="24"/>
                <w:lang w:val="en-IN" w:bidi="hi-IN"/>
              </w:rPr>
              <w:t> </w:t>
            </w:r>
            <w:r w:rsidRPr="00C957D1">
              <w:rPr>
                <w:rFonts w:ascii="Mangal" w:eastAsia="Times New Roman" w:hAnsi="Mangal" w:cs="Mangal"/>
                <w:b/>
                <w:bCs/>
                <w:color w:val="000000"/>
                <w:sz w:val="24"/>
                <w:szCs w:val="24"/>
                <w:cs/>
                <w:lang w:bidi="hi-IN"/>
              </w:rPr>
              <w:t>2015-16 (मिलियन अमरीकी डॉलर)</w:t>
            </w:r>
          </w:p>
        </w:tc>
        <w:tc>
          <w:tcPr>
            <w:tcW w:w="232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Mangal" w:eastAsia="Times New Roman" w:hAnsi="Mangal" w:cs="Mangal"/>
                <w:b/>
                <w:bCs/>
                <w:color w:val="000000"/>
                <w:sz w:val="24"/>
                <w:szCs w:val="24"/>
                <w:cs/>
                <w:lang w:bidi="hi-IN"/>
              </w:rPr>
              <w:t>2016-17 (मिलियन अमरीकी डॉलर)</w:t>
            </w:r>
          </w:p>
        </w:tc>
      </w:tr>
      <w:tr w:rsidR="00C957D1" w:rsidRPr="00C957D1" w:rsidTr="00C957D1">
        <w:trPr>
          <w:trHeight w:val="287"/>
        </w:trPr>
        <w:tc>
          <w:tcPr>
            <w:tcW w:w="232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rPr>
                <w:rFonts w:ascii="Calibri" w:eastAsia="Times New Roman" w:hAnsi="Calibri" w:cs="Times New Roman"/>
                <w:color w:val="222222"/>
                <w:lang w:bidi="hi-IN"/>
              </w:rPr>
            </w:pPr>
            <w:r w:rsidRPr="00C957D1">
              <w:rPr>
                <w:rFonts w:ascii="Mangal" w:eastAsia="Times New Roman" w:hAnsi="Mangal" w:cs="Mangal"/>
                <w:color w:val="000000"/>
                <w:sz w:val="24"/>
                <w:szCs w:val="24"/>
                <w:cs/>
                <w:lang w:bidi="hi-IN"/>
              </w:rPr>
              <w:t>परिधान</w:t>
            </w:r>
          </w:p>
        </w:tc>
        <w:tc>
          <w:tcPr>
            <w:tcW w:w="23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right"/>
              <w:rPr>
                <w:rFonts w:ascii="Calibri" w:eastAsia="Times New Roman" w:hAnsi="Calibri" w:cs="Times New Roman"/>
                <w:color w:val="222222"/>
                <w:lang w:bidi="hi-IN"/>
              </w:rPr>
            </w:pPr>
            <w:r w:rsidRPr="00C957D1">
              <w:rPr>
                <w:rFonts w:ascii="Times New Roman" w:eastAsia="Times New Roman" w:hAnsi="Times New Roman" w:cs="Times New Roman"/>
                <w:color w:val="000000"/>
                <w:sz w:val="24"/>
                <w:szCs w:val="24"/>
                <w:lang w:val="en-IN" w:bidi="hi-IN"/>
              </w:rPr>
              <w:t>16,834</w:t>
            </w:r>
          </w:p>
        </w:tc>
        <w:tc>
          <w:tcPr>
            <w:tcW w:w="23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right"/>
              <w:rPr>
                <w:rFonts w:ascii="Calibri" w:eastAsia="Times New Roman" w:hAnsi="Calibri" w:cs="Times New Roman"/>
                <w:color w:val="222222"/>
                <w:lang w:bidi="hi-IN"/>
              </w:rPr>
            </w:pPr>
            <w:r w:rsidRPr="00C957D1">
              <w:rPr>
                <w:rFonts w:ascii="Times New Roman" w:eastAsia="Times New Roman" w:hAnsi="Times New Roman" w:cs="Times New Roman"/>
                <w:color w:val="000000"/>
                <w:sz w:val="24"/>
                <w:szCs w:val="24"/>
                <w:lang w:val="en-IN" w:bidi="hi-IN"/>
              </w:rPr>
              <w:t>16,966</w:t>
            </w:r>
          </w:p>
        </w:tc>
        <w:tc>
          <w:tcPr>
            <w:tcW w:w="23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right"/>
              <w:rPr>
                <w:rFonts w:ascii="Calibri" w:eastAsia="Times New Roman" w:hAnsi="Calibri" w:cs="Times New Roman"/>
                <w:color w:val="222222"/>
                <w:lang w:bidi="hi-IN"/>
              </w:rPr>
            </w:pPr>
            <w:r w:rsidRPr="00C957D1">
              <w:rPr>
                <w:rFonts w:ascii="Times New Roman" w:eastAsia="Times New Roman" w:hAnsi="Times New Roman" w:cs="Times New Roman"/>
                <w:color w:val="000000"/>
                <w:sz w:val="24"/>
                <w:szCs w:val="24"/>
                <w:lang w:val="en-IN" w:bidi="hi-IN"/>
              </w:rPr>
              <w:t>17,500</w:t>
            </w:r>
          </w:p>
        </w:tc>
      </w:tr>
    </w:tbl>
    <w:p w:rsidR="00C957D1" w:rsidRPr="00C957D1" w:rsidRDefault="00C957D1" w:rsidP="00C957D1">
      <w:pPr>
        <w:shd w:val="clear" w:color="auto" w:fill="FFFFFF"/>
        <w:spacing w:line="253" w:lineRule="atLeast"/>
        <w:ind w:left="360"/>
        <w:jc w:val="both"/>
        <w:rPr>
          <w:rFonts w:ascii="Times New Roman" w:eastAsia="Times New Roman" w:hAnsi="Times New Roman" w:cs="Times New Roman"/>
          <w:color w:val="222222"/>
          <w:lang w:bidi="hi-IN"/>
        </w:rPr>
      </w:pPr>
      <w:r w:rsidRPr="00C957D1">
        <w:rPr>
          <w:rFonts w:ascii="Times New Roman" w:eastAsia="Times New Roman" w:hAnsi="Times New Roman" w:cs="Times New Roman"/>
          <w:color w:val="222222"/>
          <w:sz w:val="24"/>
          <w:szCs w:val="24"/>
          <w:lang w:val="en-IN" w:bidi="hi-IN"/>
        </w:rPr>
        <w:t> </w:t>
      </w:r>
    </w:p>
    <w:p w:rsidR="00C957D1" w:rsidRPr="00C957D1" w:rsidRDefault="00C957D1" w:rsidP="00C957D1">
      <w:pPr>
        <w:shd w:val="clear" w:color="auto" w:fill="FFFFFF"/>
        <w:spacing w:line="253" w:lineRule="atLeast"/>
        <w:jc w:val="both"/>
        <w:rPr>
          <w:rFonts w:ascii="Calibri" w:eastAsia="Times New Roman" w:hAnsi="Calibri" w:cs="Times New Roman"/>
          <w:color w:val="222222"/>
          <w:lang w:bidi="hi-IN"/>
        </w:rPr>
      </w:pPr>
      <w:r w:rsidRPr="00C957D1">
        <w:rPr>
          <w:rFonts w:ascii="Mangal" w:eastAsia="Times New Roman" w:hAnsi="Mangal" w:cs="Mangal"/>
          <w:color w:val="222222"/>
          <w:sz w:val="24"/>
          <w:szCs w:val="24"/>
          <w:cs/>
          <w:lang w:bidi="hi-IN"/>
        </w:rPr>
        <w:t>(</w:t>
      </w:r>
      <w:r w:rsidRPr="00C957D1">
        <w:rPr>
          <w:rFonts w:ascii="Mangal" w:eastAsia="Times New Roman" w:hAnsi="Mangal" w:cs="Mangal"/>
          <w:b/>
          <w:bCs/>
          <w:color w:val="222222"/>
          <w:sz w:val="24"/>
          <w:szCs w:val="24"/>
          <w:cs/>
          <w:lang w:bidi="hi-IN"/>
        </w:rPr>
        <w:t>ख):</w:t>
      </w:r>
      <w:r w:rsidRPr="00C957D1">
        <w:rPr>
          <w:rFonts w:ascii="Mangal" w:eastAsia="Times New Roman" w:hAnsi="Mangal" w:cs="Mangal"/>
          <w:color w:val="222222"/>
          <w:sz w:val="24"/>
          <w:szCs w:val="24"/>
          <w:lang w:bidi="hi-IN"/>
        </w:rPr>
        <w:t> </w:t>
      </w:r>
      <w:r w:rsidRPr="00C957D1">
        <w:rPr>
          <w:rFonts w:ascii="Mangal" w:eastAsia="Times New Roman" w:hAnsi="Mangal" w:cs="Mangal"/>
          <w:color w:val="222222"/>
          <w:sz w:val="24"/>
          <w:szCs w:val="24"/>
          <w:cs/>
          <w:lang w:bidi="hi-IN"/>
        </w:rPr>
        <w:t>भारत से परिधान निर्यात को बढ़ावा देने के लिए</w:t>
      </w:r>
      <w:r w:rsidRPr="00C957D1">
        <w:rPr>
          <w:rFonts w:ascii="Calibri" w:eastAsia="Times New Roman" w:hAnsi="Calibri" w:cs="Times New Roman"/>
          <w:color w:val="222222"/>
          <w:sz w:val="24"/>
          <w:szCs w:val="24"/>
          <w:lang w:val="en-IN" w:bidi="hi-IN"/>
        </w:rPr>
        <w:t>, </w:t>
      </w:r>
      <w:r w:rsidRPr="00C957D1">
        <w:rPr>
          <w:rFonts w:ascii="Mangal" w:eastAsia="Times New Roman" w:hAnsi="Mangal" w:cs="Mangal"/>
          <w:color w:val="222222"/>
          <w:sz w:val="24"/>
          <w:szCs w:val="24"/>
          <w:cs/>
          <w:lang w:bidi="hi-IN"/>
        </w:rPr>
        <w:t>सरकार ने परिधानों और मेड-अप्‍स के लिए एक विशेष पैकेज की घोषणा की और राज्य लेवियों में छूट योजना के अंतर्गत पिछले दो वर्षों के दौरान निर्यातकों को कुल 1955 करोड़ रुपए की छूट प्रदान की है। सरकार ने 1</w:t>
      </w:r>
      <w:r w:rsidR="00EA7518">
        <w:rPr>
          <w:rFonts w:ascii="Mangal" w:eastAsia="Times New Roman" w:hAnsi="Mangal" w:cs="Mangal" w:hint="cs"/>
          <w:color w:val="222222"/>
          <w:sz w:val="24"/>
          <w:szCs w:val="24"/>
          <w:cs/>
          <w:lang w:bidi="hi-IN"/>
        </w:rPr>
        <w:t> </w:t>
      </w:r>
      <w:r w:rsidRPr="00C957D1">
        <w:rPr>
          <w:rFonts w:ascii="Mangal" w:eastAsia="Times New Roman" w:hAnsi="Mangal" w:cs="Mangal"/>
          <w:color w:val="222222"/>
          <w:sz w:val="24"/>
          <w:szCs w:val="24"/>
          <w:cs/>
          <w:lang w:bidi="hi-IN"/>
        </w:rPr>
        <w:t>नवंबर</w:t>
      </w:r>
      <w:r w:rsidRPr="00C957D1">
        <w:rPr>
          <w:rFonts w:ascii="Calibri" w:eastAsia="Times New Roman" w:hAnsi="Calibri" w:cs="Times New Roman"/>
          <w:color w:val="222222"/>
          <w:sz w:val="24"/>
          <w:szCs w:val="24"/>
          <w:lang w:val="en-IN" w:bidi="hi-IN"/>
        </w:rPr>
        <w:t>, 2017 </w:t>
      </w:r>
      <w:r w:rsidRPr="00C957D1">
        <w:rPr>
          <w:rFonts w:ascii="Mangal" w:eastAsia="Times New Roman" w:hAnsi="Mangal" w:cs="Mangal"/>
          <w:color w:val="222222"/>
          <w:sz w:val="24"/>
          <w:szCs w:val="24"/>
          <w:cs/>
          <w:lang w:bidi="hi-IN"/>
        </w:rPr>
        <w:t>से मर्केंडाइज एक्‍सपोर्ट्स फ्रॉम इंडिया स्‍कीम (एमईआईएस) की दरों को 2</w:t>
      </w:r>
      <w:r w:rsidRPr="00C957D1">
        <w:rPr>
          <w:rFonts w:ascii="Calibri" w:eastAsia="Times New Roman" w:hAnsi="Calibri" w:cs="Times New Roman"/>
          <w:color w:val="222222"/>
          <w:sz w:val="24"/>
          <w:szCs w:val="24"/>
          <w:lang w:val="en-IN" w:bidi="hi-IN"/>
        </w:rPr>
        <w:t>%</w:t>
      </w:r>
      <w:r w:rsidRPr="00C957D1">
        <w:rPr>
          <w:rFonts w:ascii="Mangal" w:eastAsia="Times New Roman" w:hAnsi="Mangal" w:cs="Mangal"/>
          <w:color w:val="222222"/>
          <w:sz w:val="24"/>
          <w:szCs w:val="24"/>
          <w:lang w:bidi="hi-IN"/>
        </w:rPr>
        <w:t> </w:t>
      </w:r>
      <w:r w:rsidRPr="00C957D1">
        <w:rPr>
          <w:rFonts w:ascii="Mangal" w:eastAsia="Times New Roman" w:hAnsi="Mangal" w:cs="Mangal"/>
          <w:color w:val="222222"/>
          <w:sz w:val="24"/>
          <w:szCs w:val="24"/>
          <w:cs/>
          <w:lang w:bidi="hi-IN"/>
        </w:rPr>
        <w:t>से बढ़ाकर 4</w:t>
      </w:r>
      <w:r w:rsidRPr="00C957D1">
        <w:rPr>
          <w:rFonts w:ascii="Mangal" w:eastAsia="Times New Roman" w:hAnsi="Mangal" w:cs="Mangal"/>
          <w:color w:val="222222"/>
          <w:sz w:val="20"/>
          <w:szCs w:val="20"/>
          <w:lang w:bidi="hi-IN"/>
        </w:rPr>
        <w:t> </w:t>
      </w:r>
      <w:r w:rsidRPr="00C957D1">
        <w:rPr>
          <w:rFonts w:ascii="Calibri" w:eastAsia="Times New Roman" w:hAnsi="Calibri" w:cs="Times New Roman"/>
          <w:color w:val="222222"/>
          <w:lang w:val="en-IN" w:bidi="hi-IN"/>
        </w:rPr>
        <w:t>% </w:t>
      </w:r>
      <w:r w:rsidRPr="00C957D1">
        <w:rPr>
          <w:rFonts w:ascii="Mangal" w:eastAsia="Times New Roman" w:hAnsi="Mangal" w:cs="Mangal"/>
          <w:color w:val="222222"/>
          <w:sz w:val="24"/>
          <w:szCs w:val="24"/>
          <w:cs/>
          <w:lang w:bidi="hi-IN"/>
        </w:rPr>
        <w:t xml:space="preserve">कर दिया है। जीएसटी लागू होने के बाद राज्य लेवियों में छूट योजना की दरों (आरओएसएल) को निर्धारित किया गया था और </w:t>
      </w:r>
      <w:r w:rsidR="006368EA">
        <w:rPr>
          <w:rFonts w:ascii="Mangal" w:eastAsia="Times New Roman" w:hAnsi="Mangal" w:cs="Mangal"/>
          <w:color w:val="222222"/>
          <w:sz w:val="24"/>
          <w:szCs w:val="24"/>
          <w:cs/>
          <w:lang w:bidi="hi-IN"/>
        </w:rPr>
        <w:t>अग्रिम</w:t>
      </w:r>
      <w:bookmarkStart w:id="0" w:name="_GoBack"/>
      <w:bookmarkEnd w:id="0"/>
      <w:r w:rsidRPr="00C957D1">
        <w:rPr>
          <w:rFonts w:ascii="Mangal" w:eastAsia="Times New Roman" w:hAnsi="Mangal" w:cs="Mangal"/>
          <w:color w:val="222222"/>
          <w:sz w:val="24"/>
          <w:szCs w:val="24"/>
          <w:cs/>
          <w:lang w:bidi="hi-IN"/>
        </w:rPr>
        <w:t xml:space="preserve"> प्राधिकार एवं निर्यात संवर्धन पूंजीगत वस्‍तु योजना के अंतर्गत आयात पर आईजीएसटी से छूट प्रदान की गई है। सरकार वस्‍त्र क्षेत्र के लिए लदान पूर्व एवं पश्‍चात ऋण के लिए ब्याज दर आर्थिक सहायता उपलब्‍ध करा रही है और बाजार पहुंच पहल (एमएआई) योजना के तहत निर्यातकों को सहायता प्रदान करती है।</w:t>
      </w:r>
      <w:r w:rsidRPr="00C957D1">
        <w:rPr>
          <w:rFonts w:ascii="Times New Roman" w:eastAsia="Times New Roman" w:hAnsi="Times New Roman" w:cs="Times New Roman"/>
          <w:color w:val="222222"/>
          <w:sz w:val="24"/>
          <w:szCs w:val="24"/>
          <w:lang w:bidi="hi-IN"/>
        </w:rPr>
        <w:t> </w:t>
      </w:r>
      <w:r w:rsidRPr="00C957D1">
        <w:rPr>
          <w:rFonts w:ascii="Calibri" w:eastAsia="Times New Roman" w:hAnsi="Calibri" w:cs="Times New Roman" w:hint="cs"/>
          <w:color w:val="222222"/>
          <w:sz w:val="24"/>
          <w:szCs w:val="24"/>
          <w:lang w:bidi="hi-IN"/>
        </w:rPr>
        <w:t> </w:t>
      </w:r>
    </w:p>
    <w:p w:rsidR="00C957D1" w:rsidRPr="00C957D1" w:rsidRDefault="00C957D1" w:rsidP="00C957D1">
      <w:pPr>
        <w:shd w:val="clear" w:color="auto" w:fill="FFFFFF"/>
        <w:spacing w:after="160" w:line="231" w:lineRule="atLeast"/>
        <w:ind w:left="360"/>
        <w:jc w:val="both"/>
        <w:rPr>
          <w:rFonts w:ascii="Calibri" w:eastAsia="Times New Roman" w:hAnsi="Calibri" w:cs="Times New Roman"/>
          <w:color w:val="222222"/>
          <w:lang w:bidi="hi-IN"/>
        </w:rPr>
      </w:pPr>
      <w:r w:rsidRPr="00C957D1">
        <w:rPr>
          <w:rFonts w:ascii="Times New Roman" w:eastAsia="Times New Roman" w:hAnsi="Times New Roman" w:cs="Times New Roman"/>
          <w:color w:val="222222"/>
          <w:sz w:val="24"/>
          <w:szCs w:val="24"/>
          <w:lang w:val="en-IN" w:bidi="hi-IN"/>
        </w:rPr>
        <w:t> </w:t>
      </w:r>
    </w:p>
    <w:p w:rsidR="00C957D1" w:rsidRPr="00C957D1" w:rsidRDefault="00C957D1" w:rsidP="00C957D1">
      <w:pPr>
        <w:shd w:val="clear" w:color="auto" w:fill="FFFFFF"/>
        <w:spacing w:line="253" w:lineRule="atLeast"/>
        <w:jc w:val="center"/>
        <w:rPr>
          <w:rFonts w:ascii="Calibri" w:eastAsia="Times New Roman" w:hAnsi="Calibri" w:cs="Times New Roman"/>
          <w:color w:val="222222"/>
          <w:lang w:bidi="hi-IN"/>
        </w:rPr>
      </w:pPr>
      <w:r w:rsidRPr="00C957D1">
        <w:rPr>
          <w:rFonts w:ascii="Times New Roman" w:eastAsia="Times New Roman" w:hAnsi="Times New Roman" w:cs="Times New Roman"/>
          <w:color w:val="222222"/>
          <w:sz w:val="24"/>
          <w:szCs w:val="24"/>
          <w:lang w:val="en-IN" w:bidi="hi-IN"/>
        </w:rPr>
        <w:t>*****</w:t>
      </w:r>
    </w:p>
    <w:p w:rsidR="00C957D1" w:rsidRPr="00C957D1" w:rsidRDefault="00C957D1" w:rsidP="00C957D1">
      <w:pPr>
        <w:shd w:val="clear" w:color="auto" w:fill="FFFFFF"/>
        <w:spacing w:line="253" w:lineRule="atLeast"/>
        <w:jc w:val="both"/>
        <w:rPr>
          <w:rFonts w:ascii="Calibri" w:eastAsia="Times New Roman" w:hAnsi="Calibri" w:cs="Times New Roman"/>
          <w:color w:val="222222"/>
          <w:lang w:bidi="hi-IN"/>
        </w:rPr>
      </w:pPr>
      <w:r w:rsidRPr="00C957D1">
        <w:rPr>
          <w:rFonts w:ascii="Times New Roman" w:eastAsia="Times New Roman" w:hAnsi="Times New Roman" w:cs="Times New Roman"/>
          <w:color w:val="222222"/>
          <w:sz w:val="24"/>
          <w:szCs w:val="24"/>
          <w:lang w:val="en-IN" w:bidi="hi-IN"/>
        </w:rPr>
        <w:lastRenderedPageBreak/>
        <w:t>(</w:t>
      </w:r>
      <w:r w:rsidRPr="00C957D1">
        <w:rPr>
          <w:rFonts w:ascii="Mangal" w:eastAsia="Times New Roman" w:hAnsi="Mangal" w:cs="Mangal"/>
          <w:b/>
          <w:bCs/>
          <w:color w:val="222222"/>
          <w:sz w:val="24"/>
          <w:szCs w:val="24"/>
          <w:cs/>
          <w:lang w:bidi="hi-IN"/>
        </w:rPr>
        <w:t>क):</w:t>
      </w:r>
      <w:r w:rsidRPr="00C957D1">
        <w:rPr>
          <w:rFonts w:ascii="Mangal" w:eastAsia="Times New Roman" w:hAnsi="Mangal" w:cs="Mangal"/>
          <w:b/>
          <w:bCs/>
          <w:color w:val="222222"/>
          <w:sz w:val="24"/>
          <w:szCs w:val="24"/>
          <w:lang w:bidi="hi-IN"/>
        </w:rPr>
        <w:t> </w:t>
      </w:r>
      <w:r w:rsidRPr="00C957D1">
        <w:rPr>
          <w:rFonts w:ascii="Mangal" w:eastAsia="Times New Roman" w:hAnsi="Mangal" w:cs="Mangal"/>
          <w:color w:val="222222"/>
          <w:sz w:val="24"/>
          <w:szCs w:val="24"/>
          <w:cs/>
          <w:lang w:bidi="hi-IN"/>
        </w:rPr>
        <w:t>वाणिज्यिक आसूचना एवं सांख्यिकी महानिदेशक (डीजीसीआईएस) आंकड़ों के अनुसार पिछले 3 वर्षों के दौरान परिधान निर्यात का मूल्‍य निम्‍नानुसार है:</w:t>
      </w:r>
      <w:r w:rsidRPr="00C957D1">
        <w:rPr>
          <w:rFonts w:ascii="Mangal" w:eastAsia="Times New Roman" w:hAnsi="Mangal" w:cs="Mangal"/>
          <w:b/>
          <w:bCs/>
          <w:color w:val="222222"/>
          <w:sz w:val="24"/>
          <w:szCs w:val="24"/>
          <w:lang w:bidi="hi-IN"/>
        </w:rPr>
        <w:t> </w:t>
      </w:r>
      <w:r w:rsidRPr="00C957D1">
        <w:rPr>
          <w:rFonts w:ascii="Times New Roman" w:eastAsia="Times New Roman" w:hAnsi="Times New Roman" w:cs="Times New Roman"/>
          <w:b/>
          <w:bCs/>
          <w:color w:val="222222"/>
          <w:sz w:val="24"/>
          <w:szCs w:val="24"/>
          <w:lang w:val="en-IN" w:bidi="hi-IN"/>
        </w:rPr>
        <w:t>  </w:t>
      </w:r>
    </w:p>
    <w:tbl>
      <w:tblPr>
        <w:tblW w:w="9304" w:type="dxa"/>
        <w:shd w:val="clear" w:color="auto" w:fill="FFFFFF"/>
        <w:tblCellMar>
          <w:left w:w="0" w:type="dxa"/>
          <w:right w:w="0" w:type="dxa"/>
        </w:tblCellMar>
        <w:tblLook w:val="04A0" w:firstRow="1" w:lastRow="0" w:firstColumn="1" w:lastColumn="0" w:noHBand="0" w:noVBand="1"/>
      </w:tblPr>
      <w:tblGrid>
        <w:gridCol w:w="2326"/>
        <w:gridCol w:w="2326"/>
        <w:gridCol w:w="2326"/>
        <w:gridCol w:w="2326"/>
      </w:tblGrid>
      <w:tr w:rsidR="00C957D1" w:rsidRPr="00C957D1" w:rsidTr="00C957D1">
        <w:trPr>
          <w:trHeight w:val="287"/>
        </w:trPr>
        <w:tc>
          <w:tcPr>
            <w:tcW w:w="232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Mangal" w:eastAsia="Times New Roman" w:hAnsi="Mangal" w:cs="Mangal"/>
                <w:b/>
                <w:bCs/>
                <w:color w:val="000000"/>
                <w:sz w:val="24"/>
                <w:szCs w:val="24"/>
                <w:cs/>
                <w:lang w:bidi="hi-IN"/>
              </w:rPr>
              <w:t>वस्‍तु</w:t>
            </w:r>
          </w:p>
        </w:tc>
        <w:tc>
          <w:tcPr>
            <w:tcW w:w="232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Mangal" w:eastAsia="Times New Roman" w:hAnsi="Mangal" w:cs="Mangal"/>
                <w:b/>
                <w:bCs/>
                <w:color w:val="000000"/>
                <w:sz w:val="24"/>
                <w:szCs w:val="24"/>
                <w:cs/>
                <w:lang w:bidi="hi-IN"/>
              </w:rPr>
              <w:t>2014-15 (मिलियन अमरीकी डॉलर)</w:t>
            </w:r>
          </w:p>
        </w:tc>
        <w:tc>
          <w:tcPr>
            <w:tcW w:w="232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Times New Roman" w:eastAsia="Times New Roman" w:hAnsi="Times New Roman" w:cs="Times New Roman"/>
                <w:b/>
                <w:bCs/>
                <w:color w:val="000000"/>
                <w:sz w:val="24"/>
                <w:szCs w:val="24"/>
                <w:lang w:val="en-IN" w:bidi="hi-IN"/>
              </w:rPr>
              <w:t> </w:t>
            </w:r>
            <w:r w:rsidRPr="00C957D1">
              <w:rPr>
                <w:rFonts w:ascii="Mangal" w:eastAsia="Times New Roman" w:hAnsi="Mangal" w:cs="Mangal"/>
                <w:b/>
                <w:bCs/>
                <w:color w:val="000000"/>
                <w:sz w:val="24"/>
                <w:szCs w:val="24"/>
                <w:cs/>
                <w:lang w:bidi="hi-IN"/>
              </w:rPr>
              <w:t>2015-16 (मिलियन अमरीकी डॉलर)</w:t>
            </w:r>
          </w:p>
        </w:tc>
        <w:tc>
          <w:tcPr>
            <w:tcW w:w="232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center"/>
              <w:rPr>
                <w:rFonts w:ascii="Calibri" w:eastAsia="Times New Roman" w:hAnsi="Calibri" w:cs="Times New Roman"/>
                <w:color w:val="222222"/>
                <w:lang w:bidi="hi-IN"/>
              </w:rPr>
            </w:pPr>
            <w:r w:rsidRPr="00C957D1">
              <w:rPr>
                <w:rFonts w:ascii="Mangal" w:eastAsia="Times New Roman" w:hAnsi="Mangal" w:cs="Mangal"/>
                <w:b/>
                <w:bCs/>
                <w:color w:val="000000"/>
                <w:sz w:val="24"/>
                <w:szCs w:val="24"/>
                <w:cs/>
                <w:lang w:bidi="hi-IN"/>
              </w:rPr>
              <w:t>2016-17 (मिलियन अमरीकी डॉलर)</w:t>
            </w:r>
          </w:p>
        </w:tc>
      </w:tr>
      <w:tr w:rsidR="00C957D1" w:rsidRPr="00C957D1" w:rsidTr="00C957D1">
        <w:trPr>
          <w:trHeight w:val="287"/>
        </w:trPr>
        <w:tc>
          <w:tcPr>
            <w:tcW w:w="232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rPr>
                <w:rFonts w:ascii="Calibri" w:eastAsia="Times New Roman" w:hAnsi="Calibri" w:cs="Times New Roman"/>
                <w:color w:val="222222"/>
                <w:lang w:bidi="hi-IN"/>
              </w:rPr>
            </w:pPr>
            <w:r w:rsidRPr="00C957D1">
              <w:rPr>
                <w:rFonts w:ascii="Mangal" w:eastAsia="Times New Roman" w:hAnsi="Mangal" w:cs="Mangal"/>
                <w:color w:val="000000"/>
                <w:sz w:val="24"/>
                <w:szCs w:val="24"/>
                <w:cs/>
                <w:lang w:bidi="hi-IN"/>
              </w:rPr>
              <w:t>परिधान</w:t>
            </w:r>
          </w:p>
        </w:tc>
        <w:tc>
          <w:tcPr>
            <w:tcW w:w="23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right"/>
              <w:rPr>
                <w:rFonts w:ascii="Calibri" w:eastAsia="Times New Roman" w:hAnsi="Calibri" w:cs="Times New Roman"/>
                <w:color w:val="222222"/>
                <w:lang w:bidi="hi-IN"/>
              </w:rPr>
            </w:pPr>
            <w:r w:rsidRPr="00C957D1">
              <w:rPr>
                <w:rFonts w:ascii="Times New Roman" w:eastAsia="Times New Roman" w:hAnsi="Times New Roman" w:cs="Times New Roman"/>
                <w:color w:val="000000"/>
                <w:sz w:val="24"/>
                <w:szCs w:val="24"/>
                <w:lang w:val="en-IN" w:bidi="hi-IN"/>
              </w:rPr>
              <w:t>16,834</w:t>
            </w:r>
          </w:p>
        </w:tc>
        <w:tc>
          <w:tcPr>
            <w:tcW w:w="23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right"/>
              <w:rPr>
                <w:rFonts w:ascii="Calibri" w:eastAsia="Times New Roman" w:hAnsi="Calibri" w:cs="Times New Roman"/>
                <w:color w:val="222222"/>
                <w:lang w:bidi="hi-IN"/>
              </w:rPr>
            </w:pPr>
            <w:r w:rsidRPr="00C957D1">
              <w:rPr>
                <w:rFonts w:ascii="Times New Roman" w:eastAsia="Times New Roman" w:hAnsi="Times New Roman" w:cs="Times New Roman"/>
                <w:color w:val="000000"/>
                <w:sz w:val="24"/>
                <w:szCs w:val="24"/>
                <w:lang w:val="en-IN" w:bidi="hi-IN"/>
              </w:rPr>
              <w:t>16,966</w:t>
            </w:r>
          </w:p>
        </w:tc>
        <w:tc>
          <w:tcPr>
            <w:tcW w:w="23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57D1" w:rsidRPr="00C957D1" w:rsidRDefault="00C957D1" w:rsidP="00C957D1">
            <w:pPr>
              <w:spacing w:after="0" w:line="240" w:lineRule="auto"/>
              <w:jc w:val="right"/>
              <w:rPr>
                <w:rFonts w:ascii="Calibri" w:eastAsia="Times New Roman" w:hAnsi="Calibri" w:cs="Times New Roman"/>
                <w:color w:val="222222"/>
                <w:lang w:bidi="hi-IN"/>
              </w:rPr>
            </w:pPr>
            <w:r w:rsidRPr="00C957D1">
              <w:rPr>
                <w:rFonts w:ascii="Times New Roman" w:eastAsia="Times New Roman" w:hAnsi="Times New Roman" w:cs="Times New Roman"/>
                <w:color w:val="000000"/>
                <w:sz w:val="24"/>
                <w:szCs w:val="24"/>
                <w:lang w:val="en-IN" w:bidi="hi-IN"/>
              </w:rPr>
              <w:t>17,500</w:t>
            </w:r>
          </w:p>
        </w:tc>
      </w:tr>
    </w:tbl>
    <w:p w:rsidR="00C957D1" w:rsidRPr="00C957D1" w:rsidRDefault="00C957D1" w:rsidP="00C957D1">
      <w:pPr>
        <w:shd w:val="clear" w:color="auto" w:fill="FFFFFF"/>
        <w:spacing w:line="253" w:lineRule="atLeast"/>
        <w:ind w:left="360"/>
        <w:jc w:val="both"/>
        <w:rPr>
          <w:rFonts w:ascii="Times New Roman" w:eastAsia="Times New Roman" w:hAnsi="Times New Roman" w:cs="Times New Roman"/>
          <w:color w:val="222222"/>
          <w:lang w:bidi="hi-IN"/>
        </w:rPr>
      </w:pPr>
      <w:r w:rsidRPr="00C957D1">
        <w:rPr>
          <w:rFonts w:ascii="Times New Roman" w:eastAsia="Times New Roman" w:hAnsi="Times New Roman" w:cs="Times New Roman"/>
          <w:color w:val="222222"/>
          <w:sz w:val="24"/>
          <w:szCs w:val="24"/>
          <w:lang w:val="en-IN" w:bidi="hi-IN"/>
        </w:rPr>
        <w:t> </w:t>
      </w:r>
    </w:p>
    <w:p w:rsidR="00C957D1" w:rsidRPr="00C957D1" w:rsidRDefault="00C957D1" w:rsidP="00C957D1">
      <w:pPr>
        <w:shd w:val="clear" w:color="auto" w:fill="FFFFFF"/>
        <w:spacing w:line="253" w:lineRule="atLeast"/>
        <w:jc w:val="both"/>
        <w:rPr>
          <w:rFonts w:ascii="Calibri" w:eastAsia="Times New Roman" w:hAnsi="Calibri" w:cs="Times New Roman"/>
          <w:color w:val="222222"/>
          <w:lang w:bidi="hi-IN"/>
        </w:rPr>
      </w:pPr>
      <w:r w:rsidRPr="00C957D1">
        <w:rPr>
          <w:rFonts w:ascii="Mangal" w:eastAsia="Times New Roman" w:hAnsi="Mangal" w:cs="Mangal"/>
          <w:color w:val="222222"/>
          <w:sz w:val="24"/>
          <w:szCs w:val="24"/>
          <w:cs/>
          <w:lang w:bidi="hi-IN"/>
        </w:rPr>
        <w:t>(</w:t>
      </w:r>
      <w:r w:rsidRPr="00C957D1">
        <w:rPr>
          <w:rFonts w:ascii="Mangal" w:eastAsia="Times New Roman" w:hAnsi="Mangal" w:cs="Mangal"/>
          <w:b/>
          <w:bCs/>
          <w:color w:val="222222"/>
          <w:sz w:val="24"/>
          <w:szCs w:val="24"/>
          <w:cs/>
          <w:lang w:bidi="hi-IN"/>
        </w:rPr>
        <w:t>ख):</w:t>
      </w:r>
      <w:r w:rsidRPr="00C957D1">
        <w:rPr>
          <w:rFonts w:ascii="Mangal" w:eastAsia="Times New Roman" w:hAnsi="Mangal" w:cs="Mangal"/>
          <w:color w:val="222222"/>
          <w:sz w:val="24"/>
          <w:szCs w:val="24"/>
          <w:lang w:bidi="hi-IN"/>
        </w:rPr>
        <w:t> </w:t>
      </w:r>
      <w:r w:rsidRPr="00C957D1">
        <w:rPr>
          <w:rFonts w:ascii="Mangal" w:eastAsia="Times New Roman" w:hAnsi="Mangal" w:cs="Mangal"/>
          <w:color w:val="222222"/>
          <w:sz w:val="24"/>
          <w:szCs w:val="24"/>
          <w:cs/>
          <w:lang w:bidi="hi-IN"/>
        </w:rPr>
        <w:t>भारत से परिधान निर्यात को बढ़ावा देने के लिए</w:t>
      </w:r>
      <w:r w:rsidRPr="00C957D1">
        <w:rPr>
          <w:rFonts w:ascii="Calibri" w:eastAsia="Times New Roman" w:hAnsi="Calibri" w:cs="Times New Roman"/>
          <w:color w:val="222222"/>
          <w:sz w:val="24"/>
          <w:szCs w:val="24"/>
          <w:lang w:val="en-IN" w:bidi="hi-IN"/>
        </w:rPr>
        <w:t>, </w:t>
      </w:r>
      <w:r w:rsidRPr="00C957D1">
        <w:rPr>
          <w:rFonts w:ascii="Mangal" w:eastAsia="Times New Roman" w:hAnsi="Mangal" w:cs="Mangal"/>
          <w:color w:val="222222"/>
          <w:sz w:val="24"/>
          <w:szCs w:val="24"/>
          <w:cs/>
          <w:lang w:bidi="hi-IN"/>
        </w:rPr>
        <w:t>सरकार ने परिधानों और मेड-अप्‍स के लिए एक विशेष पैकेज की घोषणा की और राज्य लेवियों में छूट योजना के अंतर्गत पिछले दो वर्षों के दौरान निर्यातकों को कुल 1955 करोड़ रुपए की छूट प्रदान की है। सरकार ने 1 नवंबर</w:t>
      </w:r>
      <w:r w:rsidRPr="00C957D1">
        <w:rPr>
          <w:rFonts w:ascii="Calibri" w:eastAsia="Times New Roman" w:hAnsi="Calibri" w:cs="Times New Roman"/>
          <w:color w:val="222222"/>
          <w:sz w:val="24"/>
          <w:szCs w:val="24"/>
          <w:lang w:val="en-IN" w:bidi="hi-IN"/>
        </w:rPr>
        <w:t>, 2017 </w:t>
      </w:r>
      <w:r w:rsidRPr="00C957D1">
        <w:rPr>
          <w:rFonts w:ascii="Mangal" w:eastAsia="Times New Roman" w:hAnsi="Mangal" w:cs="Mangal"/>
          <w:color w:val="222222"/>
          <w:sz w:val="24"/>
          <w:szCs w:val="24"/>
          <w:cs/>
          <w:lang w:bidi="hi-IN"/>
        </w:rPr>
        <w:t>से मर्केंडाइज एक्‍सपोर्ट्स फ्रॉम इंडिया स्‍कीम (एमईआईएस) की दरों को 2</w:t>
      </w:r>
      <w:r w:rsidRPr="00C957D1">
        <w:rPr>
          <w:rFonts w:ascii="Calibri" w:eastAsia="Times New Roman" w:hAnsi="Calibri" w:cs="Times New Roman"/>
          <w:color w:val="222222"/>
          <w:sz w:val="24"/>
          <w:szCs w:val="24"/>
          <w:lang w:val="en-IN" w:bidi="hi-IN"/>
        </w:rPr>
        <w:t>%</w:t>
      </w:r>
      <w:r w:rsidRPr="00C957D1">
        <w:rPr>
          <w:rFonts w:ascii="Mangal" w:eastAsia="Times New Roman" w:hAnsi="Mangal" w:cs="Mangal"/>
          <w:color w:val="222222"/>
          <w:sz w:val="24"/>
          <w:szCs w:val="24"/>
          <w:lang w:bidi="hi-IN"/>
        </w:rPr>
        <w:t> </w:t>
      </w:r>
      <w:r w:rsidRPr="00C957D1">
        <w:rPr>
          <w:rFonts w:ascii="Mangal" w:eastAsia="Times New Roman" w:hAnsi="Mangal" w:cs="Mangal"/>
          <w:color w:val="222222"/>
          <w:sz w:val="24"/>
          <w:szCs w:val="24"/>
          <w:cs/>
          <w:lang w:bidi="hi-IN"/>
        </w:rPr>
        <w:t>से बढ़ाकर 4</w:t>
      </w:r>
      <w:r w:rsidRPr="00C957D1">
        <w:rPr>
          <w:rFonts w:ascii="Mangal" w:eastAsia="Times New Roman" w:hAnsi="Mangal" w:cs="Mangal"/>
          <w:color w:val="222222"/>
          <w:sz w:val="20"/>
          <w:szCs w:val="20"/>
          <w:lang w:bidi="hi-IN"/>
        </w:rPr>
        <w:t> </w:t>
      </w:r>
      <w:r w:rsidRPr="00C957D1">
        <w:rPr>
          <w:rFonts w:ascii="Calibri" w:eastAsia="Times New Roman" w:hAnsi="Calibri" w:cs="Times New Roman"/>
          <w:color w:val="222222"/>
          <w:lang w:val="en-IN" w:bidi="hi-IN"/>
        </w:rPr>
        <w:t>% </w:t>
      </w:r>
      <w:r w:rsidRPr="00C957D1">
        <w:rPr>
          <w:rFonts w:ascii="Mangal" w:eastAsia="Times New Roman" w:hAnsi="Mangal" w:cs="Mangal"/>
          <w:color w:val="222222"/>
          <w:sz w:val="24"/>
          <w:szCs w:val="24"/>
          <w:cs/>
          <w:lang w:bidi="hi-IN"/>
        </w:rPr>
        <w:t>कर दिया है। जीएसटी लागू होने के बाद राज्य लेवियों में छूट योजना की दरों (आरओएसएल) को निर्धारित किया गया था और पूर्व प्राधिकार एवं निर्यात संवर्धन पूंजीगत वस्‍तु योजना के अंतर्गत आयात पर आईजीएसटी से छूट प्रदान की गई है। सरकार वस्‍त्र क्षेत्र के लिए लदान पूर्व एवं पश्‍चात ऋण के लिए ब्याज दर आर्थिक सहायता उपलब्‍ध करा रही है और बाजार पहुंच पहल (एमएआई) योजना के तहत निर्यातकों को सहायता प्रदान करती है।</w:t>
      </w:r>
      <w:r w:rsidRPr="00C957D1">
        <w:rPr>
          <w:rFonts w:ascii="Times New Roman" w:eastAsia="Times New Roman" w:hAnsi="Times New Roman" w:cs="Times New Roman"/>
          <w:color w:val="222222"/>
          <w:sz w:val="24"/>
          <w:szCs w:val="24"/>
          <w:lang w:bidi="hi-IN"/>
        </w:rPr>
        <w:t> </w:t>
      </w:r>
      <w:r w:rsidRPr="00C957D1">
        <w:rPr>
          <w:rFonts w:ascii="Calibri" w:eastAsia="Times New Roman" w:hAnsi="Calibri" w:cs="Times New Roman" w:hint="cs"/>
          <w:color w:val="222222"/>
          <w:sz w:val="24"/>
          <w:szCs w:val="24"/>
          <w:lang w:bidi="hi-IN"/>
        </w:rPr>
        <w:t> </w:t>
      </w:r>
    </w:p>
    <w:p w:rsidR="00C957D1" w:rsidRPr="00C957D1" w:rsidRDefault="00C957D1" w:rsidP="00C957D1">
      <w:pPr>
        <w:shd w:val="clear" w:color="auto" w:fill="FFFFFF"/>
        <w:spacing w:after="160" w:line="231" w:lineRule="atLeast"/>
        <w:ind w:left="360"/>
        <w:jc w:val="both"/>
        <w:rPr>
          <w:rFonts w:ascii="Calibri" w:eastAsia="Times New Roman" w:hAnsi="Calibri" w:cs="Times New Roman"/>
          <w:color w:val="222222"/>
          <w:lang w:bidi="hi-IN"/>
        </w:rPr>
      </w:pPr>
      <w:r w:rsidRPr="00C957D1">
        <w:rPr>
          <w:rFonts w:ascii="Times New Roman" w:eastAsia="Times New Roman" w:hAnsi="Times New Roman" w:cs="Times New Roman"/>
          <w:color w:val="222222"/>
          <w:sz w:val="24"/>
          <w:szCs w:val="24"/>
          <w:lang w:val="en-IN" w:bidi="hi-IN"/>
        </w:rPr>
        <w:t> </w:t>
      </w:r>
    </w:p>
    <w:p w:rsidR="00C957D1" w:rsidRPr="00C957D1" w:rsidRDefault="00C957D1" w:rsidP="00C957D1">
      <w:pPr>
        <w:shd w:val="clear" w:color="auto" w:fill="FFFFFF"/>
        <w:spacing w:line="253" w:lineRule="atLeast"/>
        <w:jc w:val="center"/>
        <w:rPr>
          <w:rFonts w:ascii="Calibri" w:eastAsia="Times New Roman" w:hAnsi="Calibri" w:cs="Times New Roman"/>
          <w:color w:val="222222"/>
          <w:lang w:bidi="hi-IN"/>
        </w:rPr>
      </w:pPr>
      <w:r w:rsidRPr="00C957D1">
        <w:rPr>
          <w:rFonts w:ascii="Times New Roman" w:eastAsia="Times New Roman" w:hAnsi="Times New Roman" w:cs="Times New Roman"/>
          <w:color w:val="222222"/>
          <w:sz w:val="24"/>
          <w:szCs w:val="24"/>
          <w:lang w:val="en-IN" w:bidi="hi-IN"/>
        </w:rPr>
        <w:t>*****</w:t>
      </w:r>
    </w:p>
    <w:p w:rsidR="00C957D1" w:rsidRDefault="00C957D1" w:rsidP="00E87031">
      <w:pPr>
        <w:spacing w:after="0" w:line="240" w:lineRule="auto"/>
        <w:jc w:val="center"/>
        <w:rPr>
          <w:rFonts w:asciiTheme="minorBidi" w:hAnsiTheme="minorBidi"/>
          <w:b/>
          <w:bCs/>
          <w:lang w:bidi="hi-IN"/>
        </w:rPr>
      </w:pPr>
    </w:p>
    <w:sectPr w:rsidR="00C95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E"/>
    <w:rsid w:val="001030EA"/>
    <w:rsid w:val="00237D21"/>
    <w:rsid w:val="0027422D"/>
    <w:rsid w:val="003578C6"/>
    <w:rsid w:val="00602911"/>
    <w:rsid w:val="006368EA"/>
    <w:rsid w:val="006E3AFA"/>
    <w:rsid w:val="007119DB"/>
    <w:rsid w:val="007603EE"/>
    <w:rsid w:val="007B44AE"/>
    <w:rsid w:val="0083548C"/>
    <w:rsid w:val="00C956FA"/>
    <w:rsid w:val="00C957D1"/>
    <w:rsid w:val="00E5525E"/>
    <w:rsid w:val="00E87031"/>
    <w:rsid w:val="00EA7518"/>
    <w:rsid w:val="00EB52F8"/>
    <w:rsid w:val="00F92D2E"/>
    <w:rsid w:val="00FD463A"/>
    <w:rsid w:val="00FF66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31"/>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11,heading 9,Annexure,Heading 91,List Paragraph2,Citation List,HEAD 3,Ar-Body Text,bullets,Resume Title,FooterText,numbered,Paragraphe de liste1,Bulletr List Paragraph,列出段落,列出段落1,List Paragraph21"/>
    <w:basedOn w:val="Normal"/>
    <w:link w:val="ListParagraphChar"/>
    <w:uiPriority w:val="34"/>
    <w:qFormat/>
    <w:rsid w:val="00E5525E"/>
    <w:pPr>
      <w:ind w:left="720"/>
      <w:contextualSpacing/>
    </w:pPr>
  </w:style>
  <w:style w:type="character" w:customStyle="1" w:styleId="ListParagraphChar">
    <w:name w:val="List Paragraph Char"/>
    <w:aliases w:val="Bullets Char,List Paragraph1 Char,List Paragraph11 Char,heading 9 Char,Annexure Char,Heading 91 Char,List Paragraph2 Char,Citation List Char,HEAD 3 Char,Ar-Body Text Char,bullets Char,Resume Title Char,FooterText Char,numbered Char"/>
    <w:link w:val="ListParagraph"/>
    <w:uiPriority w:val="34"/>
    <w:locked/>
    <w:rsid w:val="00FD463A"/>
    <w:rPr>
      <w:szCs w:val="22"/>
      <w:lang w:val="en-US" w:bidi="ar-SA"/>
    </w:rPr>
  </w:style>
  <w:style w:type="paragraph" w:customStyle="1" w:styleId="gmail-msolistparagraph">
    <w:name w:val="gmail-msolistparagraph"/>
    <w:basedOn w:val="Normal"/>
    <w:rsid w:val="00C957D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31"/>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11,heading 9,Annexure,Heading 91,List Paragraph2,Citation List,HEAD 3,Ar-Body Text,bullets,Resume Title,FooterText,numbered,Paragraphe de liste1,Bulletr List Paragraph,列出段落,列出段落1,List Paragraph21"/>
    <w:basedOn w:val="Normal"/>
    <w:link w:val="ListParagraphChar"/>
    <w:uiPriority w:val="34"/>
    <w:qFormat/>
    <w:rsid w:val="00E5525E"/>
    <w:pPr>
      <w:ind w:left="720"/>
      <w:contextualSpacing/>
    </w:pPr>
  </w:style>
  <w:style w:type="character" w:customStyle="1" w:styleId="ListParagraphChar">
    <w:name w:val="List Paragraph Char"/>
    <w:aliases w:val="Bullets Char,List Paragraph1 Char,List Paragraph11 Char,heading 9 Char,Annexure Char,Heading 91 Char,List Paragraph2 Char,Citation List Char,HEAD 3 Char,Ar-Body Text Char,bullets Char,Resume Title Char,FooterText Char,numbered Char"/>
    <w:link w:val="ListParagraph"/>
    <w:uiPriority w:val="34"/>
    <w:locked/>
    <w:rsid w:val="00FD463A"/>
    <w:rPr>
      <w:szCs w:val="22"/>
      <w:lang w:val="en-US" w:bidi="ar-SA"/>
    </w:rPr>
  </w:style>
  <w:style w:type="paragraph" w:customStyle="1" w:styleId="gmail-msolistparagraph">
    <w:name w:val="gmail-msolistparagraph"/>
    <w:basedOn w:val="Normal"/>
    <w:rsid w:val="00C957D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7660">
      <w:bodyDiv w:val="1"/>
      <w:marLeft w:val="0"/>
      <w:marRight w:val="0"/>
      <w:marTop w:val="0"/>
      <w:marBottom w:val="0"/>
      <w:divBdr>
        <w:top w:val="none" w:sz="0" w:space="0" w:color="auto"/>
        <w:left w:val="none" w:sz="0" w:space="0" w:color="auto"/>
        <w:bottom w:val="none" w:sz="0" w:space="0" w:color="auto"/>
        <w:right w:val="none" w:sz="0" w:space="0" w:color="auto"/>
      </w:divBdr>
    </w:div>
    <w:div w:id="374698673">
      <w:bodyDiv w:val="1"/>
      <w:marLeft w:val="0"/>
      <w:marRight w:val="0"/>
      <w:marTop w:val="0"/>
      <w:marBottom w:val="0"/>
      <w:divBdr>
        <w:top w:val="none" w:sz="0" w:space="0" w:color="auto"/>
        <w:left w:val="none" w:sz="0" w:space="0" w:color="auto"/>
        <w:bottom w:val="none" w:sz="0" w:space="0" w:color="auto"/>
        <w:right w:val="none" w:sz="0" w:space="0" w:color="auto"/>
      </w:divBdr>
    </w:div>
    <w:div w:id="704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19</cp:revision>
  <dcterms:created xsi:type="dcterms:W3CDTF">2018-03-15T09:59:00Z</dcterms:created>
  <dcterms:modified xsi:type="dcterms:W3CDTF">2018-03-16T12:25:00Z</dcterms:modified>
</cp:coreProperties>
</file>