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5E" w:rsidRPr="00EA4A21" w:rsidRDefault="009A2E5E" w:rsidP="009A2E5E">
      <w:pPr>
        <w:spacing w:after="0" w:line="240" w:lineRule="auto"/>
        <w:jc w:val="center"/>
        <w:rPr>
          <w:b/>
          <w:bCs/>
          <w:sz w:val="24"/>
          <w:szCs w:val="24"/>
          <w:lang w:bidi="hi-IN"/>
        </w:rPr>
      </w:pPr>
      <w:r w:rsidRPr="00EA4A21">
        <w:rPr>
          <w:b/>
          <w:bCs/>
          <w:sz w:val="24"/>
          <w:szCs w:val="24"/>
          <w:cs/>
          <w:lang w:bidi="hi-IN"/>
        </w:rPr>
        <w:t>भारत सरकार</w:t>
      </w:r>
    </w:p>
    <w:p w:rsidR="009A2E5E" w:rsidRPr="00EA4A21" w:rsidRDefault="009A2E5E" w:rsidP="009A2E5E">
      <w:pPr>
        <w:spacing w:after="0" w:line="240" w:lineRule="auto"/>
        <w:jc w:val="center"/>
        <w:rPr>
          <w:b/>
          <w:bCs/>
          <w:sz w:val="24"/>
          <w:szCs w:val="24"/>
          <w:lang w:bidi="hi-IN"/>
        </w:rPr>
      </w:pPr>
      <w:r w:rsidRPr="00EA4A21">
        <w:rPr>
          <w:b/>
          <w:bCs/>
          <w:sz w:val="24"/>
          <w:szCs w:val="24"/>
          <w:cs/>
          <w:lang w:bidi="hi-IN"/>
        </w:rPr>
        <w:t>वस्‍त्र मंत्रालय</w:t>
      </w:r>
    </w:p>
    <w:p w:rsidR="009A2E5E" w:rsidRPr="00EA4A21" w:rsidRDefault="009A2E5E" w:rsidP="009A2E5E">
      <w:pPr>
        <w:spacing w:after="0" w:line="240" w:lineRule="auto"/>
        <w:jc w:val="center"/>
        <w:rPr>
          <w:b/>
          <w:bCs/>
          <w:sz w:val="24"/>
          <w:szCs w:val="24"/>
          <w:lang w:bidi="hi-IN"/>
        </w:rPr>
      </w:pPr>
      <w:r w:rsidRPr="00EA4A21">
        <w:rPr>
          <w:b/>
          <w:bCs/>
          <w:sz w:val="24"/>
          <w:szCs w:val="24"/>
          <w:cs/>
          <w:lang w:bidi="hi-IN"/>
        </w:rPr>
        <w:t>राज्‍य सभा</w:t>
      </w:r>
    </w:p>
    <w:p w:rsidR="009A2E5E" w:rsidRPr="00EA4A21" w:rsidRDefault="009A2E5E" w:rsidP="009A2E5E">
      <w:pPr>
        <w:spacing w:after="0" w:line="240" w:lineRule="auto"/>
        <w:jc w:val="center"/>
        <w:rPr>
          <w:b/>
          <w:bCs/>
          <w:sz w:val="24"/>
          <w:szCs w:val="24"/>
          <w:lang w:bidi="hi-IN"/>
        </w:rPr>
      </w:pPr>
      <w:r w:rsidRPr="00EA4A21">
        <w:rPr>
          <w:b/>
          <w:bCs/>
          <w:sz w:val="24"/>
          <w:szCs w:val="24"/>
          <w:cs/>
          <w:lang w:bidi="hi-IN"/>
        </w:rPr>
        <w:t>तारांकित प्रश्‍न संख्‍या 322</w:t>
      </w:r>
      <w:r w:rsidRPr="00EA4A21">
        <w:rPr>
          <w:b/>
          <w:bCs/>
          <w:sz w:val="24"/>
          <w:szCs w:val="24"/>
          <w:lang w:bidi="hi-IN"/>
        </w:rPr>
        <w:t>*</w:t>
      </w:r>
    </w:p>
    <w:p w:rsidR="009A2E5E" w:rsidRPr="00EA4A21" w:rsidRDefault="009A2E5E" w:rsidP="009A2E5E">
      <w:pPr>
        <w:spacing w:after="0" w:line="240" w:lineRule="auto"/>
        <w:jc w:val="center"/>
        <w:rPr>
          <w:b/>
          <w:bCs/>
          <w:sz w:val="24"/>
          <w:szCs w:val="24"/>
          <w:lang w:bidi="hi-IN"/>
        </w:rPr>
      </w:pPr>
      <w:r w:rsidRPr="00EA4A21">
        <w:rPr>
          <w:rFonts w:asciiTheme="minorBidi" w:hAnsiTheme="minorBidi"/>
          <w:b/>
          <w:bCs/>
          <w:sz w:val="24"/>
          <w:szCs w:val="24"/>
          <w:cs/>
          <w:lang w:bidi="hi-IN"/>
        </w:rPr>
        <w:t>26 मार्च</w:t>
      </w:r>
      <w:r w:rsidRPr="00EA4A21">
        <w:rPr>
          <w:rFonts w:asciiTheme="minorBidi" w:hAnsiTheme="minorBidi"/>
          <w:b/>
          <w:bCs/>
          <w:sz w:val="24"/>
          <w:szCs w:val="24"/>
          <w:lang w:bidi="hi-IN"/>
        </w:rPr>
        <w:t>,</w:t>
      </w:r>
      <w:r w:rsidRPr="00EA4A21">
        <w:rPr>
          <w:rFonts w:asciiTheme="minorBidi" w:hAnsiTheme="minorBidi"/>
          <w:b/>
          <w:bCs/>
          <w:sz w:val="24"/>
          <w:szCs w:val="24"/>
          <w:cs/>
          <w:lang w:bidi="hi-IN"/>
        </w:rPr>
        <w:t xml:space="preserve"> 2018 </w:t>
      </w:r>
      <w:r w:rsidRPr="00EA4A21">
        <w:rPr>
          <w:b/>
          <w:bCs/>
          <w:sz w:val="24"/>
          <w:szCs w:val="24"/>
          <w:cs/>
          <w:lang w:bidi="hi-IN"/>
        </w:rPr>
        <w:t>को उत्‍तर दिए जाने के लिए</w:t>
      </w:r>
    </w:p>
    <w:p w:rsidR="009A2E5E" w:rsidRPr="00EA4A21" w:rsidRDefault="009A2E5E" w:rsidP="009A2E5E">
      <w:pPr>
        <w:spacing w:after="0" w:line="240" w:lineRule="auto"/>
        <w:ind w:left="540" w:hanging="540"/>
        <w:jc w:val="both"/>
        <w:rPr>
          <w:sz w:val="24"/>
          <w:szCs w:val="24"/>
          <w:lang w:bidi="hi-IN"/>
        </w:rPr>
      </w:pPr>
    </w:p>
    <w:p w:rsidR="00736FD1" w:rsidRPr="00EA4A21" w:rsidRDefault="00736FD1" w:rsidP="00736FD1">
      <w:pPr>
        <w:spacing w:after="0" w:line="240" w:lineRule="auto"/>
        <w:ind w:left="540" w:hanging="540"/>
        <w:jc w:val="center"/>
        <w:rPr>
          <w:rFonts w:cs="Mangal"/>
          <w:b/>
          <w:bCs/>
          <w:sz w:val="24"/>
          <w:szCs w:val="24"/>
        </w:rPr>
      </w:pPr>
      <w:r w:rsidRPr="00EA4A21">
        <w:rPr>
          <w:rFonts w:cs="Mangal"/>
          <w:b/>
          <w:bCs/>
          <w:sz w:val="24"/>
          <w:szCs w:val="24"/>
          <w:cs/>
          <w:lang w:bidi="hi-IN"/>
        </w:rPr>
        <w:t>भारतीय हस्तशिल्प और हथकरघा निर्यात निगम</w:t>
      </w:r>
    </w:p>
    <w:p w:rsidR="00736FD1" w:rsidRDefault="00736FD1" w:rsidP="00736FD1">
      <w:pPr>
        <w:spacing w:after="0" w:line="240" w:lineRule="auto"/>
        <w:ind w:left="540" w:hanging="540"/>
        <w:jc w:val="center"/>
        <w:rPr>
          <w:rFonts w:cs="Mangal"/>
          <w:b/>
          <w:bCs/>
          <w:sz w:val="24"/>
          <w:szCs w:val="24"/>
          <w:cs/>
          <w:lang w:bidi="hi-IN"/>
        </w:rPr>
      </w:pPr>
      <w:r w:rsidRPr="00EA4A21">
        <w:rPr>
          <w:rFonts w:cs="Mangal"/>
          <w:b/>
          <w:bCs/>
          <w:sz w:val="24"/>
          <w:szCs w:val="24"/>
          <w:cs/>
          <w:lang w:bidi="hi-IN"/>
        </w:rPr>
        <w:t>लिमिटेड द्वारा भुगतान को रोका जाना</w:t>
      </w:r>
    </w:p>
    <w:p w:rsidR="000E3468" w:rsidRPr="00EA4A21" w:rsidRDefault="000E3468" w:rsidP="00736FD1">
      <w:pPr>
        <w:spacing w:after="0" w:line="240" w:lineRule="auto"/>
        <w:ind w:left="540" w:hanging="540"/>
        <w:jc w:val="center"/>
        <w:rPr>
          <w:rFonts w:cs="Mangal"/>
          <w:b/>
          <w:bCs/>
          <w:sz w:val="24"/>
          <w:szCs w:val="24"/>
        </w:rPr>
      </w:pPr>
    </w:p>
    <w:p w:rsidR="00745491" w:rsidRDefault="00736FD1" w:rsidP="00736FD1">
      <w:pPr>
        <w:spacing w:after="0" w:line="240" w:lineRule="auto"/>
        <w:ind w:left="540" w:hanging="540"/>
        <w:jc w:val="both"/>
        <w:rPr>
          <w:rFonts w:cs="Mangal"/>
          <w:b/>
          <w:bCs/>
          <w:sz w:val="24"/>
          <w:szCs w:val="24"/>
          <w:cs/>
          <w:lang w:bidi="hi-IN"/>
        </w:rPr>
      </w:pPr>
      <w:r w:rsidRPr="00EA4A21">
        <w:rPr>
          <w:b/>
          <w:bCs/>
          <w:sz w:val="24"/>
          <w:szCs w:val="24"/>
          <w:lang w:bidi="hi-IN"/>
        </w:rPr>
        <w:t>*</w:t>
      </w:r>
      <w:r w:rsidRPr="00EA4A21">
        <w:rPr>
          <w:rFonts w:cs="Mangal"/>
          <w:b/>
          <w:bCs/>
          <w:sz w:val="24"/>
          <w:szCs w:val="24"/>
          <w:cs/>
          <w:lang w:bidi="hi-IN"/>
        </w:rPr>
        <w:t xml:space="preserve">322. सरदार बलविंदर सिंह भुंडरः </w:t>
      </w:r>
    </w:p>
    <w:p w:rsidR="00EA4A21" w:rsidRPr="00EA4A21" w:rsidRDefault="00EA4A21" w:rsidP="00736FD1">
      <w:pPr>
        <w:spacing w:after="0" w:line="240" w:lineRule="auto"/>
        <w:ind w:left="540" w:hanging="540"/>
        <w:jc w:val="both"/>
        <w:rPr>
          <w:rFonts w:cs="Mangal"/>
          <w:b/>
          <w:bCs/>
          <w:sz w:val="24"/>
          <w:szCs w:val="24"/>
          <w:lang w:bidi="hi-IN"/>
        </w:rPr>
      </w:pPr>
    </w:p>
    <w:p w:rsidR="00EA4A21" w:rsidRDefault="00736FD1" w:rsidP="00EA4A21">
      <w:pPr>
        <w:spacing w:after="0" w:line="240" w:lineRule="auto"/>
        <w:ind w:left="540" w:firstLine="180"/>
        <w:jc w:val="both"/>
        <w:rPr>
          <w:rFonts w:cs="Mangal"/>
          <w:b/>
          <w:bCs/>
          <w:sz w:val="24"/>
          <w:szCs w:val="24"/>
          <w:cs/>
          <w:lang w:bidi="hi-IN"/>
        </w:rPr>
      </w:pPr>
      <w:r w:rsidRPr="00EA4A21">
        <w:rPr>
          <w:rFonts w:cs="Mangal"/>
          <w:b/>
          <w:bCs/>
          <w:sz w:val="24"/>
          <w:szCs w:val="24"/>
          <w:cs/>
          <w:lang w:bidi="hi-IN"/>
        </w:rPr>
        <w:t>क्या वस्त्र</w:t>
      </w:r>
      <w:r w:rsidR="00745491" w:rsidRPr="00EA4A21">
        <w:rPr>
          <w:rFonts w:cs="Mangal" w:hint="cs"/>
          <w:b/>
          <w:bCs/>
          <w:sz w:val="24"/>
          <w:szCs w:val="24"/>
          <w:cs/>
          <w:lang w:bidi="hi-IN"/>
        </w:rPr>
        <w:t xml:space="preserve"> </w:t>
      </w:r>
      <w:r w:rsidRPr="00EA4A21">
        <w:rPr>
          <w:rFonts w:cs="Mangal"/>
          <w:b/>
          <w:bCs/>
          <w:sz w:val="24"/>
          <w:szCs w:val="24"/>
          <w:cs/>
          <w:lang w:bidi="hi-IN"/>
        </w:rPr>
        <w:t>मंत्री यह बताने की कृपा करेंगे किः</w:t>
      </w:r>
    </w:p>
    <w:p w:rsidR="00EA4A21" w:rsidRDefault="00EA4A21" w:rsidP="00EA4A21">
      <w:pPr>
        <w:spacing w:after="0" w:line="240" w:lineRule="auto"/>
        <w:jc w:val="both"/>
        <w:rPr>
          <w:rFonts w:cs="Mangal"/>
          <w:b/>
          <w:bCs/>
          <w:sz w:val="24"/>
          <w:szCs w:val="24"/>
          <w:cs/>
          <w:lang w:bidi="hi-IN"/>
        </w:rPr>
      </w:pPr>
    </w:p>
    <w:p w:rsidR="00736FD1" w:rsidRPr="00EA4A21" w:rsidRDefault="00EA4A21" w:rsidP="00EA4A21">
      <w:pPr>
        <w:spacing w:after="0" w:line="240" w:lineRule="auto"/>
        <w:ind w:left="540" w:hanging="540"/>
        <w:jc w:val="both"/>
        <w:rPr>
          <w:rFonts w:cs="Mangal"/>
          <w:b/>
          <w:bCs/>
          <w:sz w:val="24"/>
          <w:szCs w:val="24"/>
          <w:lang w:bidi="hi-IN"/>
        </w:rPr>
      </w:pPr>
      <w:r w:rsidRPr="00EA4A21">
        <w:rPr>
          <w:rFonts w:cs="Mangal"/>
          <w:sz w:val="24"/>
          <w:szCs w:val="24"/>
          <w:cs/>
          <w:lang w:bidi="hi-IN"/>
        </w:rPr>
        <w:t xml:space="preserve">(क) </w:t>
      </w:r>
      <w:r>
        <w:rPr>
          <w:rFonts w:cs="Mangal"/>
          <w:sz w:val="24"/>
          <w:szCs w:val="24"/>
          <w:cs/>
          <w:lang w:bidi="hi-IN"/>
        </w:rPr>
        <w:tab/>
      </w:r>
      <w:r w:rsidR="00736FD1" w:rsidRPr="00EA4A21">
        <w:rPr>
          <w:rFonts w:cs="Mangal"/>
          <w:sz w:val="24"/>
          <w:szCs w:val="24"/>
          <w:cs/>
          <w:lang w:bidi="hi-IN"/>
        </w:rPr>
        <w:t>क्या यह सच है कि भारतीय हस्तशिल्प</w:t>
      </w:r>
      <w:r w:rsidR="00745491" w:rsidRPr="00EA4A21">
        <w:rPr>
          <w:rFonts w:cs="Mangal" w:hint="cs"/>
          <w:sz w:val="24"/>
          <w:szCs w:val="24"/>
          <w:cs/>
          <w:lang w:bidi="hi-IN"/>
        </w:rPr>
        <w:t xml:space="preserve"> </w:t>
      </w:r>
      <w:r w:rsidR="00736FD1" w:rsidRPr="00EA4A21">
        <w:rPr>
          <w:rFonts w:cs="Mangal"/>
          <w:sz w:val="24"/>
          <w:szCs w:val="24"/>
          <w:cs/>
          <w:lang w:bidi="hi-IN"/>
        </w:rPr>
        <w:t>और हथकरघा निर्यात निगम लिमिटेड ने वित्तीय</w:t>
      </w:r>
      <w:r w:rsidR="00745491" w:rsidRPr="00EA4A21">
        <w:rPr>
          <w:rFonts w:cs="Mangal" w:hint="cs"/>
          <w:sz w:val="24"/>
          <w:szCs w:val="24"/>
          <w:cs/>
          <w:lang w:bidi="hi-IN"/>
        </w:rPr>
        <w:t xml:space="preserve"> </w:t>
      </w:r>
      <w:r w:rsidR="00736FD1" w:rsidRPr="00EA4A21">
        <w:rPr>
          <w:rFonts w:cs="Mangal"/>
          <w:sz w:val="24"/>
          <w:szCs w:val="24"/>
          <w:cs/>
          <w:lang w:bidi="hi-IN"/>
        </w:rPr>
        <w:t>वर्ष 2016-17 तक के प्रतिवेदनों की लेखा-परीक्षा</w:t>
      </w:r>
      <w:r w:rsidR="00745491" w:rsidRPr="00EA4A21">
        <w:rPr>
          <w:rFonts w:cs="Mangal" w:hint="cs"/>
          <w:sz w:val="24"/>
          <w:szCs w:val="24"/>
          <w:cs/>
          <w:lang w:bidi="hi-IN"/>
        </w:rPr>
        <w:t xml:space="preserve"> </w:t>
      </w:r>
      <w:r w:rsidR="00736FD1" w:rsidRPr="00EA4A21">
        <w:rPr>
          <w:rFonts w:cs="Mangal"/>
          <w:sz w:val="24"/>
          <w:szCs w:val="24"/>
          <w:cs/>
          <w:lang w:bidi="hi-IN"/>
        </w:rPr>
        <w:t>पूरी कर ली है</w:t>
      </w:r>
      <w:r w:rsidR="00736FD1" w:rsidRPr="00EA4A21">
        <w:rPr>
          <w:rFonts w:cs="Mangal"/>
          <w:sz w:val="24"/>
          <w:szCs w:val="24"/>
        </w:rPr>
        <w:t>;</w:t>
      </w:r>
    </w:p>
    <w:p w:rsidR="00EA4A21" w:rsidRDefault="00EA4A21" w:rsidP="00745491">
      <w:pPr>
        <w:spacing w:after="0" w:line="240" w:lineRule="auto"/>
        <w:ind w:left="720" w:hanging="720"/>
        <w:jc w:val="both"/>
        <w:rPr>
          <w:rFonts w:cs="Mangal"/>
          <w:sz w:val="24"/>
          <w:szCs w:val="24"/>
          <w:cs/>
          <w:lang w:bidi="hi-IN"/>
        </w:rPr>
      </w:pPr>
    </w:p>
    <w:p w:rsidR="00736FD1" w:rsidRPr="00EA4A21" w:rsidRDefault="00736FD1" w:rsidP="00745491">
      <w:pPr>
        <w:spacing w:after="0" w:line="240" w:lineRule="auto"/>
        <w:ind w:left="720" w:hanging="720"/>
        <w:jc w:val="both"/>
        <w:rPr>
          <w:rFonts w:cs="Mangal"/>
          <w:sz w:val="24"/>
          <w:szCs w:val="24"/>
        </w:rPr>
      </w:pPr>
      <w:r w:rsidRPr="00EA4A21">
        <w:rPr>
          <w:rFonts w:cs="Mangal"/>
          <w:sz w:val="24"/>
          <w:szCs w:val="24"/>
          <w:cs/>
          <w:lang w:bidi="hi-IN"/>
        </w:rPr>
        <w:t xml:space="preserve">(ख) </w:t>
      </w:r>
      <w:r w:rsidR="00745491" w:rsidRPr="00EA4A21">
        <w:rPr>
          <w:rFonts w:cs="Mangal" w:hint="cs"/>
          <w:sz w:val="24"/>
          <w:szCs w:val="24"/>
          <w:cs/>
          <w:lang w:bidi="hi-IN"/>
        </w:rPr>
        <w:tab/>
      </w:r>
      <w:r w:rsidRPr="00EA4A21">
        <w:rPr>
          <w:rFonts w:cs="Mangal"/>
          <w:sz w:val="24"/>
          <w:szCs w:val="24"/>
          <w:cs/>
          <w:lang w:bidi="hi-IN"/>
        </w:rPr>
        <w:t>यदि हां</w:t>
      </w:r>
      <w:r w:rsidRPr="00EA4A21">
        <w:rPr>
          <w:rFonts w:cs="Mangal"/>
          <w:sz w:val="24"/>
          <w:szCs w:val="24"/>
        </w:rPr>
        <w:t xml:space="preserve">, </w:t>
      </w:r>
      <w:r w:rsidRPr="00EA4A21">
        <w:rPr>
          <w:rFonts w:cs="Mangal"/>
          <w:sz w:val="24"/>
          <w:szCs w:val="24"/>
          <w:cs/>
          <w:lang w:bidi="hi-IN"/>
        </w:rPr>
        <w:t>तो छोटे उद्यमियों/व्यापारियों के</w:t>
      </w:r>
      <w:r w:rsidR="00745491" w:rsidRPr="00EA4A21">
        <w:rPr>
          <w:rFonts w:cs="Mangal" w:hint="cs"/>
          <w:sz w:val="24"/>
          <w:szCs w:val="24"/>
          <w:cs/>
          <w:lang w:bidi="hi-IN"/>
        </w:rPr>
        <w:t xml:space="preserve"> </w:t>
      </w:r>
      <w:r w:rsidRPr="00EA4A21">
        <w:rPr>
          <w:rFonts w:cs="Mangal"/>
          <w:sz w:val="24"/>
          <w:szCs w:val="24"/>
          <w:cs/>
          <w:lang w:bidi="hi-IN"/>
        </w:rPr>
        <w:t>भुगतान रोके जाने के क्या कारण हैं जबकि</w:t>
      </w:r>
      <w:r w:rsidR="00745491" w:rsidRPr="00EA4A21">
        <w:rPr>
          <w:rFonts w:cs="Mangal" w:hint="cs"/>
          <w:sz w:val="24"/>
          <w:szCs w:val="24"/>
          <w:cs/>
          <w:lang w:bidi="hi-IN"/>
        </w:rPr>
        <w:t xml:space="preserve"> </w:t>
      </w:r>
      <w:r w:rsidRPr="00EA4A21">
        <w:rPr>
          <w:rFonts w:cs="Mangal"/>
          <w:sz w:val="24"/>
          <w:szCs w:val="24"/>
          <w:cs/>
          <w:lang w:bidi="hi-IN"/>
        </w:rPr>
        <w:t>लेखा-परीक्षित प्रतिवेदन कंपनी रजिस्ट्रार को प्रस्तुत</w:t>
      </w:r>
      <w:r w:rsidR="00745491" w:rsidRPr="00EA4A21">
        <w:rPr>
          <w:rFonts w:cs="Mangal" w:hint="cs"/>
          <w:sz w:val="24"/>
          <w:szCs w:val="24"/>
          <w:cs/>
          <w:lang w:bidi="hi-IN"/>
        </w:rPr>
        <w:t xml:space="preserve"> </w:t>
      </w:r>
      <w:r w:rsidRPr="00EA4A21">
        <w:rPr>
          <w:rFonts w:cs="Mangal"/>
          <w:sz w:val="24"/>
          <w:szCs w:val="24"/>
          <w:cs/>
          <w:lang w:bidi="hi-IN"/>
        </w:rPr>
        <w:t>किए जा चुके हैं</w:t>
      </w:r>
      <w:r w:rsidRPr="00EA4A21">
        <w:rPr>
          <w:rFonts w:cs="Mangal"/>
          <w:sz w:val="24"/>
          <w:szCs w:val="24"/>
        </w:rPr>
        <w:t>;</w:t>
      </w:r>
    </w:p>
    <w:p w:rsidR="00EA4A21" w:rsidRDefault="00EA4A21" w:rsidP="00745491">
      <w:pPr>
        <w:spacing w:after="0" w:line="240" w:lineRule="auto"/>
        <w:ind w:left="720" w:hanging="720"/>
        <w:jc w:val="both"/>
        <w:rPr>
          <w:rFonts w:cs="Mangal"/>
          <w:sz w:val="24"/>
          <w:szCs w:val="24"/>
          <w:cs/>
          <w:lang w:bidi="hi-IN"/>
        </w:rPr>
      </w:pPr>
    </w:p>
    <w:p w:rsidR="00736FD1" w:rsidRPr="00EA4A21" w:rsidRDefault="00736FD1" w:rsidP="00745491">
      <w:pPr>
        <w:spacing w:after="0" w:line="240" w:lineRule="auto"/>
        <w:ind w:left="720" w:hanging="720"/>
        <w:jc w:val="both"/>
        <w:rPr>
          <w:rFonts w:cs="Mangal"/>
          <w:sz w:val="24"/>
          <w:szCs w:val="24"/>
        </w:rPr>
      </w:pPr>
      <w:r w:rsidRPr="00EA4A21">
        <w:rPr>
          <w:rFonts w:cs="Mangal"/>
          <w:sz w:val="24"/>
          <w:szCs w:val="24"/>
          <w:cs/>
          <w:lang w:bidi="hi-IN"/>
        </w:rPr>
        <w:t xml:space="preserve">(ग) </w:t>
      </w:r>
      <w:r w:rsidR="00745491" w:rsidRPr="00EA4A21">
        <w:rPr>
          <w:rFonts w:cs="Mangal" w:hint="cs"/>
          <w:sz w:val="24"/>
          <w:szCs w:val="24"/>
          <w:cs/>
          <w:lang w:bidi="hi-IN"/>
        </w:rPr>
        <w:tab/>
      </w:r>
      <w:r w:rsidRPr="00EA4A21">
        <w:rPr>
          <w:rFonts w:cs="Mangal"/>
          <w:sz w:val="24"/>
          <w:szCs w:val="24"/>
          <w:cs/>
          <w:lang w:bidi="hi-IN"/>
        </w:rPr>
        <w:t>उन उद्यमियों/व्यापारियों/फर्मों के नाम</w:t>
      </w:r>
      <w:r w:rsidR="00745491" w:rsidRPr="00EA4A21">
        <w:rPr>
          <w:rFonts w:cs="Mangal" w:hint="cs"/>
          <w:sz w:val="24"/>
          <w:szCs w:val="24"/>
          <w:cs/>
          <w:lang w:bidi="hi-IN"/>
        </w:rPr>
        <w:t xml:space="preserve"> </w:t>
      </w:r>
      <w:r w:rsidRPr="00EA4A21">
        <w:rPr>
          <w:rFonts w:cs="Mangal"/>
          <w:sz w:val="24"/>
          <w:szCs w:val="24"/>
          <w:cs/>
          <w:lang w:bidi="hi-IN"/>
        </w:rPr>
        <w:t>क्या-क्या हैं जिनके भुगतानों को</w:t>
      </w:r>
      <w:r w:rsidRPr="00EA4A21">
        <w:rPr>
          <w:rFonts w:cs="Mangal"/>
          <w:sz w:val="24"/>
          <w:szCs w:val="24"/>
        </w:rPr>
        <w:t xml:space="preserve">, </w:t>
      </w:r>
      <w:r w:rsidRPr="00EA4A21">
        <w:rPr>
          <w:rFonts w:cs="Mangal"/>
          <w:sz w:val="24"/>
          <w:szCs w:val="24"/>
          <w:cs/>
          <w:lang w:bidi="hi-IN"/>
        </w:rPr>
        <w:t>31 दिसंबर</w:t>
      </w:r>
      <w:r w:rsidRPr="00EA4A21">
        <w:rPr>
          <w:rFonts w:cs="Mangal"/>
          <w:sz w:val="24"/>
          <w:szCs w:val="24"/>
        </w:rPr>
        <w:t xml:space="preserve">, </w:t>
      </w:r>
      <w:r w:rsidRPr="00EA4A21">
        <w:rPr>
          <w:rFonts w:cs="Mangal"/>
          <w:sz w:val="24"/>
          <w:szCs w:val="24"/>
          <w:cs/>
          <w:lang w:bidi="hi-IN"/>
        </w:rPr>
        <w:t>2017</w:t>
      </w:r>
      <w:r w:rsidR="00745491" w:rsidRPr="00EA4A21">
        <w:rPr>
          <w:rFonts w:cs="Mangal" w:hint="cs"/>
          <w:sz w:val="24"/>
          <w:szCs w:val="24"/>
          <w:cs/>
          <w:lang w:bidi="hi-IN"/>
        </w:rPr>
        <w:t xml:space="preserve"> </w:t>
      </w:r>
      <w:r w:rsidR="00745491" w:rsidRPr="00EA4A21">
        <w:rPr>
          <w:rFonts w:cs="Mangal"/>
          <w:sz w:val="24"/>
          <w:szCs w:val="24"/>
          <w:cs/>
          <w:lang w:bidi="hi-IN"/>
        </w:rPr>
        <w:t>को देय धन</w:t>
      </w:r>
      <w:r w:rsidRPr="00EA4A21">
        <w:rPr>
          <w:rFonts w:cs="Mangal"/>
          <w:sz w:val="24"/>
          <w:szCs w:val="24"/>
          <w:cs/>
          <w:lang w:bidi="hi-IN"/>
        </w:rPr>
        <w:t>राशि के साथ लेखा-परीक्षा पूरा किये</w:t>
      </w:r>
      <w:r w:rsidR="00745491" w:rsidRPr="00EA4A21">
        <w:rPr>
          <w:rFonts w:cs="Mangal" w:hint="cs"/>
          <w:sz w:val="24"/>
          <w:szCs w:val="24"/>
          <w:cs/>
          <w:lang w:bidi="hi-IN"/>
        </w:rPr>
        <w:t xml:space="preserve"> </w:t>
      </w:r>
      <w:r w:rsidRPr="00EA4A21">
        <w:rPr>
          <w:rFonts w:cs="Mangal"/>
          <w:sz w:val="24"/>
          <w:szCs w:val="24"/>
          <w:cs/>
          <w:lang w:bidi="hi-IN"/>
        </w:rPr>
        <w:t>जाने के बावजूद</w:t>
      </w:r>
      <w:r w:rsidRPr="00EA4A21">
        <w:rPr>
          <w:rFonts w:cs="Mangal"/>
          <w:sz w:val="24"/>
          <w:szCs w:val="24"/>
        </w:rPr>
        <w:t xml:space="preserve">, </w:t>
      </w:r>
      <w:r w:rsidRPr="00EA4A21">
        <w:rPr>
          <w:rFonts w:cs="Mangal"/>
          <w:sz w:val="24"/>
          <w:szCs w:val="24"/>
          <w:cs/>
          <w:lang w:bidi="hi-IN"/>
        </w:rPr>
        <w:t>उक्त तारीख तक रोक दिया गया</w:t>
      </w:r>
      <w:r w:rsidR="00745491" w:rsidRPr="00EA4A21">
        <w:rPr>
          <w:rFonts w:cs="Mangal" w:hint="cs"/>
          <w:sz w:val="24"/>
          <w:szCs w:val="24"/>
          <w:cs/>
          <w:lang w:bidi="hi-IN"/>
        </w:rPr>
        <w:t xml:space="preserve"> </w:t>
      </w:r>
      <w:r w:rsidRPr="00EA4A21">
        <w:rPr>
          <w:rFonts w:cs="Mangal"/>
          <w:sz w:val="24"/>
          <w:szCs w:val="24"/>
          <w:cs/>
          <w:lang w:bidi="hi-IN"/>
        </w:rPr>
        <w:t>है अथवा जारी नहीं किया गया है</w:t>
      </w:r>
      <w:r w:rsidRPr="00EA4A21">
        <w:rPr>
          <w:rFonts w:cs="Mangal"/>
          <w:sz w:val="24"/>
          <w:szCs w:val="24"/>
        </w:rPr>
        <w:t xml:space="preserve">; </w:t>
      </w:r>
      <w:r w:rsidRPr="00EA4A21">
        <w:rPr>
          <w:rFonts w:cs="Mangal"/>
          <w:sz w:val="24"/>
          <w:szCs w:val="24"/>
          <w:cs/>
          <w:lang w:bidi="hi-IN"/>
        </w:rPr>
        <w:t>और</w:t>
      </w:r>
    </w:p>
    <w:p w:rsidR="00EA4A21" w:rsidRDefault="00EA4A21" w:rsidP="00745491">
      <w:pPr>
        <w:spacing w:after="0" w:line="240" w:lineRule="auto"/>
        <w:ind w:left="720" w:hanging="720"/>
        <w:jc w:val="both"/>
        <w:rPr>
          <w:rFonts w:cs="Mangal"/>
          <w:sz w:val="24"/>
          <w:szCs w:val="24"/>
          <w:cs/>
          <w:lang w:bidi="hi-IN"/>
        </w:rPr>
      </w:pPr>
    </w:p>
    <w:p w:rsidR="009A2E5E" w:rsidRPr="00EA4A21" w:rsidRDefault="00736FD1" w:rsidP="00745491">
      <w:pPr>
        <w:spacing w:after="0" w:line="240" w:lineRule="auto"/>
        <w:ind w:left="720" w:hanging="720"/>
        <w:jc w:val="both"/>
        <w:rPr>
          <w:rFonts w:cs="Mangal"/>
          <w:sz w:val="24"/>
          <w:szCs w:val="24"/>
        </w:rPr>
      </w:pPr>
      <w:r w:rsidRPr="00EA4A21">
        <w:rPr>
          <w:rFonts w:cs="Mangal"/>
          <w:sz w:val="24"/>
          <w:szCs w:val="24"/>
          <w:cs/>
          <w:lang w:bidi="hi-IN"/>
        </w:rPr>
        <w:t xml:space="preserve">(घ) </w:t>
      </w:r>
      <w:r w:rsidR="00745491" w:rsidRPr="00EA4A21">
        <w:rPr>
          <w:rFonts w:cs="Mangal" w:hint="cs"/>
          <w:sz w:val="24"/>
          <w:szCs w:val="24"/>
          <w:cs/>
          <w:lang w:bidi="hi-IN"/>
        </w:rPr>
        <w:tab/>
      </w:r>
      <w:r w:rsidRPr="00EA4A21">
        <w:rPr>
          <w:rFonts w:cs="Mangal"/>
          <w:sz w:val="24"/>
          <w:szCs w:val="24"/>
          <w:cs/>
          <w:lang w:bidi="hi-IN"/>
        </w:rPr>
        <w:t>छोटी फर्मों/व्यापारों के लिए शीघ्र भुगतान</w:t>
      </w:r>
      <w:r w:rsidR="00745491" w:rsidRPr="00EA4A21">
        <w:rPr>
          <w:rFonts w:cs="Mangal" w:hint="cs"/>
          <w:sz w:val="24"/>
          <w:szCs w:val="24"/>
          <w:cs/>
          <w:lang w:bidi="hi-IN"/>
        </w:rPr>
        <w:t xml:space="preserve"> </w:t>
      </w:r>
      <w:r w:rsidRPr="00EA4A21">
        <w:rPr>
          <w:rFonts w:cs="Mangal"/>
          <w:sz w:val="24"/>
          <w:szCs w:val="24"/>
          <w:cs/>
          <w:lang w:bidi="hi-IN"/>
        </w:rPr>
        <w:t>जारी किए जाने हेतु क्या-क्या कदम उठाए जा रहे हैं</w:t>
      </w:r>
      <w:r w:rsidRPr="00EA4A21">
        <w:rPr>
          <w:rFonts w:cs="Mangal"/>
          <w:sz w:val="24"/>
          <w:szCs w:val="24"/>
        </w:rPr>
        <w:t>?</w:t>
      </w:r>
    </w:p>
    <w:p w:rsidR="009A2E5E" w:rsidRPr="00EA4A21" w:rsidRDefault="009A2E5E" w:rsidP="009A2E5E">
      <w:pPr>
        <w:spacing w:after="0" w:line="240" w:lineRule="auto"/>
        <w:ind w:left="540" w:hanging="540"/>
        <w:jc w:val="both"/>
        <w:rPr>
          <w:rFonts w:cs="Mangal"/>
          <w:b/>
          <w:bCs/>
          <w:sz w:val="24"/>
          <w:szCs w:val="24"/>
          <w:lang w:bidi="hi-IN"/>
        </w:rPr>
      </w:pPr>
    </w:p>
    <w:p w:rsidR="009A2E5E" w:rsidRPr="00EA4A21" w:rsidRDefault="009A2E5E" w:rsidP="009A2E5E">
      <w:pPr>
        <w:spacing w:after="0" w:line="240" w:lineRule="auto"/>
        <w:ind w:left="540" w:hanging="540"/>
        <w:jc w:val="both"/>
        <w:rPr>
          <w:rFonts w:cs="Mangal"/>
          <w:b/>
          <w:bCs/>
          <w:sz w:val="24"/>
          <w:szCs w:val="24"/>
          <w:lang w:bidi="hi-IN"/>
        </w:rPr>
      </w:pPr>
    </w:p>
    <w:p w:rsidR="009A2E5E" w:rsidRPr="00EA4A21" w:rsidRDefault="009A2E5E" w:rsidP="009A2E5E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lang w:bidi="hi-IN"/>
        </w:rPr>
      </w:pPr>
      <w:r w:rsidRPr="00EA4A21">
        <w:rPr>
          <w:rFonts w:asciiTheme="minorBidi" w:hAnsiTheme="minorBidi"/>
          <w:b/>
          <w:bCs/>
          <w:sz w:val="28"/>
          <w:szCs w:val="28"/>
          <w:cs/>
          <w:lang w:bidi="hi-IN"/>
        </w:rPr>
        <w:t>उत्‍तर</w:t>
      </w:r>
    </w:p>
    <w:p w:rsidR="009A2E5E" w:rsidRPr="00EA4A21" w:rsidRDefault="009A2E5E" w:rsidP="009A2E5E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lang w:bidi="hi-IN"/>
        </w:rPr>
      </w:pPr>
      <w:r w:rsidRPr="00EA4A21">
        <w:rPr>
          <w:rFonts w:asciiTheme="minorBidi" w:hAnsiTheme="minorBidi"/>
          <w:b/>
          <w:bCs/>
          <w:sz w:val="28"/>
          <w:szCs w:val="28"/>
          <w:cs/>
          <w:lang w:bidi="hi-IN"/>
        </w:rPr>
        <w:t xml:space="preserve">वस्‍त्र मंत्री </w:t>
      </w:r>
    </w:p>
    <w:p w:rsidR="009A2E5E" w:rsidRPr="00EA4A21" w:rsidRDefault="009A2E5E" w:rsidP="009A2E5E">
      <w:pPr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lang w:bidi="hi-IN"/>
        </w:rPr>
      </w:pPr>
      <w:r w:rsidRPr="00EA4A21">
        <w:rPr>
          <w:rFonts w:asciiTheme="minorBidi" w:hAnsiTheme="minorBidi"/>
          <w:b/>
          <w:bCs/>
          <w:sz w:val="28"/>
          <w:szCs w:val="28"/>
          <w:cs/>
          <w:lang w:bidi="hi-IN"/>
        </w:rPr>
        <w:t>(श्रीमती स्‍मृति ज़ूबिन इरानी)</w:t>
      </w:r>
    </w:p>
    <w:p w:rsidR="00127E4A" w:rsidRPr="00EA4A21" w:rsidRDefault="00127E4A" w:rsidP="00127E4A">
      <w:pPr>
        <w:jc w:val="both"/>
        <w:rPr>
          <w:b/>
          <w:bCs/>
          <w:sz w:val="24"/>
          <w:szCs w:val="24"/>
          <w:cs/>
          <w:lang w:bidi="hi-IN"/>
        </w:rPr>
      </w:pPr>
      <w:bookmarkStart w:id="0" w:name="_GoBack"/>
      <w:bookmarkEnd w:id="0"/>
      <w:r w:rsidRPr="00EA4A21">
        <w:rPr>
          <w:b/>
          <w:bCs/>
          <w:sz w:val="24"/>
          <w:szCs w:val="24"/>
          <w:cs/>
          <w:lang w:bidi="hi-IN"/>
        </w:rPr>
        <w:t xml:space="preserve">(क) से (घ): </w:t>
      </w:r>
      <w:r w:rsidRPr="00EA4A21">
        <w:rPr>
          <w:sz w:val="24"/>
          <w:szCs w:val="24"/>
          <w:cs/>
          <w:lang w:bidi="hi-IN"/>
        </w:rPr>
        <w:t>एक विवरण सदन के पटल पर रख दिया गया है।</w:t>
      </w:r>
    </w:p>
    <w:p w:rsidR="00127E4A" w:rsidRDefault="00127E4A">
      <w:pPr>
        <w:rPr>
          <w:cs/>
          <w:lang w:bidi="hi-IN"/>
        </w:rPr>
      </w:pPr>
      <w:r>
        <w:rPr>
          <w:cs/>
          <w:lang w:bidi="hi-IN"/>
        </w:rPr>
        <w:br w:type="page"/>
      </w:r>
    </w:p>
    <w:p w:rsidR="005E3DE3" w:rsidRPr="00D23A9B" w:rsidRDefault="00127E4A" w:rsidP="00B4000A">
      <w:pPr>
        <w:jc w:val="both"/>
        <w:rPr>
          <w:rFonts w:cs="Mangal"/>
          <w:b/>
          <w:bCs/>
          <w:sz w:val="24"/>
          <w:szCs w:val="24"/>
          <w:u w:val="single"/>
          <w:lang w:bidi="hi-IN"/>
        </w:rPr>
      </w:pPr>
      <w:r w:rsidRPr="00D23A9B">
        <w:rPr>
          <w:rFonts w:hint="cs"/>
          <w:b/>
          <w:bCs/>
          <w:sz w:val="24"/>
          <w:szCs w:val="24"/>
          <w:u w:val="single"/>
          <w:cs/>
          <w:lang w:val="en-IN" w:bidi="hi-IN"/>
        </w:rPr>
        <w:lastRenderedPageBreak/>
        <w:t xml:space="preserve">दिनांक 26.03.2018 के </w:t>
      </w:r>
      <w:r w:rsidR="00B4000A" w:rsidRPr="00D23A9B">
        <w:rPr>
          <w:rFonts w:hint="cs"/>
          <w:b/>
          <w:bCs/>
          <w:sz w:val="24"/>
          <w:szCs w:val="24"/>
          <w:u w:val="single"/>
          <w:cs/>
          <w:lang w:val="en-IN" w:bidi="hi-IN"/>
        </w:rPr>
        <w:t xml:space="preserve">राज्‍य सभा तारांकित प्रश्‍न संख्‍या </w:t>
      </w:r>
      <w:r w:rsidR="00B4000A" w:rsidRPr="00D23A9B">
        <w:rPr>
          <w:b/>
          <w:bCs/>
          <w:sz w:val="24"/>
          <w:szCs w:val="24"/>
          <w:u w:val="single"/>
          <w:lang w:bidi="hi-IN"/>
        </w:rPr>
        <w:t>*</w:t>
      </w:r>
      <w:r w:rsidR="00B4000A" w:rsidRPr="00D23A9B">
        <w:rPr>
          <w:rFonts w:cs="Mangal"/>
          <w:b/>
          <w:bCs/>
          <w:sz w:val="24"/>
          <w:szCs w:val="24"/>
          <w:u w:val="single"/>
          <w:cs/>
          <w:lang w:bidi="hi-IN"/>
        </w:rPr>
        <w:t xml:space="preserve">322 </w:t>
      </w:r>
      <w:r w:rsidRPr="00D23A9B">
        <w:rPr>
          <w:rFonts w:cs="Mangal"/>
          <w:b/>
          <w:bCs/>
          <w:sz w:val="24"/>
          <w:szCs w:val="24"/>
          <w:u w:val="single"/>
          <w:cs/>
          <w:lang w:bidi="hi-IN"/>
        </w:rPr>
        <w:t xml:space="preserve">के </w:t>
      </w:r>
      <w:r w:rsidR="00B4000A" w:rsidRPr="00D23A9B">
        <w:rPr>
          <w:rFonts w:cs="Mangal"/>
          <w:b/>
          <w:bCs/>
          <w:sz w:val="24"/>
          <w:szCs w:val="24"/>
          <w:u w:val="single"/>
          <w:cs/>
          <w:lang w:bidi="hi-IN"/>
        </w:rPr>
        <w:t xml:space="preserve">भाग (क) से (घ) के उत्‍तर में उल्लिखित विवरण </w:t>
      </w:r>
    </w:p>
    <w:p w:rsidR="00B4000A" w:rsidRPr="00D23A9B" w:rsidRDefault="00B4000A" w:rsidP="00B4000A">
      <w:pPr>
        <w:jc w:val="both"/>
        <w:rPr>
          <w:rFonts w:ascii="Mangal" w:hAnsi="Mangal" w:cs="Mangal"/>
          <w:b/>
          <w:bCs/>
          <w:sz w:val="24"/>
          <w:szCs w:val="24"/>
          <w:lang w:bidi="hi-IN"/>
        </w:rPr>
      </w:pPr>
      <w:r w:rsidRPr="00D23A9B">
        <w:rPr>
          <w:rFonts w:cs="Mangal" w:hint="cs"/>
          <w:b/>
          <w:bCs/>
          <w:sz w:val="24"/>
          <w:szCs w:val="24"/>
          <w:cs/>
          <w:lang w:bidi="hi-IN"/>
        </w:rPr>
        <w:t xml:space="preserve">(क): </w:t>
      </w:r>
      <w:r w:rsidRPr="00D23A9B">
        <w:rPr>
          <w:rFonts w:cs="Mangal" w:hint="cs"/>
          <w:sz w:val="24"/>
          <w:szCs w:val="24"/>
          <w:cs/>
          <w:lang w:bidi="hi-IN"/>
        </w:rPr>
        <w:t>जी</w:t>
      </w:r>
      <w:r w:rsidRPr="00D23A9B">
        <w:rPr>
          <w:rFonts w:cs="Mangal" w:hint="cs"/>
          <w:sz w:val="24"/>
          <w:szCs w:val="24"/>
          <w:lang w:bidi="hi-IN"/>
        </w:rPr>
        <w:t xml:space="preserve">, </w:t>
      </w:r>
      <w:r w:rsidRPr="00D23A9B">
        <w:rPr>
          <w:rFonts w:ascii="Mangal" w:hAnsi="Mangal" w:cs="Mangal" w:hint="cs"/>
          <w:sz w:val="24"/>
          <w:szCs w:val="24"/>
          <w:cs/>
          <w:lang w:bidi="hi-IN"/>
        </w:rPr>
        <w:t>हां।</w:t>
      </w:r>
      <w:r w:rsidRPr="00D23A9B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</w:t>
      </w:r>
    </w:p>
    <w:p w:rsidR="0002279F" w:rsidRPr="00D23A9B" w:rsidRDefault="00B4000A" w:rsidP="00B4000A">
      <w:pPr>
        <w:jc w:val="both"/>
        <w:rPr>
          <w:rFonts w:ascii="Mangal" w:hAnsi="Mangal" w:cs="Mangal"/>
          <w:sz w:val="24"/>
          <w:szCs w:val="24"/>
          <w:lang w:bidi="hi-IN"/>
        </w:rPr>
      </w:pPr>
      <w:r w:rsidRPr="00D23A9B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(ख) से (घ):</w:t>
      </w:r>
      <w:r w:rsidRPr="00D23A9B">
        <w:rPr>
          <w:rFonts w:ascii="Mangal" w:hAnsi="Mangal" w:cs="Mangal" w:hint="cs"/>
          <w:sz w:val="24"/>
          <w:szCs w:val="24"/>
          <w:cs/>
          <w:lang w:bidi="hi-IN"/>
        </w:rPr>
        <w:t xml:space="preserve"> चूंकि मैसर्स ईडलवीज कमोडिटीज लि. (ईसीएल) के बुलियन आयात के माम</w:t>
      </w:r>
      <w:r w:rsidR="00127E4A" w:rsidRPr="00D23A9B">
        <w:rPr>
          <w:rFonts w:ascii="Mangal" w:hAnsi="Mangal" w:cs="Mangal" w:hint="cs"/>
          <w:sz w:val="24"/>
          <w:szCs w:val="24"/>
          <w:cs/>
          <w:lang w:bidi="hi-IN"/>
        </w:rPr>
        <w:t>ले की केंद्रीय अन्‍वेषण ब्‍यूरो</w:t>
      </w:r>
      <w:r w:rsidRPr="00D23A9B">
        <w:rPr>
          <w:rFonts w:ascii="Mangal" w:hAnsi="Mangal" w:cs="Mangal" w:hint="cs"/>
          <w:sz w:val="24"/>
          <w:szCs w:val="24"/>
          <w:cs/>
          <w:lang w:bidi="hi-IN"/>
        </w:rPr>
        <w:t xml:space="preserve"> (सीबीआई) द्वारा जांच की जा रही है इ‍सलिए हैंडिक्राफ्ट्स एंड हैंडलूम्‍स एक्‍सपोर्ट्स कारपोरेशन ऑफ इंडिया (एचएचईसी) ने </w:t>
      </w:r>
      <w:r w:rsidR="0002279F" w:rsidRPr="00D23A9B">
        <w:rPr>
          <w:rFonts w:ascii="Mangal" w:hAnsi="Mangal" w:cs="Mangal" w:hint="cs"/>
          <w:sz w:val="24"/>
          <w:szCs w:val="24"/>
          <w:cs/>
          <w:lang w:bidi="hi-IN"/>
        </w:rPr>
        <w:t>दिनांक 31</w:t>
      </w:r>
      <w:r w:rsidR="0002279F" w:rsidRPr="00D23A9B">
        <w:rPr>
          <w:rFonts w:ascii="Mangal" w:hAnsi="Mangal" w:cs="Mangal" w:hint="cs"/>
          <w:sz w:val="24"/>
          <w:szCs w:val="24"/>
          <w:lang w:bidi="hi-IN"/>
        </w:rPr>
        <w:t>.</w:t>
      </w:r>
      <w:r w:rsidR="0002279F" w:rsidRPr="00D23A9B">
        <w:rPr>
          <w:rFonts w:ascii="Mangal" w:hAnsi="Mangal" w:cs="Mangal" w:hint="cs"/>
          <w:sz w:val="24"/>
          <w:szCs w:val="24"/>
          <w:cs/>
          <w:lang w:bidi="hi-IN"/>
        </w:rPr>
        <w:t>12.2017</w:t>
      </w:r>
      <w:r w:rsidR="00127E4A" w:rsidRPr="00D23A9B">
        <w:rPr>
          <w:rFonts w:ascii="Mangal" w:hAnsi="Mangal" w:cs="Mangal" w:hint="cs"/>
          <w:sz w:val="24"/>
          <w:szCs w:val="24"/>
          <w:cs/>
          <w:lang w:bidi="hi-IN"/>
        </w:rPr>
        <w:t xml:space="preserve"> तक विभिन्‍न बुलियन पार्टियों को</w:t>
      </w:r>
      <w:r w:rsidR="0002279F" w:rsidRPr="00D23A9B">
        <w:rPr>
          <w:rFonts w:ascii="Mangal" w:hAnsi="Mangal" w:cs="Mangal" w:hint="cs"/>
          <w:sz w:val="24"/>
          <w:szCs w:val="24"/>
          <w:cs/>
          <w:lang w:bidi="hi-IN"/>
        </w:rPr>
        <w:t xml:space="preserve"> देय 12.45 करोड़ रुपए की राशि रोक दी है। एचएचईसी ने जिन बुलियन प</w:t>
      </w:r>
      <w:r w:rsidR="00127E4A" w:rsidRPr="00D23A9B">
        <w:rPr>
          <w:rFonts w:ascii="Mangal" w:hAnsi="Mangal" w:cs="Mangal" w:hint="cs"/>
          <w:sz w:val="24"/>
          <w:szCs w:val="24"/>
          <w:cs/>
          <w:lang w:bidi="hi-IN"/>
        </w:rPr>
        <w:t xml:space="preserve">ार्टियों का भुगतान रोका है उन्‍होंने </w:t>
      </w:r>
      <w:r w:rsidR="0002279F" w:rsidRPr="00D23A9B">
        <w:rPr>
          <w:rFonts w:ascii="Mangal" w:hAnsi="Mangal" w:cs="Mangal" w:hint="cs"/>
          <w:sz w:val="24"/>
          <w:szCs w:val="24"/>
          <w:cs/>
          <w:lang w:bidi="hi-IN"/>
        </w:rPr>
        <w:t xml:space="preserve">ईसीएल और एचएचईसी के बीच </w:t>
      </w:r>
      <w:r w:rsidR="00127E4A" w:rsidRPr="00D23A9B">
        <w:rPr>
          <w:rFonts w:ascii="Mangal" w:hAnsi="Mangal" w:cs="Mangal" w:hint="cs"/>
          <w:sz w:val="24"/>
          <w:szCs w:val="24"/>
          <w:cs/>
          <w:lang w:bidi="hi-IN"/>
        </w:rPr>
        <w:t xml:space="preserve">हस्‍ताक्षर किए गए </w:t>
      </w:r>
      <w:r w:rsidR="0002279F" w:rsidRPr="00D23A9B">
        <w:rPr>
          <w:rFonts w:ascii="Mangal" w:hAnsi="Mangal" w:cs="Mangal" w:hint="cs"/>
          <w:sz w:val="24"/>
          <w:szCs w:val="24"/>
          <w:cs/>
          <w:lang w:bidi="hi-IN"/>
        </w:rPr>
        <w:t>करार</w:t>
      </w:r>
      <w:r w:rsidR="00127E4A" w:rsidRPr="00D23A9B">
        <w:rPr>
          <w:rFonts w:ascii="Mangal" w:hAnsi="Mangal" w:cs="Mangal" w:hint="cs"/>
          <w:sz w:val="24"/>
          <w:szCs w:val="24"/>
          <w:cs/>
          <w:lang w:bidi="hi-IN"/>
        </w:rPr>
        <w:t xml:space="preserve"> के अनुसार आयात प्रक्रिया को अपनाया है। </w:t>
      </w:r>
      <w:r w:rsidR="0002279F" w:rsidRPr="00D23A9B">
        <w:rPr>
          <w:rFonts w:ascii="Mangal" w:hAnsi="Mangal" w:cs="Mangal" w:hint="cs"/>
          <w:sz w:val="24"/>
          <w:szCs w:val="24"/>
          <w:cs/>
          <w:lang w:bidi="hi-IN"/>
        </w:rPr>
        <w:t xml:space="preserve">सीबीआई ने मामले </w:t>
      </w:r>
      <w:r w:rsidR="00127E4A" w:rsidRPr="00D23A9B">
        <w:rPr>
          <w:rFonts w:ascii="Mangal" w:hAnsi="Mangal" w:cs="Mangal" w:hint="cs"/>
          <w:sz w:val="24"/>
          <w:szCs w:val="24"/>
          <w:cs/>
          <w:lang w:bidi="hi-IN"/>
        </w:rPr>
        <w:t>की</w:t>
      </w:r>
      <w:r w:rsidR="0002279F" w:rsidRPr="00D23A9B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 w:rsidR="00127E4A" w:rsidRPr="00D23A9B">
        <w:rPr>
          <w:rFonts w:ascii="Mangal" w:hAnsi="Mangal" w:cs="Mangal" w:hint="cs"/>
          <w:sz w:val="24"/>
          <w:szCs w:val="24"/>
          <w:cs/>
          <w:lang w:bidi="hi-IN"/>
        </w:rPr>
        <w:t xml:space="preserve">जांच पूरी नहीं की। </w:t>
      </w:r>
      <w:r w:rsidR="0002279F" w:rsidRPr="00D23A9B">
        <w:rPr>
          <w:rFonts w:ascii="Mangal" w:hAnsi="Mangal" w:cs="Mangal" w:hint="cs"/>
          <w:sz w:val="24"/>
          <w:szCs w:val="24"/>
          <w:cs/>
          <w:lang w:bidi="hi-IN"/>
        </w:rPr>
        <w:t>इन पार्टियों को देय भुगतान की राशि</w:t>
      </w:r>
      <w:r w:rsidR="0002279F" w:rsidRPr="00D23A9B">
        <w:rPr>
          <w:rFonts w:ascii="Mangal" w:hAnsi="Mangal" w:cs="Mangal" w:hint="cs"/>
          <w:sz w:val="24"/>
          <w:szCs w:val="24"/>
          <w:lang w:bidi="hi-IN"/>
        </w:rPr>
        <w:t xml:space="preserve">, </w:t>
      </w:r>
      <w:r w:rsidR="0002279F" w:rsidRPr="00D23A9B">
        <w:rPr>
          <w:rFonts w:ascii="Mangal" w:hAnsi="Mangal" w:cs="Mangal" w:hint="cs"/>
          <w:sz w:val="24"/>
          <w:szCs w:val="24"/>
          <w:cs/>
          <w:lang w:bidi="hi-IN"/>
        </w:rPr>
        <w:t>सीबीआई की जांच से निकले परिणाम के अनुकूल होगी</w:t>
      </w:r>
      <w:r w:rsidR="00127E4A" w:rsidRPr="00D23A9B">
        <w:rPr>
          <w:rFonts w:ascii="Mangal" w:hAnsi="Mangal" w:cs="Mangal" w:hint="cs"/>
          <w:sz w:val="24"/>
          <w:szCs w:val="24"/>
          <w:cs/>
          <w:lang w:bidi="hi-IN"/>
        </w:rPr>
        <w:t>।</w:t>
      </w:r>
      <w:r w:rsidR="0002279F" w:rsidRPr="00D23A9B">
        <w:rPr>
          <w:rFonts w:ascii="Mangal" w:hAnsi="Mangal" w:cs="Mangal" w:hint="cs"/>
          <w:sz w:val="24"/>
          <w:szCs w:val="24"/>
          <w:cs/>
          <w:lang w:bidi="hi-IN"/>
        </w:rPr>
        <w:t xml:space="preserve"> जिन बुलियन पा</w:t>
      </w:r>
      <w:r w:rsidR="00127E4A" w:rsidRPr="00D23A9B">
        <w:rPr>
          <w:rFonts w:ascii="Mangal" w:hAnsi="Mangal" w:cs="Mangal" w:hint="cs"/>
          <w:sz w:val="24"/>
          <w:szCs w:val="24"/>
          <w:cs/>
          <w:lang w:bidi="hi-IN"/>
        </w:rPr>
        <w:t>र्टियों का भुगतान रोका गया है उन</w:t>
      </w:r>
      <w:r w:rsidR="0002279F" w:rsidRPr="00D23A9B">
        <w:rPr>
          <w:rFonts w:ascii="Mangal" w:hAnsi="Mangal" w:cs="Mangal" w:hint="cs"/>
          <w:sz w:val="24"/>
          <w:szCs w:val="24"/>
          <w:cs/>
          <w:lang w:bidi="hi-IN"/>
        </w:rPr>
        <w:t>का ब्‍यौरा नीचे दिया गया है: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93"/>
        <w:gridCol w:w="6275"/>
        <w:gridCol w:w="1804"/>
      </w:tblGrid>
      <w:tr w:rsidR="0002279F" w:rsidRPr="00D23A9B" w:rsidTr="00441482">
        <w:trPr>
          <w:trHeight w:val="440"/>
        </w:trPr>
        <w:tc>
          <w:tcPr>
            <w:tcW w:w="993" w:type="dxa"/>
          </w:tcPr>
          <w:p w:rsidR="0002279F" w:rsidRPr="00D23A9B" w:rsidRDefault="0002279F" w:rsidP="00441482">
            <w:pPr>
              <w:tabs>
                <w:tab w:val="left" w:pos="6165"/>
              </w:tabs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23A9B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>क्र.सं.</w:t>
            </w:r>
          </w:p>
        </w:tc>
        <w:tc>
          <w:tcPr>
            <w:tcW w:w="6275" w:type="dxa"/>
          </w:tcPr>
          <w:p w:rsidR="0002279F" w:rsidRPr="00D23A9B" w:rsidRDefault="0002279F" w:rsidP="00BC7F5C">
            <w:pPr>
              <w:tabs>
                <w:tab w:val="left" w:pos="6165"/>
              </w:tabs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23A9B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>बुलियन पार्टियों के नाम</w:t>
            </w:r>
          </w:p>
        </w:tc>
        <w:tc>
          <w:tcPr>
            <w:tcW w:w="1804" w:type="dxa"/>
          </w:tcPr>
          <w:p w:rsidR="0002279F" w:rsidRPr="00D23A9B" w:rsidRDefault="0002279F" w:rsidP="00441482">
            <w:pPr>
              <w:tabs>
                <w:tab w:val="left" w:pos="6165"/>
              </w:tabs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23A9B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>करोड़ रुपए</w:t>
            </w:r>
          </w:p>
        </w:tc>
      </w:tr>
      <w:tr w:rsidR="0002279F" w:rsidRPr="00D23A9B" w:rsidTr="00441482">
        <w:trPr>
          <w:trHeight w:val="336"/>
        </w:trPr>
        <w:tc>
          <w:tcPr>
            <w:tcW w:w="993" w:type="dxa"/>
          </w:tcPr>
          <w:p w:rsidR="0002279F" w:rsidRPr="00D23A9B" w:rsidRDefault="0002279F" w:rsidP="00441482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23A9B"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</w:p>
        </w:tc>
        <w:tc>
          <w:tcPr>
            <w:tcW w:w="6275" w:type="dxa"/>
          </w:tcPr>
          <w:p w:rsidR="0002279F" w:rsidRPr="00D23A9B" w:rsidRDefault="0002279F" w:rsidP="00441482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23A9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मैसर्स ईडलवीस कमोडिटीज लि. (ईसीएल)-सीबीआई की जांच चल रही है</w:t>
            </w:r>
          </w:p>
        </w:tc>
        <w:tc>
          <w:tcPr>
            <w:tcW w:w="1804" w:type="dxa"/>
          </w:tcPr>
          <w:p w:rsidR="0002279F" w:rsidRPr="00D23A9B" w:rsidRDefault="0002279F" w:rsidP="00441482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23A9B">
              <w:rPr>
                <w:rFonts w:ascii="Bookman Old Style" w:hAnsi="Bookman Old Style" w:cs="Times New Roman"/>
                <w:sz w:val="24"/>
                <w:szCs w:val="24"/>
              </w:rPr>
              <w:t>5.12</w:t>
            </w:r>
          </w:p>
        </w:tc>
      </w:tr>
      <w:tr w:rsidR="0002279F" w:rsidRPr="00D23A9B" w:rsidTr="00441482">
        <w:trPr>
          <w:trHeight w:val="270"/>
        </w:trPr>
        <w:tc>
          <w:tcPr>
            <w:tcW w:w="993" w:type="dxa"/>
          </w:tcPr>
          <w:p w:rsidR="0002279F" w:rsidRPr="00D23A9B" w:rsidRDefault="0002279F" w:rsidP="00441482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23A9B">
              <w:rPr>
                <w:rFonts w:ascii="Bookman Old Style" w:hAnsi="Bookman Old Style" w:cs="Times New Roman"/>
                <w:sz w:val="24"/>
                <w:szCs w:val="24"/>
              </w:rPr>
              <w:t>2.</w:t>
            </w:r>
          </w:p>
        </w:tc>
        <w:tc>
          <w:tcPr>
            <w:tcW w:w="6275" w:type="dxa"/>
          </w:tcPr>
          <w:p w:rsidR="0002279F" w:rsidRPr="00D23A9B" w:rsidRDefault="0002279F" w:rsidP="00441482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23A9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मैसर्स एसएमसी कामट्रेड लि.</w:t>
            </w:r>
          </w:p>
        </w:tc>
        <w:tc>
          <w:tcPr>
            <w:tcW w:w="1804" w:type="dxa"/>
          </w:tcPr>
          <w:p w:rsidR="0002279F" w:rsidRPr="00D23A9B" w:rsidRDefault="0002279F" w:rsidP="00441482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23A9B">
              <w:rPr>
                <w:rFonts w:ascii="Bookman Old Style" w:hAnsi="Bookman Old Style" w:cs="Times New Roman"/>
                <w:sz w:val="24"/>
                <w:szCs w:val="24"/>
              </w:rPr>
              <w:t>2.48</w:t>
            </w:r>
          </w:p>
        </w:tc>
      </w:tr>
      <w:tr w:rsidR="0002279F" w:rsidRPr="00D23A9B" w:rsidTr="00441482">
        <w:trPr>
          <w:trHeight w:val="270"/>
        </w:trPr>
        <w:tc>
          <w:tcPr>
            <w:tcW w:w="993" w:type="dxa"/>
          </w:tcPr>
          <w:p w:rsidR="0002279F" w:rsidRPr="00D23A9B" w:rsidRDefault="0002279F" w:rsidP="00441482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23A9B">
              <w:rPr>
                <w:rFonts w:ascii="Bookman Old Style" w:hAnsi="Bookman Old Style" w:cs="Times New Roman"/>
                <w:sz w:val="24"/>
                <w:szCs w:val="24"/>
              </w:rPr>
              <w:t>3.</w:t>
            </w:r>
          </w:p>
        </w:tc>
        <w:tc>
          <w:tcPr>
            <w:tcW w:w="6275" w:type="dxa"/>
          </w:tcPr>
          <w:p w:rsidR="0002279F" w:rsidRPr="00D23A9B" w:rsidRDefault="0002279F" w:rsidP="00441482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23A9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मैसर्स आत्‍माराम अमर नाथ</w:t>
            </w:r>
          </w:p>
        </w:tc>
        <w:tc>
          <w:tcPr>
            <w:tcW w:w="1804" w:type="dxa"/>
          </w:tcPr>
          <w:p w:rsidR="0002279F" w:rsidRPr="00D23A9B" w:rsidRDefault="0002279F" w:rsidP="00441482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23A9B">
              <w:rPr>
                <w:rFonts w:ascii="Bookman Old Style" w:hAnsi="Bookman Old Style" w:cs="Times New Roman"/>
                <w:sz w:val="24"/>
                <w:szCs w:val="24"/>
              </w:rPr>
              <w:t>1.50</w:t>
            </w:r>
          </w:p>
        </w:tc>
      </w:tr>
      <w:tr w:rsidR="0002279F" w:rsidRPr="00D23A9B" w:rsidTr="00441482">
        <w:trPr>
          <w:trHeight w:val="225"/>
        </w:trPr>
        <w:tc>
          <w:tcPr>
            <w:tcW w:w="993" w:type="dxa"/>
          </w:tcPr>
          <w:p w:rsidR="0002279F" w:rsidRPr="00D23A9B" w:rsidRDefault="0002279F" w:rsidP="00441482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23A9B">
              <w:rPr>
                <w:rFonts w:ascii="Bookman Old Style" w:hAnsi="Bookman Old Style" w:cs="Times New Roman"/>
                <w:sz w:val="24"/>
                <w:szCs w:val="24"/>
              </w:rPr>
              <w:t>4.</w:t>
            </w:r>
          </w:p>
        </w:tc>
        <w:tc>
          <w:tcPr>
            <w:tcW w:w="6275" w:type="dxa"/>
          </w:tcPr>
          <w:p w:rsidR="0002279F" w:rsidRPr="00D23A9B" w:rsidRDefault="0002279F" w:rsidP="00441482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23A9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मैसर्स फ्रास्‍ट इंटरनेशनल लि.</w:t>
            </w:r>
          </w:p>
        </w:tc>
        <w:tc>
          <w:tcPr>
            <w:tcW w:w="1804" w:type="dxa"/>
          </w:tcPr>
          <w:p w:rsidR="0002279F" w:rsidRPr="00D23A9B" w:rsidRDefault="0002279F" w:rsidP="00441482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23A9B">
              <w:rPr>
                <w:rFonts w:ascii="Bookman Old Style" w:hAnsi="Bookman Old Style" w:cs="Times New Roman"/>
                <w:sz w:val="24"/>
                <w:szCs w:val="24"/>
              </w:rPr>
              <w:t>2.76</w:t>
            </w:r>
          </w:p>
        </w:tc>
      </w:tr>
      <w:tr w:rsidR="0002279F" w:rsidRPr="00D23A9B" w:rsidTr="00441482">
        <w:trPr>
          <w:trHeight w:val="222"/>
        </w:trPr>
        <w:tc>
          <w:tcPr>
            <w:tcW w:w="993" w:type="dxa"/>
          </w:tcPr>
          <w:p w:rsidR="0002279F" w:rsidRPr="00D23A9B" w:rsidRDefault="0002279F" w:rsidP="00441482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23A9B">
              <w:rPr>
                <w:rFonts w:ascii="Bookman Old Style" w:hAnsi="Bookman Old Style" w:cs="Times New Roman"/>
                <w:sz w:val="24"/>
                <w:szCs w:val="24"/>
              </w:rPr>
              <w:t>5.</w:t>
            </w:r>
          </w:p>
        </w:tc>
        <w:tc>
          <w:tcPr>
            <w:tcW w:w="6275" w:type="dxa"/>
          </w:tcPr>
          <w:p w:rsidR="0002279F" w:rsidRPr="00D23A9B" w:rsidRDefault="0002279F" w:rsidP="00441482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23A9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मैसर्स कोठारी प्रोडक्‍ट लि.</w:t>
            </w:r>
          </w:p>
        </w:tc>
        <w:tc>
          <w:tcPr>
            <w:tcW w:w="1804" w:type="dxa"/>
          </w:tcPr>
          <w:p w:rsidR="0002279F" w:rsidRPr="00D23A9B" w:rsidRDefault="0002279F" w:rsidP="00441482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23A9B">
              <w:rPr>
                <w:rFonts w:ascii="Bookman Old Style" w:hAnsi="Bookman Old Style" w:cs="Times New Roman"/>
                <w:sz w:val="24"/>
                <w:szCs w:val="24"/>
              </w:rPr>
              <w:t>0.23</w:t>
            </w:r>
          </w:p>
        </w:tc>
      </w:tr>
      <w:tr w:rsidR="0002279F" w:rsidRPr="00D23A9B" w:rsidTr="00441482">
        <w:trPr>
          <w:trHeight w:val="315"/>
        </w:trPr>
        <w:tc>
          <w:tcPr>
            <w:tcW w:w="993" w:type="dxa"/>
          </w:tcPr>
          <w:p w:rsidR="0002279F" w:rsidRPr="00D23A9B" w:rsidRDefault="0002279F" w:rsidP="00441482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23A9B">
              <w:rPr>
                <w:rFonts w:ascii="Bookman Old Style" w:hAnsi="Bookman Old Style" w:cs="Times New Roman"/>
                <w:sz w:val="24"/>
                <w:szCs w:val="24"/>
              </w:rPr>
              <w:t>6.</w:t>
            </w:r>
          </w:p>
        </w:tc>
        <w:tc>
          <w:tcPr>
            <w:tcW w:w="6275" w:type="dxa"/>
          </w:tcPr>
          <w:p w:rsidR="0002279F" w:rsidRPr="00D23A9B" w:rsidRDefault="0002279F" w:rsidP="00441482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23A9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मैसर्स </w:t>
            </w:r>
            <w:r w:rsidR="00127E4A" w:rsidRPr="00D23A9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रेलिगेअर</w:t>
            </w:r>
            <w:r w:rsidRPr="00D23A9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 बुलियन लि.</w:t>
            </w:r>
          </w:p>
        </w:tc>
        <w:tc>
          <w:tcPr>
            <w:tcW w:w="1804" w:type="dxa"/>
          </w:tcPr>
          <w:p w:rsidR="0002279F" w:rsidRPr="00D23A9B" w:rsidRDefault="0002279F" w:rsidP="00441482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23A9B">
              <w:rPr>
                <w:rFonts w:ascii="Bookman Old Style" w:hAnsi="Bookman Old Style" w:cs="Times New Roman"/>
                <w:sz w:val="24"/>
                <w:szCs w:val="24"/>
              </w:rPr>
              <w:t>0.16</w:t>
            </w:r>
          </w:p>
        </w:tc>
      </w:tr>
      <w:tr w:rsidR="0002279F" w:rsidRPr="00D23A9B" w:rsidTr="00441482">
        <w:trPr>
          <w:trHeight w:val="255"/>
        </w:trPr>
        <w:tc>
          <w:tcPr>
            <w:tcW w:w="993" w:type="dxa"/>
          </w:tcPr>
          <w:p w:rsidR="0002279F" w:rsidRPr="00D23A9B" w:rsidRDefault="0002279F" w:rsidP="00441482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23A9B">
              <w:rPr>
                <w:rFonts w:ascii="Bookman Old Style" w:hAnsi="Bookman Old Style" w:cs="Times New Roman"/>
                <w:sz w:val="24"/>
                <w:szCs w:val="24"/>
              </w:rPr>
              <w:t>7.</w:t>
            </w:r>
          </w:p>
        </w:tc>
        <w:tc>
          <w:tcPr>
            <w:tcW w:w="6275" w:type="dxa"/>
          </w:tcPr>
          <w:p w:rsidR="0002279F" w:rsidRPr="00D23A9B" w:rsidRDefault="0002279F" w:rsidP="00441482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23A9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मैसर्स सोनी चुनीलाल गोविंद भाई ज्‍वैलर्स प्रा.लि.</w:t>
            </w:r>
          </w:p>
        </w:tc>
        <w:tc>
          <w:tcPr>
            <w:tcW w:w="1804" w:type="dxa"/>
          </w:tcPr>
          <w:p w:rsidR="0002279F" w:rsidRPr="00D23A9B" w:rsidRDefault="0002279F" w:rsidP="00441482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23A9B">
              <w:rPr>
                <w:rFonts w:ascii="Bookman Old Style" w:hAnsi="Bookman Old Style" w:cs="Times New Roman"/>
                <w:sz w:val="24"/>
                <w:szCs w:val="24"/>
              </w:rPr>
              <w:t>0.01</w:t>
            </w:r>
          </w:p>
        </w:tc>
      </w:tr>
      <w:tr w:rsidR="0002279F" w:rsidRPr="00D23A9B" w:rsidTr="00441482">
        <w:trPr>
          <w:trHeight w:val="330"/>
        </w:trPr>
        <w:tc>
          <w:tcPr>
            <w:tcW w:w="993" w:type="dxa"/>
          </w:tcPr>
          <w:p w:rsidR="0002279F" w:rsidRPr="00D23A9B" w:rsidRDefault="0002279F" w:rsidP="00441482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23A9B">
              <w:rPr>
                <w:rFonts w:ascii="Bookman Old Style" w:hAnsi="Bookman Old Style" w:cs="Times New Roman"/>
                <w:sz w:val="24"/>
                <w:szCs w:val="24"/>
              </w:rPr>
              <w:t>8.</w:t>
            </w:r>
          </w:p>
          <w:p w:rsidR="0002279F" w:rsidRPr="00D23A9B" w:rsidRDefault="0002279F" w:rsidP="00441482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275" w:type="dxa"/>
          </w:tcPr>
          <w:p w:rsidR="0002279F" w:rsidRPr="00D23A9B" w:rsidRDefault="0002279F" w:rsidP="00441482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23A9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मैसर्स दिल्‍ली स्‍पॉट बुलियन ट्रेडिंग कं. प्रा.लि.</w:t>
            </w:r>
          </w:p>
        </w:tc>
        <w:tc>
          <w:tcPr>
            <w:tcW w:w="1804" w:type="dxa"/>
          </w:tcPr>
          <w:p w:rsidR="0002279F" w:rsidRPr="00D23A9B" w:rsidRDefault="0002279F" w:rsidP="00441482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23A9B">
              <w:rPr>
                <w:rFonts w:ascii="Bookman Old Style" w:hAnsi="Bookman Old Style" w:cs="Times New Roman"/>
                <w:sz w:val="24"/>
                <w:szCs w:val="24"/>
              </w:rPr>
              <w:t>0.03</w:t>
            </w:r>
          </w:p>
        </w:tc>
      </w:tr>
      <w:tr w:rsidR="0002279F" w:rsidRPr="00D23A9B" w:rsidTr="00441482">
        <w:trPr>
          <w:trHeight w:val="195"/>
        </w:trPr>
        <w:tc>
          <w:tcPr>
            <w:tcW w:w="993" w:type="dxa"/>
          </w:tcPr>
          <w:p w:rsidR="0002279F" w:rsidRPr="00D23A9B" w:rsidRDefault="0002279F" w:rsidP="00441482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23A9B">
              <w:rPr>
                <w:rFonts w:ascii="Bookman Old Style" w:hAnsi="Bookman Old Style" w:cs="Times New Roman"/>
                <w:sz w:val="24"/>
                <w:szCs w:val="24"/>
              </w:rPr>
              <w:t>9.</w:t>
            </w:r>
          </w:p>
        </w:tc>
        <w:tc>
          <w:tcPr>
            <w:tcW w:w="6275" w:type="dxa"/>
          </w:tcPr>
          <w:p w:rsidR="0002279F" w:rsidRPr="00D23A9B" w:rsidRDefault="00127E4A" w:rsidP="00441482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23A9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मैसर्स मैट</w:t>
            </w:r>
            <w:r w:rsidR="0002279F" w:rsidRPr="00D23A9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लॉय ट्रेडिंग सर्विसेज (प्रा.) लि. (यह मामला कस्‍टम्‍स के प्राधिकारियों के पास लंबित है)</w:t>
            </w:r>
          </w:p>
        </w:tc>
        <w:tc>
          <w:tcPr>
            <w:tcW w:w="1804" w:type="dxa"/>
          </w:tcPr>
          <w:p w:rsidR="0002279F" w:rsidRPr="00D23A9B" w:rsidRDefault="0002279F" w:rsidP="00441482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23A9B">
              <w:rPr>
                <w:rFonts w:ascii="Bookman Old Style" w:hAnsi="Bookman Old Style" w:cs="Times New Roman"/>
                <w:sz w:val="24"/>
                <w:szCs w:val="24"/>
              </w:rPr>
              <w:t>0.11</w:t>
            </w:r>
          </w:p>
        </w:tc>
      </w:tr>
      <w:tr w:rsidR="0002279F" w:rsidRPr="00D23A9B" w:rsidTr="00441482">
        <w:trPr>
          <w:trHeight w:val="165"/>
        </w:trPr>
        <w:tc>
          <w:tcPr>
            <w:tcW w:w="993" w:type="dxa"/>
          </w:tcPr>
          <w:p w:rsidR="0002279F" w:rsidRPr="00D23A9B" w:rsidRDefault="0002279F" w:rsidP="00441482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23A9B"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6275" w:type="dxa"/>
          </w:tcPr>
          <w:p w:rsidR="0002279F" w:rsidRPr="00D23A9B" w:rsidRDefault="00127E4A" w:rsidP="00441482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23A9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एमएम</w:t>
            </w:r>
            <w:r w:rsidR="00A6279C" w:rsidRPr="00D23A9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टीसी पैम्‍प इंडिया (प्रा.) लि</w:t>
            </w:r>
            <w:r w:rsidR="00A6279C" w:rsidRPr="00D23A9B">
              <w:rPr>
                <w:rFonts w:ascii="Mangal" w:hAnsi="Mangal" w:cs="Mangal"/>
                <w:sz w:val="24"/>
                <w:szCs w:val="24"/>
                <w:lang w:bidi="hi-IN"/>
              </w:rPr>
              <w:t>;</w:t>
            </w:r>
          </w:p>
        </w:tc>
        <w:tc>
          <w:tcPr>
            <w:tcW w:w="1804" w:type="dxa"/>
          </w:tcPr>
          <w:p w:rsidR="0002279F" w:rsidRPr="00D23A9B" w:rsidRDefault="0002279F" w:rsidP="00441482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23A9B">
              <w:rPr>
                <w:rFonts w:ascii="Bookman Old Style" w:hAnsi="Bookman Old Style" w:cs="Times New Roman"/>
                <w:sz w:val="24"/>
                <w:szCs w:val="24"/>
              </w:rPr>
              <w:t>0.05</w:t>
            </w:r>
          </w:p>
        </w:tc>
      </w:tr>
      <w:tr w:rsidR="0002279F" w:rsidRPr="00D23A9B" w:rsidTr="00441482">
        <w:trPr>
          <w:trHeight w:val="105"/>
        </w:trPr>
        <w:tc>
          <w:tcPr>
            <w:tcW w:w="993" w:type="dxa"/>
          </w:tcPr>
          <w:p w:rsidR="0002279F" w:rsidRPr="00D23A9B" w:rsidRDefault="0002279F" w:rsidP="00441482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275" w:type="dxa"/>
          </w:tcPr>
          <w:p w:rsidR="0002279F" w:rsidRPr="00D23A9B" w:rsidRDefault="00A6279C" w:rsidP="00441482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23A9B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>कुल</w:t>
            </w:r>
          </w:p>
        </w:tc>
        <w:tc>
          <w:tcPr>
            <w:tcW w:w="1804" w:type="dxa"/>
          </w:tcPr>
          <w:p w:rsidR="0002279F" w:rsidRPr="00D23A9B" w:rsidRDefault="0002279F" w:rsidP="00441482">
            <w:pPr>
              <w:jc w:val="right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23A9B">
              <w:rPr>
                <w:rFonts w:ascii="Bookman Old Style" w:hAnsi="Bookman Old Style" w:cs="Times New Roman"/>
                <w:b/>
                <w:sz w:val="24"/>
                <w:szCs w:val="24"/>
              </w:rPr>
              <w:t>12.45</w:t>
            </w:r>
          </w:p>
        </w:tc>
      </w:tr>
    </w:tbl>
    <w:p w:rsidR="00A6279C" w:rsidRPr="00D23A9B" w:rsidRDefault="00B4000A" w:rsidP="00B4000A">
      <w:pPr>
        <w:jc w:val="both"/>
        <w:rPr>
          <w:rFonts w:ascii="Mangal" w:hAnsi="Mangal" w:cs="Mangal"/>
          <w:sz w:val="24"/>
          <w:szCs w:val="24"/>
          <w:lang w:bidi="hi-IN"/>
        </w:rPr>
      </w:pPr>
      <w:r w:rsidRPr="00D23A9B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</w:p>
    <w:p w:rsidR="00A6279C" w:rsidRPr="00D23A9B" w:rsidRDefault="00A6279C" w:rsidP="00A6279C">
      <w:pPr>
        <w:jc w:val="center"/>
        <w:rPr>
          <w:sz w:val="24"/>
          <w:szCs w:val="24"/>
          <w:cs/>
          <w:lang w:val="en-IN" w:bidi="hi-IN"/>
        </w:rPr>
      </w:pPr>
      <w:r w:rsidRPr="00D23A9B">
        <w:rPr>
          <w:rFonts w:ascii="Mangal" w:hAnsi="Mangal" w:cs="Mangal" w:hint="cs"/>
          <w:sz w:val="24"/>
          <w:szCs w:val="24"/>
          <w:cs/>
          <w:lang w:bidi="hi-IN"/>
        </w:rPr>
        <w:t>*****</w:t>
      </w:r>
    </w:p>
    <w:sectPr w:rsidR="00A6279C" w:rsidRPr="00D23A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09"/>
    <w:rsid w:val="0002279F"/>
    <w:rsid w:val="000E3468"/>
    <w:rsid w:val="00127E4A"/>
    <w:rsid w:val="00156F09"/>
    <w:rsid w:val="005D6D61"/>
    <w:rsid w:val="005E3DE3"/>
    <w:rsid w:val="00736FD1"/>
    <w:rsid w:val="00745491"/>
    <w:rsid w:val="009A2E5E"/>
    <w:rsid w:val="00A6279C"/>
    <w:rsid w:val="00B4000A"/>
    <w:rsid w:val="00B648E5"/>
    <w:rsid w:val="00BC7F5C"/>
    <w:rsid w:val="00D23A9B"/>
    <w:rsid w:val="00EA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E5E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79F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7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E5E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79F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7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17</cp:revision>
  <dcterms:created xsi:type="dcterms:W3CDTF">2018-03-22T04:45:00Z</dcterms:created>
  <dcterms:modified xsi:type="dcterms:W3CDTF">2018-03-23T04:33:00Z</dcterms:modified>
</cp:coreProperties>
</file>