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00" w:rsidRPr="00953C29" w:rsidRDefault="008D5700" w:rsidP="008D5700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953C29">
        <w:rPr>
          <w:rFonts w:ascii="Mangal" w:hAnsi="Mangal" w:cs="Mangal"/>
          <w:sz w:val="24"/>
          <w:szCs w:val="24"/>
          <w:cs/>
        </w:rPr>
        <w:t>भारत सरकार</w:t>
      </w:r>
    </w:p>
    <w:p w:rsidR="008D5700" w:rsidRPr="00953C29" w:rsidRDefault="008D5700" w:rsidP="008D5700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953C29">
        <w:rPr>
          <w:rFonts w:ascii="Mangal" w:hAnsi="Mangal" w:cs="Mangal"/>
          <w:sz w:val="24"/>
          <w:szCs w:val="24"/>
          <w:cs/>
        </w:rPr>
        <w:t>रेल मंत्रालय</w:t>
      </w:r>
    </w:p>
    <w:p w:rsidR="008D5700" w:rsidRPr="00D51A08" w:rsidRDefault="008D5700" w:rsidP="008D570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D5700" w:rsidRDefault="008D5700" w:rsidP="008D570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8D5700" w:rsidRDefault="008D5700" w:rsidP="008D570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23</w:t>
      </w:r>
      <w:r>
        <w:rPr>
          <w:rFonts w:ascii="Mangal" w:hAnsi="Mangal" w:cs="Mangal" w:hint="cs"/>
          <w:b/>
          <w:bCs/>
          <w:sz w:val="24"/>
          <w:szCs w:val="24"/>
          <w:cs/>
        </w:rPr>
        <w:t>.</w:t>
      </w:r>
      <w:r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 w:hint="cs"/>
          <w:b/>
          <w:bCs/>
          <w:sz w:val="24"/>
          <w:szCs w:val="24"/>
          <w:cs/>
        </w:rPr>
        <w:t>3.201</w:t>
      </w:r>
      <w:r>
        <w:rPr>
          <w:rFonts w:ascii="Mangal" w:hAnsi="Mangal" w:cs="Mangal"/>
          <w:b/>
          <w:bCs/>
          <w:sz w:val="24"/>
          <w:szCs w:val="24"/>
        </w:rPr>
        <w:t>8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8D5700" w:rsidRDefault="008D5700" w:rsidP="008D570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तारांकित प्रश्न सं. 315 का उत्तर</w:t>
      </w:r>
    </w:p>
    <w:p w:rsidR="008D5700" w:rsidRPr="00D51A08" w:rsidRDefault="008D5700" w:rsidP="008D570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D5700" w:rsidRDefault="008D5700" w:rsidP="008D5700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955998">
        <w:rPr>
          <w:rFonts w:ascii="Mangal" w:hAnsi="Mangal" w:cs="Mangal"/>
          <w:b/>
          <w:bCs/>
          <w:sz w:val="24"/>
          <w:szCs w:val="24"/>
          <w:cs/>
        </w:rPr>
        <w:t>रेल लाइनों का दोहरीकरण</w:t>
      </w:r>
    </w:p>
    <w:p w:rsidR="008D5700" w:rsidRPr="00955998" w:rsidRDefault="008D5700" w:rsidP="008D5700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D5700" w:rsidRDefault="008D5700" w:rsidP="008D5700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C27F5B">
        <w:rPr>
          <w:rFonts w:ascii="Mangal" w:hAnsi="Mangal" w:cs="Mangal"/>
          <w:sz w:val="24"/>
          <w:szCs w:val="24"/>
        </w:rPr>
        <w:t>*</w:t>
      </w:r>
      <w:r w:rsidRPr="00955998">
        <w:rPr>
          <w:rFonts w:ascii="Mangal" w:hAnsi="Mangal" w:cs="Mangal"/>
          <w:b/>
          <w:bCs/>
          <w:sz w:val="24"/>
          <w:szCs w:val="24"/>
          <w:cs/>
        </w:rPr>
        <w:t>315</w:t>
      </w:r>
      <w:r>
        <w:rPr>
          <w:rFonts w:ascii="Mangal" w:hAnsi="Mangal" w:cs="Mangal"/>
          <w:b/>
          <w:bCs/>
          <w:sz w:val="24"/>
          <w:szCs w:val="24"/>
          <w:cs/>
        </w:rPr>
        <w:t>.</w:t>
      </w:r>
      <w:r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E97530">
        <w:rPr>
          <w:rFonts w:ascii="Mangal" w:hAnsi="Mangal" w:cs="Mangal"/>
          <w:b/>
          <w:bCs/>
          <w:sz w:val="24"/>
          <w:szCs w:val="24"/>
          <w:cs/>
        </w:rPr>
        <w:t>डा</w:t>
      </w:r>
      <w:r w:rsidR="00E97530">
        <w:rPr>
          <w:rFonts w:ascii="Mangal" w:hAnsi="Mangal" w:cs="Mangal"/>
          <w:b/>
          <w:bCs/>
          <w:sz w:val="24"/>
          <w:szCs w:val="24"/>
        </w:rPr>
        <w:t>.</w:t>
      </w:r>
      <w:r w:rsidRPr="00955998">
        <w:rPr>
          <w:rFonts w:ascii="Mangal" w:hAnsi="Mangal" w:cs="Mangal"/>
          <w:b/>
          <w:bCs/>
          <w:sz w:val="24"/>
          <w:szCs w:val="24"/>
          <w:cs/>
        </w:rPr>
        <w:t xml:space="preserve"> कनवर दीप सिंह: </w:t>
      </w:r>
    </w:p>
    <w:p w:rsidR="008D5700" w:rsidRPr="00CD79B5" w:rsidRDefault="008D5700" w:rsidP="008D5700">
      <w:pPr>
        <w:spacing w:after="0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8D5700" w:rsidRPr="00955998" w:rsidRDefault="008D5700" w:rsidP="008D5700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955998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त्री </w:t>
      </w:r>
      <w:r w:rsidRPr="00955998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8D5700" w:rsidRPr="00CD79B5" w:rsidRDefault="008D5700" w:rsidP="008D5700">
      <w:pPr>
        <w:spacing w:after="0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8D5700" w:rsidRPr="00E97530" w:rsidRDefault="008D5700" w:rsidP="008D570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E97530">
        <w:rPr>
          <w:rFonts w:ascii="Mangal" w:hAnsi="Mangal" w:cs="Mangal"/>
          <w:sz w:val="24"/>
          <w:szCs w:val="24"/>
          <w:cs/>
        </w:rPr>
        <w:t>(क)</w:t>
      </w:r>
      <w:r w:rsidRPr="00E97530">
        <w:rPr>
          <w:rFonts w:ascii="Mangal" w:hAnsi="Mangal" w:cs="Mangal" w:hint="cs"/>
          <w:sz w:val="24"/>
          <w:szCs w:val="24"/>
          <w:cs/>
        </w:rPr>
        <w:tab/>
      </w:r>
      <w:r w:rsidRPr="00E97530">
        <w:rPr>
          <w:rFonts w:ascii="Mangal" w:hAnsi="Mangal" w:cs="Mangal"/>
          <w:sz w:val="24"/>
          <w:szCs w:val="24"/>
          <w:cs/>
        </w:rPr>
        <w:t>क्या देश में प्रति वर्ष रेल लाइनों के</w:t>
      </w:r>
      <w:r w:rsidRPr="00E97530">
        <w:rPr>
          <w:rFonts w:ascii="Mangal" w:hAnsi="Mangal" w:cs="Mangal" w:hint="cs"/>
          <w:sz w:val="24"/>
          <w:szCs w:val="24"/>
          <w:cs/>
        </w:rPr>
        <w:t xml:space="preserve"> </w:t>
      </w:r>
      <w:r w:rsidRPr="00E97530">
        <w:rPr>
          <w:rFonts w:ascii="Mangal" w:hAnsi="Mangal" w:cs="Mangal"/>
          <w:sz w:val="24"/>
          <w:szCs w:val="24"/>
          <w:cs/>
        </w:rPr>
        <w:t>दोहरीकरण का कार्य किया जा रहा है</w:t>
      </w:r>
      <w:r w:rsidRPr="00E97530">
        <w:rPr>
          <w:rFonts w:ascii="Mangal" w:hAnsi="Mangal" w:cs="Mangal"/>
          <w:sz w:val="24"/>
          <w:szCs w:val="24"/>
        </w:rPr>
        <w:t>;</w:t>
      </w:r>
    </w:p>
    <w:p w:rsidR="00E97530" w:rsidRPr="00E97530" w:rsidRDefault="00E97530" w:rsidP="008D570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8D5700" w:rsidRPr="00E97530" w:rsidRDefault="008D5700" w:rsidP="008D570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E97530">
        <w:rPr>
          <w:rFonts w:ascii="Mangal" w:hAnsi="Mangal" w:cs="Mangal"/>
          <w:sz w:val="24"/>
          <w:szCs w:val="24"/>
          <w:cs/>
        </w:rPr>
        <w:t>(ख)</w:t>
      </w:r>
      <w:r w:rsidRPr="00E97530">
        <w:rPr>
          <w:rFonts w:ascii="Mangal" w:hAnsi="Mangal" w:cs="Mangal" w:hint="cs"/>
          <w:sz w:val="24"/>
          <w:szCs w:val="24"/>
          <w:cs/>
        </w:rPr>
        <w:tab/>
      </w:r>
      <w:r w:rsidRPr="00E97530">
        <w:rPr>
          <w:rFonts w:ascii="Mangal" w:hAnsi="Mangal" w:cs="Mangal"/>
          <w:sz w:val="24"/>
          <w:szCs w:val="24"/>
          <w:cs/>
        </w:rPr>
        <w:t>यदि हां</w:t>
      </w:r>
      <w:r w:rsidRPr="00E97530">
        <w:rPr>
          <w:rFonts w:ascii="Mangal" w:hAnsi="Mangal" w:cs="Mangal"/>
          <w:sz w:val="24"/>
          <w:szCs w:val="24"/>
        </w:rPr>
        <w:t xml:space="preserve">, </w:t>
      </w:r>
      <w:r w:rsidRPr="00E97530">
        <w:rPr>
          <w:rFonts w:ascii="Mangal" w:hAnsi="Mangal" w:cs="Mangal"/>
          <w:sz w:val="24"/>
          <w:szCs w:val="24"/>
          <w:cs/>
        </w:rPr>
        <w:t>तो विगत तीन वर्षों के दौरान</w:t>
      </w:r>
      <w:r w:rsidRPr="00E97530">
        <w:rPr>
          <w:rFonts w:ascii="Mangal" w:hAnsi="Mangal" w:cs="Mangal" w:hint="cs"/>
          <w:sz w:val="24"/>
          <w:szCs w:val="24"/>
          <w:cs/>
        </w:rPr>
        <w:t xml:space="preserve"> </w:t>
      </w:r>
      <w:r w:rsidRPr="00E97530">
        <w:rPr>
          <w:rFonts w:ascii="Mangal" w:hAnsi="Mangal" w:cs="Mangal"/>
          <w:sz w:val="24"/>
          <w:szCs w:val="24"/>
          <w:cs/>
        </w:rPr>
        <w:t>निर्धारित किए गए लक्ष्यों तथा पूरे किए गए लक्ष्यों</w:t>
      </w:r>
      <w:r w:rsidRPr="00E97530">
        <w:rPr>
          <w:rFonts w:ascii="Mangal" w:hAnsi="Mangal" w:cs="Mangal" w:hint="cs"/>
          <w:sz w:val="24"/>
          <w:szCs w:val="24"/>
          <w:cs/>
        </w:rPr>
        <w:t xml:space="preserve"> </w:t>
      </w:r>
      <w:r w:rsidRPr="00E97530">
        <w:rPr>
          <w:rFonts w:ascii="Mangal" w:hAnsi="Mangal" w:cs="Mangal"/>
          <w:sz w:val="24"/>
          <w:szCs w:val="24"/>
          <w:cs/>
        </w:rPr>
        <w:t>का वर्ष-वार और राज्य-वार ब्यौरा क्या है</w:t>
      </w:r>
      <w:r w:rsidRPr="00E97530">
        <w:rPr>
          <w:rFonts w:ascii="Mangal" w:hAnsi="Mangal" w:cs="Mangal"/>
          <w:sz w:val="24"/>
          <w:szCs w:val="24"/>
        </w:rPr>
        <w:t>;</w:t>
      </w:r>
    </w:p>
    <w:p w:rsidR="00E97530" w:rsidRPr="00E97530" w:rsidRDefault="00E97530" w:rsidP="008D570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8D5700" w:rsidRPr="00E97530" w:rsidRDefault="008D5700" w:rsidP="008D570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E97530">
        <w:rPr>
          <w:rFonts w:ascii="Mangal" w:hAnsi="Mangal" w:cs="Mangal"/>
          <w:sz w:val="24"/>
          <w:szCs w:val="24"/>
          <w:cs/>
        </w:rPr>
        <w:t>(ग)</w:t>
      </w:r>
      <w:r w:rsidRPr="00E97530">
        <w:rPr>
          <w:rFonts w:ascii="Mangal" w:hAnsi="Mangal" w:cs="Mangal" w:hint="cs"/>
          <w:sz w:val="24"/>
          <w:szCs w:val="24"/>
          <w:cs/>
        </w:rPr>
        <w:tab/>
      </w:r>
      <w:r w:rsidRPr="00E97530">
        <w:rPr>
          <w:rFonts w:ascii="Mangal" w:hAnsi="Mangal" w:cs="Mangal"/>
          <w:sz w:val="24"/>
          <w:szCs w:val="24"/>
          <w:cs/>
        </w:rPr>
        <w:t>इन लक्ष्यों की प्राप्ति में यदि कोई अंतर</w:t>
      </w:r>
      <w:r w:rsidRPr="00E97530">
        <w:rPr>
          <w:rFonts w:ascii="Mangal" w:hAnsi="Mangal" w:cs="Mangal" w:hint="cs"/>
          <w:sz w:val="24"/>
          <w:szCs w:val="24"/>
          <w:cs/>
        </w:rPr>
        <w:t xml:space="preserve"> </w:t>
      </w:r>
      <w:r w:rsidRPr="00E97530">
        <w:rPr>
          <w:rFonts w:ascii="Mangal" w:hAnsi="Mangal" w:cs="Mangal"/>
          <w:sz w:val="24"/>
          <w:szCs w:val="24"/>
          <w:cs/>
        </w:rPr>
        <w:t>विद्यमान है</w:t>
      </w:r>
      <w:r w:rsidRPr="00E97530">
        <w:rPr>
          <w:rFonts w:ascii="Mangal" w:hAnsi="Mangal" w:cs="Mangal"/>
          <w:sz w:val="24"/>
          <w:szCs w:val="24"/>
        </w:rPr>
        <w:t xml:space="preserve">, </w:t>
      </w:r>
      <w:r w:rsidRPr="00E97530">
        <w:rPr>
          <w:rFonts w:ascii="Mangal" w:hAnsi="Mangal" w:cs="Mangal"/>
          <w:sz w:val="24"/>
          <w:szCs w:val="24"/>
          <w:cs/>
        </w:rPr>
        <w:t>तो उसके क्या कारण हैं</w:t>
      </w:r>
      <w:r w:rsidR="00E97530" w:rsidRPr="00E97530">
        <w:rPr>
          <w:rFonts w:ascii="Mangal" w:hAnsi="Mangal" w:cs="Mangal"/>
          <w:sz w:val="24"/>
          <w:szCs w:val="24"/>
        </w:rPr>
        <w:t>;</w:t>
      </w:r>
      <w:r w:rsidRPr="00E97530">
        <w:rPr>
          <w:rFonts w:ascii="Mangal" w:hAnsi="Mangal" w:cs="Mangal"/>
          <w:sz w:val="24"/>
          <w:szCs w:val="24"/>
        </w:rPr>
        <w:t xml:space="preserve"> </w:t>
      </w:r>
      <w:r w:rsidRPr="00E97530">
        <w:rPr>
          <w:rFonts w:ascii="Mangal" w:hAnsi="Mangal" w:cs="Mangal"/>
          <w:sz w:val="24"/>
          <w:szCs w:val="24"/>
          <w:cs/>
        </w:rPr>
        <w:t>और</w:t>
      </w:r>
    </w:p>
    <w:p w:rsidR="00E97530" w:rsidRPr="00E97530" w:rsidRDefault="00E97530" w:rsidP="008D570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8D5700" w:rsidRPr="00E97530" w:rsidRDefault="008D5700" w:rsidP="008D570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E97530">
        <w:rPr>
          <w:rFonts w:ascii="Mangal" w:hAnsi="Mangal" w:cs="Mangal"/>
          <w:sz w:val="24"/>
          <w:szCs w:val="24"/>
          <w:cs/>
        </w:rPr>
        <w:t>(घ)</w:t>
      </w:r>
      <w:r w:rsidRPr="00E97530">
        <w:rPr>
          <w:rFonts w:ascii="Mangal" w:hAnsi="Mangal" w:cs="Mangal" w:hint="cs"/>
          <w:sz w:val="24"/>
          <w:szCs w:val="24"/>
          <w:cs/>
        </w:rPr>
        <w:tab/>
      </w:r>
      <w:r w:rsidRPr="00E97530">
        <w:rPr>
          <w:rFonts w:ascii="Mangal" w:hAnsi="Mangal" w:cs="Mangal"/>
          <w:sz w:val="24"/>
          <w:szCs w:val="24"/>
          <w:cs/>
        </w:rPr>
        <w:t>परियोजनाओं को शीघ्रतापूर्वक संपन्न करने</w:t>
      </w:r>
      <w:r w:rsidRPr="00E97530">
        <w:rPr>
          <w:rFonts w:ascii="Mangal" w:hAnsi="Mangal" w:cs="Mangal" w:hint="cs"/>
          <w:sz w:val="24"/>
          <w:szCs w:val="24"/>
          <w:cs/>
        </w:rPr>
        <w:t xml:space="preserve"> </w:t>
      </w:r>
      <w:r w:rsidRPr="00E97530">
        <w:rPr>
          <w:rFonts w:ascii="Mangal" w:hAnsi="Mangal" w:cs="Mangal"/>
          <w:sz w:val="24"/>
          <w:szCs w:val="24"/>
          <w:cs/>
        </w:rPr>
        <w:t>हेतु रेलवे द्वारा क्या-क्या कदम उठाए जा रहे हैं</w:t>
      </w:r>
      <w:r w:rsidRPr="00E97530">
        <w:rPr>
          <w:rFonts w:ascii="Mangal" w:hAnsi="Mangal" w:cs="Mangal"/>
          <w:sz w:val="24"/>
          <w:szCs w:val="24"/>
        </w:rPr>
        <w:t>?</w:t>
      </w:r>
    </w:p>
    <w:p w:rsidR="008D5700" w:rsidRPr="00BF3F5D" w:rsidRDefault="008D5700" w:rsidP="008D570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D5700" w:rsidRPr="00D51A08" w:rsidRDefault="008D5700" w:rsidP="008D570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8D5700" w:rsidRPr="0042125F" w:rsidRDefault="008D5700" w:rsidP="008D5700">
      <w:pPr>
        <w:spacing w:after="0" w:line="240" w:lineRule="auto"/>
        <w:jc w:val="center"/>
        <w:rPr>
          <w:rFonts w:ascii="Mangal" w:hAnsi="Mangal" w:cs="Mangal"/>
          <w:sz w:val="18"/>
          <w:szCs w:val="18"/>
        </w:rPr>
      </w:pPr>
    </w:p>
    <w:p w:rsidR="008D5700" w:rsidRPr="00D51A08" w:rsidRDefault="008D5700" w:rsidP="008D570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 xml:space="preserve">रेल </w:t>
      </w:r>
      <w:r>
        <w:rPr>
          <w:rFonts w:ascii="Mangal" w:hAnsi="Mangal" w:cs="Mangal"/>
          <w:b/>
          <w:bCs/>
          <w:sz w:val="24"/>
          <w:szCs w:val="24"/>
          <w:cs/>
        </w:rPr>
        <w:t>और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कोयला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 xml:space="preserve">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पीयूष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गोयल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)</w:t>
      </w:r>
    </w:p>
    <w:p w:rsidR="008D5700" w:rsidRDefault="008D5700" w:rsidP="008D5700">
      <w:pPr>
        <w:pStyle w:val="ListParagraph"/>
        <w:ind w:left="0"/>
        <w:jc w:val="both"/>
        <w:rPr>
          <w:rFonts w:ascii="Mangal" w:hAnsi="Mangal" w:cs="Mangal"/>
          <w:sz w:val="24"/>
          <w:szCs w:val="24"/>
        </w:rPr>
      </w:pPr>
    </w:p>
    <w:p w:rsidR="00E97530" w:rsidRDefault="00E97530" w:rsidP="008D5700">
      <w:pPr>
        <w:pStyle w:val="ListParagraph"/>
        <w:ind w:left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(क) से (घ) : एक विवरण सभा पटल पर रख दिया गया है। </w:t>
      </w:r>
    </w:p>
    <w:p w:rsidR="00E97530" w:rsidRDefault="00E97530" w:rsidP="008D5700">
      <w:pPr>
        <w:pStyle w:val="ListParagraph"/>
        <w:ind w:left="0"/>
        <w:jc w:val="both"/>
        <w:rPr>
          <w:rFonts w:ascii="Mangal" w:hAnsi="Mangal" w:cs="Mangal"/>
          <w:sz w:val="24"/>
          <w:szCs w:val="24"/>
          <w:cs/>
        </w:rPr>
      </w:pPr>
    </w:p>
    <w:p w:rsidR="008D5700" w:rsidRDefault="008D5700" w:rsidP="008D5700">
      <w:pPr>
        <w:tabs>
          <w:tab w:val="left" w:pos="2115"/>
          <w:tab w:val="center" w:pos="4410"/>
          <w:tab w:val="left" w:pos="8110"/>
        </w:tabs>
        <w:spacing w:after="0" w:line="240" w:lineRule="auto"/>
        <w:rPr>
          <w:rFonts w:ascii="Mangal" w:hAnsi="Mangal"/>
          <w:szCs w:val="22"/>
          <w:cs/>
        </w:rPr>
      </w:pPr>
      <w:r>
        <w:rPr>
          <w:rFonts w:ascii="Mangal" w:hAnsi="Mangal"/>
          <w:szCs w:val="22"/>
          <w:cs/>
        </w:rPr>
        <w:tab/>
      </w: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*****</w:t>
      </w:r>
      <w:r>
        <w:rPr>
          <w:rFonts w:ascii="Mangal" w:hAnsi="Mangal"/>
          <w:szCs w:val="22"/>
          <w:cs/>
        </w:rPr>
        <w:tab/>
      </w:r>
    </w:p>
    <w:p w:rsidR="008D5700" w:rsidRDefault="008D5700" w:rsidP="008D5700"/>
    <w:p w:rsidR="007D29AA" w:rsidRPr="00156211" w:rsidRDefault="007D29AA" w:rsidP="006A6487">
      <w:pPr>
        <w:spacing w:after="0" w:line="240" w:lineRule="auto"/>
        <w:jc w:val="both"/>
        <w:rPr>
          <w:b/>
          <w:bCs/>
          <w:sz w:val="23"/>
          <w:szCs w:val="23"/>
        </w:rPr>
      </w:pPr>
      <w:r w:rsidRPr="00156211">
        <w:rPr>
          <w:rFonts w:hint="cs"/>
          <w:sz w:val="23"/>
          <w:szCs w:val="23"/>
          <w:cs/>
        </w:rPr>
        <w:lastRenderedPageBreak/>
        <w:t>रेल लाइनों के दोहरीकरण के संबंध में दिनांक 23.03.2018 को राज्‍य सभा में</w:t>
      </w:r>
      <w:r w:rsidR="006A6487">
        <w:rPr>
          <w:rFonts w:hint="cs"/>
          <w:sz w:val="23"/>
          <w:szCs w:val="23"/>
          <w:cs/>
        </w:rPr>
        <w:t xml:space="preserve"> </w:t>
      </w:r>
      <w:r w:rsidR="00E97530" w:rsidRPr="00156211">
        <w:rPr>
          <w:rFonts w:hint="cs"/>
          <w:sz w:val="23"/>
          <w:szCs w:val="23"/>
          <w:cs/>
        </w:rPr>
        <w:t xml:space="preserve">डा. </w:t>
      </w:r>
      <w:r w:rsidRPr="00156211">
        <w:rPr>
          <w:rFonts w:hint="cs"/>
          <w:sz w:val="23"/>
          <w:szCs w:val="23"/>
          <w:cs/>
        </w:rPr>
        <w:t xml:space="preserve">कनवर दीप सिंह के तारांकित प्रश्‍न सं.315 के भाग (क) से (घ) के उत्‍तर से संबंधित </w:t>
      </w:r>
      <w:r w:rsidRPr="00156211">
        <w:rPr>
          <w:rFonts w:hint="cs"/>
          <w:b/>
          <w:bCs/>
          <w:sz w:val="23"/>
          <w:szCs w:val="23"/>
          <w:cs/>
        </w:rPr>
        <w:t>विवरण।</w:t>
      </w:r>
    </w:p>
    <w:p w:rsidR="007D29AA" w:rsidRPr="00156211" w:rsidRDefault="007D29AA" w:rsidP="006A6487">
      <w:pPr>
        <w:spacing w:after="0" w:line="240" w:lineRule="auto"/>
        <w:jc w:val="both"/>
        <w:rPr>
          <w:sz w:val="8"/>
          <w:szCs w:val="8"/>
        </w:rPr>
      </w:pPr>
    </w:p>
    <w:p w:rsidR="007D29AA" w:rsidRPr="00156211" w:rsidRDefault="007D29AA" w:rsidP="006A6487">
      <w:pPr>
        <w:spacing w:after="0" w:line="240" w:lineRule="auto"/>
        <w:jc w:val="both"/>
        <w:rPr>
          <w:sz w:val="8"/>
          <w:szCs w:val="8"/>
        </w:rPr>
      </w:pPr>
    </w:p>
    <w:p w:rsidR="007D29AA" w:rsidRPr="00156211" w:rsidRDefault="007D29AA" w:rsidP="006A6487">
      <w:pPr>
        <w:spacing w:after="0" w:line="240" w:lineRule="auto"/>
        <w:jc w:val="both"/>
        <w:rPr>
          <w:sz w:val="23"/>
          <w:szCs w:val="23"/>
        </w:rPr>
      </w:pPr>
      <w:r w:rsidRPr="00156211">
        <w:rPr>
          <w:rFonts w:hint="cs"/>
          <w:sz w:val="23"/>
          <w:szCs w:val="23"/>
          <w:cs/>
        </w:rPr>
        <w:t xml:space="preserve">(क) और </w:t>
      </w:r>
      <w:r w:rsidRPr="00156211">
        <w:rPr>
          <w:rFonts w:hint="cs"/>
          <w:sz w:val="23"/>
          <w:szCs w:val="23"/>
        </w:rPr>
        <w:t>(</w:t>
      </w:r>
      <w:r w:rsidRPr="00156211">
        <w:rPr>
          <w:rFonts w:hint="cs"/>
          <w:sz w:val="23"/>
          <w:szCs w:val="23"/>
          <w:cs/>
        </w:rPr>
        <w:t>ख): जी हां। रेलों द्वारा दोहरीकरण/तीसरी एवं चौथी लाइनों की परियोजनाएं सतत आधार पर शुरू की जाती हैं। दोहरीकरण को पूरा करने के लक्ष्‍यों को प्रत्‍येक वर्ष अंतिम रूप दिया जाता है</w:t>
      </w:r>
      <w:r w:rsidR="00953C29">
        <w:rPr>
          <w:rFonts w:hint="cs"/>
          <w:sz w:val="23"/>
          <w:szCs w:val="23"/>
        </w:rPr>
        <w:t>,</w:t>
      </w:r>
      <w:r w:rsidRPr="00156211">
        <w:rPr>
          <w:rFonts w:hint="cs"/>
          <w:sz w:val="23"/>
          <w:szCs w:val="23"/>
          <w:cs/>
        </w:rPr>
        <w:t xml:space="preserve"> जो लास्‍ट माइल कनेक्‍टिविटी परियोजनाओं</w:t>
      </w:r>
      <w:r w:rsidRPr="00156211">
        <w:rPr>
          <w:rFonts w:hint="cs"/>
          <w:sz w:val="23"/>
          <w:szCs w:val="23"/>
        </w:rPr>
        <w:t>,</w:t>
      </w:r>
      <w:r w:rsidRPr="00156211">
        <w:rPr>
          <w:rFonts w:hint="cs"/>
          <w:sz w:val="23"/>
          <w:szCs w:val="23"/>
          <w:cs/>
        </w:rPr>
        <w:t xml:space="preserve"> मौजूदा मार्गों के विसंकुलन</w:t>
      </w:r>
      <w:r w:rsidRPr="00156211">
        <w:rPr>
          <w:rFonts w:hint="cs"/>
          <w:sz w:val="23"/>
          <w:szCs w:val="23"/>
        </w:rPr>
        <w:t>,</w:t>
      </w:r>
      <w:r w:rsidRPr="00156211">
        <w:rPr>
          <w:rFonts w:hint="cs"/>
          <w:sz w:val="23"/>
          <w:szCs w:val="23"/>
          <w:cs/>
        </w:rPr>
        <w:t xml:space="preserve"> मौजूदा मार्गों की महत्‍ता</w:t>
      </w:r>
      <w:r w:rsidRPr="00156211">
        <w:rPr>
          <w:rFonts w:hint="cs"/>
          <w:sz w:val="23"/>
          <w:szCs w:val="23"/>
        </w:rPr>
        <w:t>,</w:t>
      </w:r>
      <w:r w:rsidRPr="00156211">
        <w:rPr>
          <w:rFonts w:hint="cs"/>
          <w:sz w:val="23"/>
          <w:szCs w:val="23"/>
          <w:cs/>
        </w:rPr>
        <w:t xml:space="preserve"> हैवी </w:t>
      </w:r>
      <w:r w:rsidR="00953C29">
        <w:rPr>
          <w:rFonts w:hint="cs"/>
          <w:sz w:val="23"/>
          <w:szCs w:val="23"/>
          <w:cs/>
        </w:rPr>
        <w:t>फ्रेट कॉरीडोर आदि पर निर्भर करते</w:t>
      </w:r>
      <w:r w:rsidRPr="00156211">
        <w:rPr>
          <w:rFonts w:hint="cs"/>
          <w:sz w:val="23"/>
          <w:szCs w:val="23"/>
          <w:cs/>
        </w:rPr>
        <w:t xml:space="preserve"> है</w:t>
      </w:r>
      <w:r w:rsidR="00953C29">
        <w:rPr>
          <w:rFonts w:hint="cs"/>
          <w:sz w:val="23"/>
          <w:szCs w:val="23"/>
          <w:cs/>
        </w:rPr>
        <w:t>ं</w:t>
      </w:r>
      <w:r w:rsidRPr="00156211">
        <w:rPr>
          <w:rFonts w:hint="cs"/>
          <w:sz w:val="23"/>
          <w:szCs w:val="23"/>
          <w:cs/>
        </w:rPr>
        <w:t>। पिछले तीन वर्षों में दोहरीकरण के निर्धारित किए गए और पूरे किए गए लक्ष्‍यों का ब्‍यौरा निम्‍नानुसार है: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D29AA" w:rsidTr="005460AB">
        <w:tc>
          <w:tcPr>
            <w:tcW w:w="3080" w:type="dxa"/>
          </w:tcPr>
          <w:p w:rsidR="007D29AA" w:rsidRPr="00953C29" w:rsidRDefault="007D29AA" w:rsidP="006A6487">
            <w:pPr>
              <w:jc w:val="center"/>
              <w:rPr>
                <w:b/>
                <w:bCs/>
                <w:sz w:val="23"/>
                <w:szCs w:val="23"/>
              </w:rPr>
            </w:pPr>
            <w:r w:rsidRPr="00953C29">
              <w:rPr>
                <w:rFonts w:hint="cs"/>
                <w:b/>
                <w:bCs/>
                <w:sz w:val="23"/>
                <w:szCs w:val="23"/>
                <w:cs/>
              </w:rPr>
              <w:t>वर्ष</w:t>
            </w:r>
          </w:p>
        </w:tc>
        <w:tc>
          <w:tcPr>
            <w:tcW w:w="3081" w:type="dxa"/>
          </w:tcPr>
          <w:p w:rsidR="007D29AA" w:rsidRPr="00953C29" w:rsidRDefault="007D29AA" w:rsidP="006A6487">
            <w:pPr>
              <w:jc w:val="center"/>
              <w:rPr>
                <w:b/>
                <w:bCs/>
                <w:sz w:val="23"/>
                <w:szCs w:val="23"/>
              </w:rPr>
            </w:pPr>
            <w:r w:rsidRPr="00953C29">
              <w:rPr>
                <w:rFonts w:hint="cs"/>
                <w:b/>
                <w:bCs/>
                <w:sz w:val="23"/>
                <w:szCs w:val="23"/>
                <w:cs/>
              </w:rPr>
              <w:t>लक्ष्‍य (कि.मी.)</w:t>
            </w:r>
          </w:p>
        </w:tc>
        <w:tc>
          <w:tcPr>
            <w:tcW w:w="3081" w:type="dxa"/>
          </w:tcPr>
          <w:p w:rsidR="007D29AA" w:rsidRPr="00953C29" w:rsidRDefault="007D29AA" w:rsidP="006A6487">
            <w:pPr>
              <w:jc w:val="center"/>
              <w:rPr>
                <w:b/>
                <w:bCs/>
                <w:sz w:val="23"/>
                <w:szCs w:val="23"/>
              </w:rPr>
            </w:pPr>
            <w:r w:rsidRPr="00953C29">
              <w:rPr>
                <w:rFonts w:hint="cs"/>
                <w:b/>
                <w:bCs/>
                <w:sz w:val="23"/>
                <w:szCs w:val="23"/>
                <w:cs/>
              </w:rPr>
              <w:t>उपलब्‍धि (कि.मी.)</w:t>
            </w:r>
          </w:p>
        </w:tc>
      </w:tr>
      <w:tr w:rsidR="007D29AA" w:rsidTr="005460AB">
        <w:tc>
          <w:tcPr>
            <w:tcW w:w="3080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2015-16</w:t>
            </w:r>
          </w:p>
        </w:tc>
        <w:tc>
          <w:tcPr>
            <w:tcW w:w="3081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1200</w:t>
            </w:r>
          </w:p>
        </w:tc>
        <w:tc>
          <w:tcPr>
            <w:tcW w:w="3081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972.66</w:t>
            </w:r>
          </w:p>
        </w:tc>
      </w:tr>
      <w:tr w:rsidR="007D29AA" w:rsidTr="005460AB">
        <w:tc>
          <w:tcPr>
            <w:tcW w:w="3080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2016-17</w:t>
            </w:r>
          </w:p>
        </w:tc>
        <w:tc>
          <w:tcPr>
            <w:tcW w:w="3081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1600</w:t>
            </w:r>
          </w:p>
        </w:tc>
        <w:tc>
          <w:tcPr>
            <w:tcW w:w="3081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882.71</w:t>
            </w:r>
          </w:p>
        </w:tc>
      </w:tr>
      <w:tr w:rsidR="007D29AA" w:rsidTr="005460AB">
        <w:tc>
          <w:tcPr>
            <w:tcW w:w="3080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2017-18</w:t>
            </w:r>
          </w:p>
        </w:tc>
        <w:tc>
          <w:tcPr>
            <w:tcW w:w="3081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945</w:t>
            </w:r>
            <w:r w:rsidR="00953C29">
              <w:rPr>
                <w:rFonts w:hint="cs"/>
                <w:sz w:val="23"/>
                <w:szCs w:val="23"/>
                <w:cs/>
              </w:rPr>
              <w:t>*</w:t>
            </w:r>
          </w:p>
        </w:tc>
        <w:tc>
          <w:tcPr>
            <w:tcW w:w="3081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737.52 (फरवरी 2018 तक)</w:t>
            </w:r>
          </w:p>
        </w:tc>
      </w:tr>
    </w:tbl>
    <w:p w:rsidR="007D29AA" w:rsidRDefault="00953C29" w:rsidP="006A6487">
      <w:p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* </w:t>
      </w:r>
      <w:r>
        <w:rPr>
          <w:sz w:val="24"/>
          <w:szCs w:val="24"/>
          <w:cs/>
        </w:rPr>
        <w:t>रेलपथ</w:t>
      </w:r>
      <w:r>
        <w:rPr>
          <w:rFonts w:hint="cs"/>
          <w:sz w:val="24"/>
          <w:szCs w:val="24"/>
          <w:cs/>
        </w:rPr>
        <w:t xml:space="preserve"> नवीकरण को</w:t>
      </w:r>
      <w:r w:rsidR="003461C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प्राथमिकता दी जाती है। इसलिए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लक्ष्‍य में कमी आई है।</w:t>
      </w:r>
    </w:p>
    <w:p w:rsidR="00953C29" w:rsidRPr="006A6487" w:rsidRDefault="00953C29" w:rsidP="006A6487">
      <w:pPr>
        <w:spacing w:after="0" w:line="240" w:lineRule="auto"/>
        <w:jc w:val="both"/>
        <w:rPr>
          <w:sz w:val="8"/>
          <w:szCs w:val="8"/>
        </w:rPr>
      </w:pPr>
    </w:p>
    <w:p w:rsidR="007D29AA" w:rsidRPr="00156211" w:rsidRDefault="007D29AA" w:rsidP="006A6487">
      <w:pPr>
        <w:spacing w:after="0" w:line="240" w:lineRule="auto"/>
        <w:jc w:val="both"/>
        <w:rPr>
          <w:sz w:val="23"/>
          <w:szCs w:val="23"/>
        </w:rPr>
      </w:pPr>
      <w:r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ab/>
      </w:r>
      <w:r w:rsidRPr="00156211">
        <w:rPr>
          <w:rFonts w:hint="cs"/>
          <w:sz w:val="23"/>
          <w:szCs w:val="23"/>
          <w:cs/>
        </w:rPr>
        <w:t>दोहरीकरण/तीसरी एवं चौथी लाइनों को चालू करने की राज्‍य-वार प्रगति निम्‍नानुसार है:</w:t>
      </w:r>
    </w:p>
    <w:tbl>
      <w:tblPr>
        <w:tblStyle w:val="TableGrid"/>
        <w:tblW w:w="0" w:type="auto"/>
        <w:tblLook w:val="04A0"/>
      </w:tblPr>
      <w:tblGrid>
        <w:gridCol w:w="817"/>
        <w:gridCol w:w="2126"/>
        <w:gridCol w:w="2605"/>
        <w:gridCol w:w="1847"/>
        <w:gridCol w:w="1847"/>
      </w:tblGrid>
      <w:tr w:rsidR="007D29AA" w:rsidTr="005460AB">
        <w:tc>
          <w:tcPr>
            <w:tcW w:w="817" w:type="dxa"/>
          </w:tcPr>
          <w:p w:rsidR="007D29AA" w:rsidRPr="006A6487" w:rsidRDefault="007D29AA" w:rsidP="006A6487">
            <w:pPr>
              <w:jc w:val="both"/>
              <w:rPr>
                <w:b/>
                <w:bCs/>
                <w:sz w:val="23"/>
                <w:szCs w:val="23"/>
              </w:rPr>
            </w:pPr>
            <w:r w:rsidRPr="006A6487">
              <w:rPr>
                <w:rFonts w:hint="cs"/>
                <w:b/>
                <w:bCs/>
                <w:sz w:val="23"/>
                <w:szCs w:val="23"/>
                <w:cs/>
              </w:rPr>
              <w:t>क्र.सं.</w:t>
            </w:r>
          </w:p>
        </w:tc>
        <w:tc>
          <w:tcPr>
            <w:tcW w:w="2126" w:type="dxa"/>
          </w:tcPr>
          <w:p w:rsidR="007D29AA" w:rsidRPr="006A6487" w:rsidRDefault="007D29AA" w:rsidP="006A6487">
            <w:pPr>
              <w:jc w:val="both"/>
              <w:rPr>
                <w:b/>
                <w:bCs/>
                <w:sz w:val="23"/>
                <w:szCs w:val="23"/>
              </w:rPr>
            </w:pPr>
            <w:r w:rsidRPr="006A6487">
              <w:rPr>
                <w:rFonts w:hint="cs"/>
                <w:b/>
                <w:bCs/>
                <w:sz w:val="23"/>
                <w:szCs w:val="23"/>
                <w:cs/>
              </w:rPr>
              <w:t xml:space="preserve">राज्‍य </w:t>
            </w:r>
          </w:p>
        </w:tc>
        <w:tc>
          <w:tcPr>
            <w:tcW w:w="6299" w:type="dxa"/>
            <w:gridSpan w:val="3"/>
          </w:tcPr>
          <w:p w:rsidR="007D29AA" w:rsidRPr="006A6487" w:rsidRDefault="007D29AA" w:rsidP="006A6487">
            <w:pPr>
              <w:jc w:val="both"/>
              <w:rPr>
                <w:b/>
                <w:bCs/>
                <w:sz w:val="23"/>
                <w:szCs w:val="23"/>
              </w:rPr>
            </w:pPr>
            <w:r w:rsidRPr="006A6487">
              <w:rPr>
                <w:rFonts w:hint="cs"/>
                <w:b/>
                <w:bCs/>
                <w:sz w:val="23"/>
                <w:szCs w:val="23"/>
                <w:cs/>
              </w:rPr>
              <w:t>दोहरीकरण / तीसरी एवं चौथी लाइनों को चालू करने की प्रगति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7D29AA" w:rsidRPr="006A6487" w:rsidRDefault="007D29AA" w:rsidP="006A6487">
            <w:pPr>
              <w:jc w:val="center"/>
              <w:rPr>
                <w:b/>
                <w:bCs/>
                <w:sz w:val="23"/>
                <w:szCs w:val="23"/>
              </w:rPr>
            </w:pPr>
            <w:r w:rsidRPr="006A6487">
              <w:rPr>
                <w:rFonts w:hint="cs"/>
                <w:b/>
                <w:bCs/>
                <w:sz w:val="23"/>
                <w:szCs w:val="23"/>
                <w:cs/>
              </w:rPr>
              <w:t>2015-16</w:t>
            </w:r>
          </w:p>
        </w:tc>
        <w:tc>
          <w:tcPr>
            <w:tcW w:w="1847" w:type="dxa"/>
          </w:tcPr>
          <w:p w:rsidR="007D29AA" w:rsidRPr="006A6487" w:rsidRDefault="007D29AA" w:rsidP="006A6487">
            <w:pPr>
              <w:jc w:val="center"/>
              <w:rPr>
                <w:b/>
                <w:bCs/>
                <w:sz w:val="23"/>
                <w:szCs w:val="23"/>
              </w:rPr>
            </w:pPr>
            <w:r w:rsidRPr="006A6487">
              <w:rPr>
                <w:rFonts w:hint="cs"/>
                <w:b/>
                <w:bCs/>
                <w:sz w:val="23"/>
                <w:szCs w:val="23"/>
                <w:cs/>
              </w:rPr>
              <w:t>2016-17</w:t>
            </w:r>
          </w:p>
        </w:tc>
        <w:tc>
          <w:tcPr>
            <w:tcW w:w="1847" w:type="dxa"/>
          </w:tcPr>
          <w:p w:rsidR="007D29AA" w:rsidRPr="006A6487" w:rsidRDefault="007D29AA" w:rsidP="006A6487">
            <w:pPr>
              <w:jc w:val="center"/>
              <w:rPr>
                <w:b/>
                <w:bCs/>
                <w:sz w:val="23"/>
                <w:szCs w:val="23"/>
              </w:rPr>
            </w:pPr>
            <w:r w:rsidRPr="006A6487">
              <w:rPr>
                <w:rFonts w:hint="cs"/>
                <w:b/>
                <w:bCs/>
                <w:sz w:val="23"/>
                <w:szCs w:val="23"/>
                <w:cs/>
              </w:rPr>
              <w:t>2017-18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आंध्र प्रदेश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17.75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10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-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बिहार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56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82.35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20.3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3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छत्‍तीसगढ़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65.2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61.5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94.50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4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गुजरात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101.32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84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26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5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हरियाणा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28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38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14.5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6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जम्‍मू एवं कश्‍मीर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6.5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-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-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7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झारखंड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42.73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60.6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10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8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कर्नाटक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94.48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22.57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29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9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केरल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-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30.96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-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10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मध्‍य प्रदेश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70.58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60.5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9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11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महाराष्‍ट्र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28.35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36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108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12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ओडिशा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78.37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53.27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141.98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13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पंजाब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77.71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16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2.5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14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राजस्‍थान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27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21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44.4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15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तेलंगाना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25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-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-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16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तमिलनाडु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95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130.26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69.11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17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उत्‍तर प्रदेश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37.61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74.83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132</w:t>
            </w:r>
          </w:p>
        </w:tc>
      </w:tr>
      <w:tr w:rsidR="007D29AA" w:rsidTr="005460AB">
        <w:tc>
          <w:tcPr>
            <w:tcW w:w="817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18</w:t>
            </w:r>
          </w:p>
        </w:tc>
        <w:tc>
          <w:tcPr>
            <w:tcW w:w="2126" w:type="dxa"/>
          </w:tcPr>
          <w:p w:rsidR="007D29AA" w:rsidRPr="00156211" w:rsidRDefault="007D29AA" w:rsidP="006A6487">
            <w:pPr>
              <w:jc w:val="both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पश्‍चिम बंगाल</w:t>
            </w:r>
          </w:p>
        </w:tc>
        <w:tc>
          <w:tcPr>
            <w:tcW w:w="2605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121.06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100.87</w:t>
            </w:r>
          </w:p>
        </w:tc>
        <w:tc>
          <w:tcPr>
            <w:tcW w:w="1847" w:type="dxa"/>
          </w:tcPr>
          <w:p w:rsidR="007D29AA" w:rsidRPr="00156211" w:rsidRDefault="007D29AA" w:rsidP="006A6487">
            <w:pPr>
              <w:jc w:val="center"/>
              <w:rPr>
                <w:sz w:val="23"/>
                <w:szCs w:val="23"/>
              </w:rPr>
            </w:pPr>
            <w:r w:rsidRPr="00156211">
              <w:rPr>
                <w:rFonts w:hint="cs"/>
                <w:sz w:val="23"/>
                <w:szCs w:val="23"/>
                <w:cs/>
              </w:rPr>
              <w:t>36.23</w:t>
            </w:r>
          </w:p>
        </w:tc>
      </w:tr>
      <w:tr w:rsidR="007D29AA" w:rsidTr="005460AB">
        <w:tc>
          <w:tcPr>
            <w:tcW w:w="817" w:type="dxa"/>
          </w:tcPr>
          <w:p w:rsidR="007D29AA" w:rsidRPr="006A6487" w:rsidRDefault="007D29AA" w:rsidP="006A6487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</w:tcPr>
          <w:p w:rsidR="007D29AA" w:rsidRPr="006A6487" w:rsidRDefault="007D29AA" w:rsidP="006A6487">
            <w:pPr>
              <w:jc w:val="both"/>
              <w:rPr>
                <w:b/>
                <w:bCs/>
                <w:sz w:val="23"/>
                <w:szCs w:val="23"/>
              </w:rPr>
            </w:pPr>
            <w:r w:rsidRPr="006A6487">
              <w:rPr>
                <w:rFonts w:hint="cs"/>
                <w:b/>
                <w:bCs/>
                <w:sz w:val="23"/>
                <w:szCs w:val="23"/>
                <w:cs/>
              </w:rPr>
              <w:t>कुल</w:t>
            </w:r>
          </w:p>
        </w:tc>
        <w:tc>
          <w:tcPr>
            <w:tcW w:w="2605" w:type="dxa"/>
          </w:tcPr>
          <w:p w:rsidR="007D29AA" w:rsidRPr="006A6487" w:rsidRDefault="007D29AA" w:rsidP="006A6487">
            <w:pPr>
              <w:jc w:val="center"/>
              <w:rPr>
                <w:b/>
                <w:bCs/>
                <w:sz w:val="23"/>
                <w:szCs w:val="23"/>
              </w:rPr>
            </w:pPr>
            <w:r w:rsidRPr="006A6487">
              <w:rPr>
                <w:rFonts w:hint="cs"/>
                <w:b/>
                <w:bCs/>
                <w:sz w:val="23"/>
                <w:szCs w:val="23"/>
                <w:cs/>
              </w:rPr>
              <w:t>972.66</w:t>
            </w:r>
          </w:p>
        </w:tc>
        <w:tc>
          <w:tcPr>
            <w:tcW w:w="1847" w:type="dxa"/>
          </w:tcPr>
          <w:p w:rsidR="007D29AA" w:rsidRPr="006A6487" w:rsidRDefault="007D29AA" w:rsidP="006A6487">
            <w:pPr>
              <w:jc w:val="center"/>
              <w:rPr>
                <w:b/>
                <w:bCs/>
                <w:sz w:val="23"/>
                <w:szCs w:val="23"/>
              </w:rPr>
            </w:pPr>
            <w:r w:rsidRPr="006A6487">
              <w:rPr>
                <w:rFonts w:hint="cs"/>
                <w:b/>
                <w:bCs/>
                <w:sz w:val="23"/>
                <w:szCs w:val="23"/>
                <w:cs/>
              </w:rPr>
              <w:t>882.71</w:t>
            </w:r>
          </w:p>
        </w:tc>
        <w:tc>
          <w:tcPr>
            <w:tcW w:w="1847" w:type="dxa"/>
          </w:tcPr>
          <w:p w:rsidR="007D29AA" w:rsidRPr="006A6487" w:rsidRDefault="007D29AA" w:rsidP="006A6487">
            <w:pPr>
              <w:jc w:val="center"/>
              <w:rPr>
                <w:b/>
                <w:bCs/>
                <w:sz w:val="23"/>
                <w:szCs w:val="23"/>
              </w:rPr>
            </w:pPr>
            <w:r w:rsidRPr="006A6487">
              <w:rPr>
                <w:rFonts w:hint="cs"/>
                <w:b/>
                <w:bCs/>
                <w:sz w:val="23"/>
                <w:szCs w:val="23"/>
                <w:cs/>
              </w:rPr>
              <w:t>737.52</w:t>
            </w:r>
          </w:p>
        </w:tc>
      </w:tr>
    </w:tbl>
    <w:p w:rsidR="00F02B1E" w:rsidRDefault="00F02B1E" w:rsidP="006A6487">
      <w:pPr>
        <w:spacing w:after="0" w:line="240" w:lineRule="auto"/>
        <w:jc w:val="both"/>
        <w:rPr>
          <w:sz w:val="24"/>
          <w:szCs w:val="24"/>
        </w:rPr>
      </w:pPr>
    </w:p>
    <w:p w:rsidR="007D29AA" w:rsidRDefault="007D29AA" w:rsidP="006A6487">
      <w:p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(ग) और (घ): दोहरीकरण/तीसरी/चौथी लाइन परियोजनाएं मौजूदा रेलपथ के निकट ही निष्‍पादित की जाती हैं और इनमें मौजूदा रनिंग गाड़ियों की संरक्षा भी होती है। इसके अलावा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दोहरीकरण परियोजनाओं को चालू करने के लिए प्रत्‍येक यार्ड में बड़ी संख्‍या में आशोधन कार्य निष्‍पादित करने होते हैं। इन यार्ड रिमॉडलिंग कार्यों में यातायात ब्‍लॉक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गति प्रतिबंध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गैर-इंटरलॉकिंग कार्य और माल एवं यात्री गाड़ियों का रद्दकरण/डायवर्ज़न भी शामिल होता है। इसके परिणामस्‍वरूप गाड़ियां देरी से चलती हैं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जिससे जनप्रतिनिधियों और जनता से शिकायतें प्राप्‍त होती हैं। इसलिए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यातायात ब्‍लॉक और गति प्रतिबंधों के बीच संतुलन रखना पड़ता है। उक्‍त कारणों से 2015-16 एवं 2016-17 में लक्ष्‍य पूरे नहीं हो पाए थे क्‍योंकि उच्‍च लक्ष्‍य निर्धारित किए गए थे। 2015-16 एवं 2016-17 में नई लाइन/आमान परिवर्तन/दोहरीकरण को चालू करने के समग्र लक्ष्‍य दोनों वर्षों के लिए 2800 कि.मी. थे। भारतीय रेल ने इन 2800 कि.मी. के लक्ष्‍य की तुलना में 2015-16 एवं 2016-17 में नई लाइन / आमान परिवर्तन / दोहरीकरण की क्रमश: 2828 कि.मी. एवं 2855 कि.मी. लाइनें चालू की गई हैं।</w:t>
      </w:r>
    </w:p>
    <w:p w:rsidR="007D29AA" w:rsidRDefault="007D29AA" w:rsidP="006A6487">
      <w:pPr>
        <w:spacing w:after="0" w:line="240" w:lineRule="auto"/>
        <w:jc w:val="both"/>
        <w:rPr>
          <w:sz w:val="24"/>
          <w:szCs w:val="24"/>
        </w:rPr>
      </w:pPr>
    </w:p>
    <w:p w:rsidR="007D29AA" w:rsidRDefault="007D29AA" w:rsidP="006A6487">
      <w:p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इसके अलावा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2017-18 के दौरान रेलपथ नवीकरण के संरक्षा निर्माण कार्यों को उच्‍चतम प्राथमिकता दी गई है। पटरियों की सप्‍लाई की क्षमता संबंधी तंगियों के कारण</w:t>
      </w:r>
      <w:r w:rsidR="00436A7E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वर्ष 2017-18 के लिए </w:t>
      </w:r>
      <w:r w:rsidR="00436A7E">
        <w:rPr>
          <w:rFonts w:hint="cs"/>
          <w:sz w:val="24"/>
          <w:szCs w:val="24"/>
          <w:cs/>
        </w:rPr>
        <w:t xml:space="preserve">दोहरीकरण/तीसरी एवं चौथी लाइनों को चालू करने के </w:t>
      </w:r>
      <w:r>
        <w:rPr>
          <w:rFonts w:hint="cs"/>
          <w:sz w:val="24"/>
          <w:szCs w:val="24"/>
          <w:cs/>
        </w:rPr>
        <w:t xml:space="preserve">लक्ष्‍य </w:t>
      </w:r>
      <w:r w:rsidR="00F02B1E">
        <w:rPr>
          <w:rFonts w:hint="cs"/>
          <w:sz w:val="24"/>
          <w:szCs w:val="24"/>
          <w:cs/>
        </w:rPr>
        <w:t xml:space="preserve">संशोधित किए गए हैं तथा कम </w:t>
      </w:r>
      <w:r w:rsidR="00436A7E">
        <w:rPr>
          <w:rFonts w:hint="cs"/>
          <w:sz w:val="24"/>
          <w:szCs w:val="24"/>
          <w:cs/>
        </w:rPr>
        <w:t xml:space="preserve">कर दिए </w:t>
      </w:r>
      <w:r w:rsidR="00F02B1E">
        <w:rPr>
          <w:rFonts w:hint="cs"/>
          <w:sz w:val="24"/>
          <w:szCs w:val="24"/>
          <w:cs/>
        </w:rPr>
        <w:t>गए हैं ताकि क्षति</w:t>
      </w:r>
      <w:r w:rsidR="00F02B1E">
        <w:rPr>
          <w:rFonts w:ascii="Mangal" w:hAnsi="Mangal" w:cs="Mangal" w:hint="cs"/>
          <w:sz w:val="24"/>
          <w:szCs w:val="24"/>
          <w:cs/>
        </w:rPr>
        <w:t>ग्रस्‍त और नवीकरण हेतु बकाया खंडों के लिए पर्याप्‍त पटरियां उपलब्‍ध हों</w:t>
      </w:r>
      <w:r>
        <w:rPr>
          <w:rFonts w:hint="cs"/>
          <w:sz w:val="24"/>
          <w:szCs w:val="24"/>
          <w:cs/>
        </w:rPr>
        <w:t>।</w:t>
      </w:r>
    </w:p>
    <w:p w:rsidR="007D29AA" w:rsidRDefault="007D29AA" w:rsidP="006A6487">
      <w:pPr>
        <w:spacing w:after="0" w:line="240" w:lineRule="auto"/>
        <w:jc w:val="both"/>
        <w:rPr>
          <w:sz w:val="24"/>
          <w:szCs w:val="24"/>
        </w:rPr>
      </w:pPr>
    </w:p>
    <w:p w:rsidR="007D29AA" w:rsidRPr="00E24FA5" w:rsidRDefault="007D29AA" w:rsidP="006A6487">
      <w:pPr>
        <w:spacing w:after="0" w:line="240" w:lineRule="auto"/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ab/>
        <w:t>दोहरीकरण/तीसरी एवं चौथी लाइनों को चालू करने की विस्‍तृत योजना बनाई गई है और 2018-19 के लिए 2100 कि.मी. का लक्ष्‍य रखा गया है। इसके अलावा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पर्याप्‍त निधि सुनिश्‍चित करने के लिए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अर्थक्षम परियोजनाओं के सुनिश्‍चित वित्‍तपोषण के लिए संस्‍थागत वित्‍त के जरिए मैसर्स भारतीय जीवन बीमा निगम लिमिटेड के साथ 1.5 लाख करोड़ रुपए के ऋण की व्‍यवस्‍था की गई है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जिससे रेलवे की क्षमता और अनिवार्य परियोजनाओं हेतु </w:t>
      </w:r>
      <w:r w:rsidR="00E97530">
        <w:rPr>
          <w:rFonts w:hint="cs"/>
          <w:sz w:val="24"/>
          <w:szCs w:val="24"/>
          <w:cs/>
        </w:rPr>
        <w:t>आवश्‍यक</w:t>
      </w:r>
      <w:r>
        <w:rPr>
          <w:rFonts w:hint="cs"/>
          <w:sz w:val="24"/>
          <w:szCs w:val="24"/>
          <w:cs/>
        </w:rPr>
        <w:t xml:space="preserve"> निधि प्रावधान में बढ़ोतरी हुई है।</w:t>
      </w:r>
    </w:p>
    <w:p w:rsidR="007D29AA" w:rsidRPr="000C7300" w:rsidRDefault="007D29AA" w:rsidP="006A6487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</w:p>
    <w:p w:rsidR="007D29AA" w:rsidRPr="004F4746" w:rsidRDefault="007D29AA" w:rsidP="006A6487">
      <w:pPr>
        <w:spacing w:after="0"/>
        <w:jc w:val="center"/>
        <w:rPr>
          <w:cs/>
        </w:rPr>
      </w:pPr>
      <w:r w:rsidRPr="000C7300">
        <w:t>*****</w:t>
      </w:r>
    </w:p>
    <w:p w:rsidR="00C445FC" w:rsidRDefault="00C445FC" w:rsidP="006A6487"/>
    <w:sectPr w:rsidR="00C445FC" w:rsidSect="00EA6E8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E8" w:rsidRDefault="00A052E8" w:rsidP="005F73C8">
      <w:pPr>
        <w:spacing w:after="0" w:line="240" w:lineRule="auto"/>
      </w:pPr>
      <w:r>
        <w:separator/>
      </w:r>
    </w:p>
  </w:endnote>
  <w:endnote w:type="continuationSeparator" w:id="0">
    <w:p w:rsidR="00A052E8" w:rsidRDefault="00A052E8" w:rsidP="005F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36" w:rsidRPr="00156211" w:rsidRDefault="00C445FC" w:rsidP="00DC04DC">
    <w:pPr>
      <w:pStyle w:val="Footer"/>
      <w:rPr>
        <w:sz w:val="16"/>
        <w:szCs w:val="16"/>
      </w:rPr>
    </w:pPr>
    <w:r w:rsidRPr="00156211">
      <w:rPr>
        <w:sz w:val="16"/>
        <w:szCs w:val="16"/>
      </w:rPr>
      <w:t>RS SQ 23032018 SATVIN.docx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E8" w:rsidRDefault="00A052E8" w:rsidP="005F73C8">
      <w:pPr>
        <w:spacing w:after="0" w:line="240" w:lineRule="auto"/>
      </w:pPr>
      <w:r>
        <w:separator/>
      </w:r>
    </w:p>
  </w:footnote>
  <w:footnote w:type="continuationSeparator" w:id="0">
    <w:p w:rsidR="00A052E8" w:rsidRDefault="00A052E8" w:rsidP="005F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9AA"/>
    <w:rsid w:val="00051FAF"/>
    <w:rsid w:val="00156211"/>
    <w:rsid w:val="00163142"/>
    <w:rsid w:val="00206C39"/>
    <w:rsid w:val="003461CA"/>
    <w:rsid w:val="00436A7E"/>
    <w:rsid w:val="005F73C8"/>
    <w:rsid w:val="006A6487"/>
    <w:rsid w:val="00783414"/>
    <w:rsid w:val="007D29AA"/>
    <w:rsid w:val="008865A5"/>
    <w:rsid w:val="008952F2"/>
    <w:rsid w:val="008D5700"/>
    <w:rsid w:val="00953C29"/>
    <w:rsid w:val="00A052E8"/>
    <w:rsid w:val="00C445FC"/>
    <w:rsid w:val="00D26BF3"/>
    <w:rsid w:val="00E97530"/>
    <w:rsid w:val="00F0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29A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29AA"/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7D29AA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7D29AA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rsid w:val="007D29AA"/>
    <w:rPr>
      <w:rFonts w:ascii="Calibri" w:eastAsia="Calibri" w:hAnsi="Calibri" w:cs="Mangal"/>
      <w:lang w:val="en-IN" w:eastAsia="en-IN"/>
    </w:rPr>
  </w:style>
  <w:style w:type="paragraph" w:styleId="ListParagraph">
    <w:name w:val="List Paragraph"/>
    <w:basedOn w:val="Normal"/>
    <w:uiPriority w:val="34"/>
    <w:qFormat/>
    <w:rsid w:val="008D570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5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6576</dc:creator>
  <cp:lastModifiedBy>Nitin</cp:lastModifiedBy>
  <cp:revision>2</cp:revision>
  <cp:lastPrinted>2018-03-22T15:24:00Z</cp:lastPrinted>
  <dcterms:created xsi:type="dcterms:W3CDTF">2018-03-23T04:13:00Z</dcterms:created>
  <dcterms:modified xsi:type="dcterms:W3CDTF">2018-03-23T04:13:00Z</dcterms:modified>
</cp:coreProperties>
</file>