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CF" w:rsidRPr="00255ECF" w:rsidRDefault="00255ECF" w:rsidP="00255E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55EC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भारत सरकार</w:t>
      </w:r>
    </w:p>
    <w:p w:rsidR="00255ECF" w:rsidRPr="00255ECF" w:rsidRDefault="00255ECF" w:rsidP="00255E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55EC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गृह मंत्रालय</w:t>
      </w:r>
    </w:p>
    <w:p w:rsidR="00255ECF" w:rsidRPr="00255ECF" w:rsidRDefault="00255ECF" w:rsidP="00255E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55EC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राज्‍य सभा</w:t>
      </w:r>
    </w:p>
    <w:p w:rsidR="00255ECF" w:rsidRPr="00255ECF" w:rsidRDefault="00255ECF" w:rsidP="00255ECF">
      <w:pPr>
        <w:spacing w:after="0" w:line="240" w:lineRule="auto"/>
        <w:ind w:right="-12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lang w:val="en-IN"/>
        </w:rPr>
      </w:pPr>
      <w:r w:rsidRPr="00255EC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 xml:space="preserve">तारांकित प्रश्‍न संख्या </w:t>
      </w:r>
      <w:r w:rsidR="001610BE">
        <w:rPr>
          <w:rFonts w:ascii="Arial Unicode MS" w:eastAsia="Arial Unicode MS" w:hAnsi="Arial Unicode MS" w:cs="Arial Unicode MS"/>
          <w:b/>
          <w:bCs/>
          <w:sz w:val="24"/>
          <w:szCs w:val="24"/>
        </w:rPr>
        <w:t>278</w:t>
      </w:r>
      <w:r w:rsidR="00E90489">
        <w:rPr>
          <w:rFonts w:ascii="Arial Unicode MS" w:eastAsia="Arial Unicode MS" w:hAnsi="Arial Unicode MS" w:cs="Arial Unicode MS"/>
          <w:b/>
          <w:bCs/>
          <w:sz w:val="24"/>
          <w:szCs w:val="24"/>
        </w:rPr>
        <w:t>*</w:t>
      </w:r>
    </w:p>
    <w:p w:rsidR="00255ECF" w:rsidRPr="00255ECF" w:rsidRDefault="00255ECF" w:rsidP="00255ECF">
      <w:pPr>
        <w:spacing w:after="0" w:line="240" w:lineRule="auto"/>
        <w:ind w:right="-12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</w:pPr>
      <w:r w:rsidRPr="00255EC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दिनांक 21.03.2018/</w:t>
      </w:r>
      <w:r w:rsidRPr="00255ECF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 xml:space="preserve">30 </w:t>
      </w:r>
      <w:r w:rsidRPr="00255EC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फाल्‍गुन, 1939 (शक) को उत्तर के लिए</w:t>
      </w:r>
    </w:p>
    <w:p w:rsidR="00255ECF" w:rsidRPr="00255ECF" w:rsidRDefault="00255ECF" w:rsidP="00255E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F05C32" w:rsidRPr="00F05C32" w:rsidRDefault="00F05C32" w:rsidP="00F05C32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अफगानिस्तान से आने वाले अल्पसंख्यकों को दीर्घावधिक वीजा प्रदान किया जाना </w:t>
      </w:r>
    </w:p>
    <w:p w:rsidR="00F05C32" w:rsidRDefault="00F05C32" w:rsidP="00F05C32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*278. श्री अब्दुल वहाबः </w:t>
      </w:r>
    </w:p>
    <w:p w:rsidR="00F05C32" w:rsidRPr="00F05C32" w:rsidRDefault="00F05C32" w:rsidP="00F05C32">
      <w:pPr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क्या गृह मंत्री यह बताने की कृपा करेंगे किः </w:t>
      </w:r>
    </w:p>
    <w:p w:rsidR="00F05C32" w:rsidRPr="00F05C32" w:rsidRDefault="00F05C32" w:rsidP="00F05C3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(क) क्या सरकार ने अफगानिस्तान से आने वाले और भारत में शरण चाहने वाले अल्पसंख्यकों को</w:t>
      </w:r>
      <w:r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 </w:t>
      </w: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दीर्घावधिक वीजा (एल॰टी॰वी॰) प्रदान करने का निर्णय लिया है</w:t>
      </w: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; </w:t>
      </w: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 xml:space="preserve">और </w:t>
      </w:r>
    </w:p>
    <w:p w:rsidR="00F05C32" w:rsidRDefault="00F05C32" w:rsidP="00F05C32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(ख) यदि हां</w:t>
      </w: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, </w:t>
      </w: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तो तत्संबंधी ब्यौरा क्या है</w:t>
      </w:r>
      <w:r w:rsidRPr="00F05C32">
        <w:rPr>
          <w:rFonts w:ascii="Arial Unicode MS" w:eastAsia="Arial Unicode MS" w:hAnsi="Arial Unicode MS" w:cs="Arial Unicode MS"/>
          <w:b/>
          <w:bCs/>
          <w:sz w:val="24"/>
          <w:szCs w:val="24"/>
        </w:rPr>
        <w:t>?</w:t>
      </w:r>
    </w:p>
    <w:p w:rsidR="00F05C32" w:rsidRPr="00F05C32" w:rsidRDefault="00F05C32" w:rsidP="00F05C32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255ECF" w:rsidRPr="00255ECF" w:rsidRDefault="00255ECF" w:rsidP="00255EC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55EC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उत्तर</w:t>
      </w:r>
    </w:p>
    <w:p w:rsidR="00255ECF" w:rsidRPr="00255ECF" w:rsidRDefault="00255ECF" w:rsidP="00255EC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255ECF" w:rsidRPr="00255ECF" w:rsidRDefault="00255ECF" w:rsidP="00255EC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255ECF">
        <w:rPr>
          <w:rFonts w:ascii="Arial Unicode MS" w:eastAsia="Arial Unicode MS" w:hAnsi="Arial Unicode MS" w:cs="Arial Unicode MS" w:hint="eastAsia"/>
          <w:b/>
          <w:bCs/>
          <w:sz w:val="24"/>
          <w:szCs w:val="24"/>
          <w:cs/>
        </w:rPr>
        <w:t>गृह मंत्रालय में राज्य मंत्री (श्री किरेन रिजिजू)</w:t>
      </w:r>
    </w:p>
    <w:p w:rsidR="00255ECF" w:rsidRPr="00255ECF" w:rsidRDefault="00255ECF" w:rsidP="00255EC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BA3D0F" w:rsidRDefault="00BA3D0F" w:rsidP="00E90489">
      <w:pPr>
        <w:pStyle w:val="NoSpacing"/>
        <w:jc w:val="both"/>
        <w:rPr>
          <w:rFonts w:ascii="Mangal" w:hAnsi="Mangal"/>
          <w:b/>
          <w:sz w:val="24"/>
          <w:szCs w:val="24"/>
          <w:lang w:bidi="hi-IN"/>
        </w:rPr>
      </w:pPr>
      <w:r>
        <w:rPr>
          <w:rFonts w:ascii="Mangal" w:hAnsi="Mangal"/>
          <w:b/>
          <w:sz w:val="24"/>
          <w:szCs w:val="24"/>
          <w:cs/>
          <w:lang w:bidi="hi-IN"/>
        </w:rPr>
        <w:t>(क) और (ख): एक विवरण सदन के पटल पर रख दिया गया है।</w:t>
      </w:r>
    </w:p>
    <w:p w:rsidR="00BA3D0F" w:rsidRDefault="00BA3D0F" w:rsidP="00BA3D0F">
      <w:pPr>
        <w:rPr>
          <w:sz w:val="24"/>
          <w:szCs w:val="24"/>
          <w:cs/>
        </w:rPr>
      </w:pPr>
      <w:r>
        <w:rPr>
          <w:sz w:val="24"/>
          <w:szCs w:val="24"/>
          <w:cs/>
        </w:rPr>
        <w:br w:type="page"/>
      </w:r>
    </w:p>
    <w:p w:rsidR="00644440" w:rsidRPr="00644440" w:rsidRDefault="00644440" w:rsidP="00644440">
      <w:pPr>
        <w:jc w:val="center"/>
        <w:rPr>
          <w:rFonts w:hint="cs"/>
          <w:sz w:val="24"/>
          <w:szCs w:val="24"/>
        </w:rPr>
      </w:pPr>
      <w:r w:rsidRPr="00644440">
        <w:rPr>
          <w:rFonts w:hint="cs"/>
          <w:sz w:val="24"/>
          <w:szCs w:val="24"/>
          <w:cs/>
        </w:rPr>
        <w:lastRenderedPageBreak/>
        <w:t>-2-</w:t>
      </w:r>
    </w:p>
    <w:p w:rsidR="00BA3D0F" w:rsidRPr="00E90489" w:rsidRDefault="00BA3D0F" w:rsidP="00BA3D0F">
      <w:pPr>
        <w:jc w:val="both"/>
        <w:rPr>
          <w:sz w:val="24"/>
          <w:szCs w:val="24"/>
          <w:u w:val="single"/>
          <w:cs/>
        </w:rPr>
      </w:pPr>
      <w:r w:rsidRPr="00E90489">
        <w:rPr>
          <w:sz w:val="24"/>
          <w:szCs w:val="24"/>
          <w:u w:val="single"/>
          <w:cs/>
        </w:rPr>
        <w:t xml:space="preserve">अफगानिस्तान </w:t>
      </w:r>
      <w:r w:rsidR="00E90489">
        <w:rPr>
          <w:rFonts w:hint="cs"/>
          <w:sz w:val="24"/>
          <w:szCs w:val="24"/>
          <w:u w:val="single"/>
          <w:cs/>
        </w:rPr>
        <w:t>से आने वाले</w:t>
      </w:r>
      <w:r w:rsidRPr="00E90489">
        <w:rPr>
          <w:sz w:val="24"/>
          <w:szCs w:val="24"/>
          <w:u w:val="single"/>
          <w:cs/>
        </w:rPr>
        <w:t xml:space="preserve"> अल्पसंख्यकों को दीर्घावधि वीजा </w:t>
      </w:r>
      <w:r w:rsidR="00E90489">
        <w:rPr>
          <w:rFonts w:hint="cs"/>
          <w:sz w:val="24"/>
          <w:szCs w:val="24"/>
          <w:u w:val="single"/>
          <w:cs/>
        </w:rPr>
        <w:t>प्रदान किए जाने</w:t>
      </w:r>
      <w:r w:rsidRPr="00E90489">
        <w:rPr>
          <w:sz w:val="24"/>
          <w:szCs w:val="24"/>
          <w:u w:val="single"/>
          <w:cs/>
        </w:rPr>
        <w:t xml:space="preserve"> के संबंध में दिनांक 21.03.2018 के राज्य सभा तारांकित प्रश्न संख्या </w:t>
      </w:r>
      <w:r w:rsidRPr="00E90489">
        <w:rPr>
          <w:sz w:val="24"/>
          <w:szCs w:val="24"/>
          <w:u w:val="single"/>
        </w:rPr>
        <w:t>*</w:t>
      </w:r>
      <w:r w:rsidRPr="00E90489">
        <w:rPr>
          <w:sz w:val="24"/>
          <w:szCs w:val="24"/>
          <w:u w:val="single"/>
          <w:cs/>
        </w:rPr>
        <w:t>278 के भाग (क) और (ख) के उत्तर में उल्लिखित विवरण</w:t>
      </w:r>
    </w:p>
    <w:p w:rsidR="00BA3D0F" w:rsidRDefault="00BA3D0F" w:rsidP="00E9048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  <w:cs/>
        </w:rPr>
        <w:t>(क) और (ख)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cs/>
        </w:rPr>
        <w:t xml:space="preserve">केंद्र सरकार ने अफगानिस्तान के अल्पसंख्यक समुदायों के सदस्यों को दीर्घावधि वीजा (एलटीवी) की सुविधा प्रदान की है। पात्र </w:t>
      </w:r>
      <w:r w:rsidR="00E90489">
        <w:rPr>
          <w:rFonts w:hint="cs"/>
          <w:sz w:val="24"/>
          <w:szCs w:val="24"/>
          <w:cs/>
        </w:rPr>
        <w:t>पाए जाने पर,</w:t>
      </w:r>
      <w:r>
        <w:rPr>
          <w:sz w:val="24"/>
          <w:szCs w:val="24"/>
          <w:cs/>
        </w:rPr>
        <w:t xml:space="preserve"> ऐसे व्यक्तियों को एक समय में पांच वर्षों की अवधि के लिए द</w:t>
      </w:r>
      <w:r w:rsidR="00E90489">
        <w:rPr>
          <w:sz w:val="24"/>
          <w:szCs w:val="24"/>
          <w:cs/>
        </w:rPr>
        <w:t>ीर्घावधि वीजा (एलटीवी) प्रदान क</w:t>
      </w:r>
      <w:r w:rsidR="00E90489">
        <w:rPr>
          <w:rFonts w:hint="cs"/>
          <w:sz w:val="24"/>
          <w:szCs w:val="24"/>
          <w:cs/>
        </w:rPr>
        <w:t>िया</w:t>
      </w:r>
      <w:r w:rsidR="00E90489">
        <w:rPr>
          <w:sz w:val="24"/>
          <w:szCs w:val="24"/>
          <w:cs/>
        </w:rPr>
        <w:t xml:space="preserve"> जा सकत</w:t>
      </w:r>
      <w:r w:rsidR="00E90489">
        <w:rPr>
          <w:rFonts w:hint="cs"/>
          <w:sz w:val="24"/>
          <w:szCs w:val="24"/>
          <w:cs/>
        </w:rPr>
        <w:t>ा</w:t>
      </w:r>
      <w:r>
        <w:rPr>
          <w:sz w:val="24"/>
          <w:szCs w:val="24"/>
          <w:cs/>
        </w:rPr>
        <w:t xml:space="preserve"> है</w:t>
      </w:r>
      <w:r w:rsidR="00E90489">
        <w:rPr>
          <w:rFonts w:hint="cs"/>
          <w:sz w:val="24"/>
          <w:szCs w:val="24"/>
          <w:cs/>
        </w:rPr>
        <w:t>,</w:t>
      </w:r>
      <w:r w:rsidR="00E90489">
        <w:rPr>
          <w:sz w:val="24"/>
          <w:szCs w:val="24"/>
          <w:cs/>
        </w:rPr>
        <w:t xml:space="preserve"> जिस</w:t>
      </w:r>
      <w:r w:rsidR="00E90489">
        <w:rPr>
          <w:rFonts w:hint="cs"/>
          <w:sz w:val="24"/>
          <w:szCs w:val="24"/>
          <w:cs/>
        </w:rPr>
        <w:t>े</w:t>
      </w:r>
      <w:r>
        <w:rPr>
          <w:sz w:val="24"/>
          <w:szCs w:val="24"/>
          <w:cs/>
        </w:rPr>
        <w:t xml:space="preserve"> आगे </w:t>
      </w:r>
      <w:r w:rsidR="00E90489">
        <w:rPr>
          <w:rFonts w:hint="cs"/>
          <w:sz w:val="24"/>
          <w:szCs w:val="24"/>
          <w:cs/>
        </w:rPr>
        <w:t>बढ़ाया</w:t>
      </w:r>
      <w:r>
        <w:rPr>
          <w:sz w:val="24"/>
          <w:szCs w:val="24"/>
          <w:cs/>
        </w:rPr>
        <w:t xml:space="preserve"> किया जा</w:t>
      </w:r>
      <w:r w:rsidR="00E90489">
        <w:rPr>
          <w:rFonts w:hint="cs"/>
          <w:sz w:val="24"/>
          <w:szCs w:val="24"/>
          <w:cs/>
        </w:rPr>
        <w:t xml:space="preserve"> सक</w:t>
      </w:r>
      <w:r>
        <w:rPr>
          <w:sz w:val="24"/>
          <w:szCs w:val="24"/>
          <w:cs/>
        </w:rPr>
        <w:t>ता है।</w:t>
      </w:r>
    </w:p>
    <w:p w:rsidR="00BA3D0F" w:rsidRDefault="00BA3D0F" w:rsidP="00BA3D0F">
      <w:pPr>
        <w:jc w:val="center"/>
        <w:rPr>
          <w:sz w:val="24"/>
          <w:szCs w:val="24"/>
        </w:rPr>
      </w:pPr>
      <w:r>
        <w:rPr>
          <w:sz w:val="24"/>
          <w:szCs w:val="24"/>
          <w:cs/>
        </w:rPr>
        <w:t>*****</w:t>
      </w:r>
    </w:p>
    <w:p w:rsidR="0086589F" w:rsidRPr="00255ECF" w:rsidRDefault="0086589F" w:rsidP="00255ECF">
      <w:pPr>
        <w:spacing w:after="0" w:line="240" w:lineRule="auto"/>
        <w:rPr>
          <w:sz w:val="24"/>
          <w:szCs w:val="24"/>
        </w:rPr>
      </w:pPr>
    </w:p>
    <w:sectPr w:rsidR="0086589F" w:rsidRPr="00255ECF" w:rsidSect="00255ECF">
      <w:pgSz w:w="11907" w:h="16840" w:code="9"/>
      <w:pgMar w:top="1021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255ECF"/>
    <w:rsid w:val="0007346B"/>
    <w:rsid w:val="001165A8"/>
    <w:rsid w:val="001610BE"/>
    <w:rsid w:val="00255ECF"/>
    <w:rsid w:val="00534FC3"/>
    <w:rsid w:val="00644440"/>
    <w:rsid w:val="007227A8"/>
    <w:rsid w:val="00781E2F"/>
    <w:rsid w:val="0086589F"/>
    <w:rsid w:val="00AB104B"/>
    <w:rsid w:val="00BA3D0F"/>
    <w:rsid w:val="00E90489"/>
    <w:rsid w:val="00F05C32"/>
    <w:rsid w:val="00FB2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A1A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3D0F"/>
    <w:pPr>
      <w:spacing w:after="0" w:line="240" w:lineRule="auto"/>
    </w:pPr>
    <w:rPr>
      <w:rFonts w:ascii="Calibri" w:eastAsia="Calibri" w:hAnsi="Calibri" w:cs="Mangal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2018-03-16T06:23:00Z</dcterms:created>
  <dcterms:modified xsi:type="dcterms:W3CDTF">2018-03-20T14:08:00Z</dcterms:modified>
</cp:coreProperties>
</file>