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971318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840FA4">
        <w:rPr>
          <w:rFonts w:cs="Mangal"/>
          <w:sz w:val="24"/>
          <w:szCs w:val="24"/>
          <w:cs/>
          <w:lang w:bidi="hi-IN"/>
        </w:rPr>
        <w:t>22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3850E9" w:rsidRPr="00382910" w:rsidRDefault="003850E9" w:rsidP="003850E9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उच्चतम न्यायालय</w:t>
      </w: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उच्च न्यायालयों में न्यायाधीशों की नियुक्ति</w:t>
      </w:r>
    </w:p>
    <w:p w:rsidR="003850E9" w:rsidRPr="00382910" w:rsidRDefault="003850E9" w:rsidP="003850E9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922. 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 विवेक के॰ तन्ख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ा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3850E9" w:rsidRDefault="003850E9" w:rsidP="003850E9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3850E9" w:rsidRDefault="003850E9" w:rsidP="003850E9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(क) क्या यह सच है कि नौ उच्च न्यायालयों में कार्यवाहक मुख्य </w:t>
      </w:r>
      <w:r w:rsidR="004F40CA">
        <w:rPr>
          <w:rFonts w:asciiTheme="majorBidi" w:hAnsiTheme="majorBidi" w:cstheme="majorBidi"/>
          <w:sz w:val="24"/>
          <w:szCs w:val="24"/>
          <w:cs/>
          <w:lang w:bidi="hi-IN"/>
        </w:rPr>
        <w:t>न्यायाधीश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कार्य कर रहे हैं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 xml:space="preserve">; </w:t>
      </w:r>
    </w:p>
    <w:p w:rsidR="003850E9" w:rsidRDefault="003850E9" w:rsidP="003850E9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ख) यदि हां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क्या इसे न्यायपालिका और सरकार के बीच कायम गतिरोध् तथा अंतर- कालेजियम मतभेदों के बीच पैदा हुई अभूतपूर्व स्थिति कहा जा सकता ह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</w:p>
    <w:p w:rsidR="003850E9" w:rsidRPr="00FA2F1A" w:rsidRDefault="003850E9" w:rsidP="003850E9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ग) सरकार इस स्थिति का समाध</w:t>
      </w:r>
      <w:r w:rsidR="004F40CA">
        <w:rPr>
          <w:rFonts w:asciiTheme="majorBidi" w:hAnsiTheme="majorBidi" w:cstheme="majorBidi" w:hint="cs"/>
          <w:sz w:val="24"/>
          <w:szCs w:val="24"/>
          <w:cs/>
          <w:lang w:bidi="hi-IN"/>
        </w:rPr>
        <w:t>ा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न करने के लिए क्या कार्रवाई किए जाने का विचार रखती ह</w:t>
      </w:r>
      <w:proofErr w:type="gramStart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</w:p>
    <w:p w:rsidR="003850E9" w:rsidRDefault="003850E9" w:rsidP="003850E9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घ) क्या यह सच है कि गत तीन माह में उच्चतम न्यायालय में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जहां आज की तारीख के अनुसार छह रिक्तियां हैं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किसी नियुक्ति पर विचार करने के लिए एक भी बैठक नहीं हुई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यदि हां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इसके क्या कारण हैं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254870" w:rsidRPr="00254870" w:rsidRDefault="00254870" w:rsidP="00254870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Default="00254870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730CCB" w:rsidRPr="00730CCB" w:rsidRDefault="00730CCB" w:rsidP="00FB4EEE">
      <w:pPr>
        <w:jc w:val="both"/>
        <w:rPr>
          <w:rFonts w:cs="Mangal"/>
          <w:sz w:val="24"/>
          <w:szCs w:val="24"/>
          <w:lang w:bidi="hi-IN"/>
        </w:rPr>
      </w:pPr>
      <w:r w:rsidRPr="00730CCB">
        <w:rPr>
          <w:rFonts w:cs="Mangal" w:hint="cs"/>
          <w:b/>
          <w:bCs/>
          <w:sz w:val="24"/>
          <w:szCs w:val="24"/>
          <w:cs/>
          <w:lang w:bidi="hi-IN"/>
        </w:rPr>
        <w:t xml:space="preserve">(क) </w:t>
      </w:r>
      <w:r w:rsidRPr="00730CCB">
        <w:rPr>
          <w:rFonts w:cs="Mangal"/>
          <w:b/>
          <w:bCs/>
          <w:sz w:val="24"/>
          <w:szCs w:val="24"/>
          <w:lang w:bidi="hi-IN"/>
        </w:rPr>
        <w:t>:</w:t>
      </w:r>
      <w:r w:rsidR="004F40CA">
        <w:rPr>
          <w:rFonts w:cs="Mangal" w:hint="cs"/>
          <w:sz w:val="24"/>
          <w:szCs w:val="24"/>
          <w:cs/>
          <w:lang w:bidi="hi-IN"/>
        </w:rPr>
        <w:t xml:space="preserve"> जी हां,</w:t>
      </w:r>
      <w:r w:rsidRPr="00730CCB">
        <w:rPr>
          <w:rFonts w:cs="Mangal" w:hint="cs"/>
          <w:sz w:val="24"/>
          <w:szCs w:val="24"/>
          <w:cs/>
          <w:lang w:bidi="hi-IN"/>
        </w:rPr>
        <w:t xml:space="preserve">। तारीख 19.12.2017 को उच्च न्यायालयों में 9 कार्यकारी मुख्य न्यायमूर्ति  </w:t>
      </w:r>
      <w:r w:rsidR="004F40CA">
        <w:rPr>
          <w:rFonts w:cs="Mangal" w:hint="cs"/>
          <w:sz w:val="24"/>
          <w:szCs w:val="24"/>
          <w:cs/>
          <w:lang w:bidi="hi-IN"/>
        </w:rPr>
        <w:t xml:space="preserve">  </w:t>
      </w:r>
      <w:bookmarkStart w:id="0" w:name="_GoBack"/>
      <w:bookmarkEnd w:id="0"/>
      <w:r w:rsidRPr="00730CCB">
        <w:rPr>
          <w:rFonts w:cs="Mangal" w:hint="cs"/>
          <w:sz w:val="24"/>
          <w:szCs w:val="24"/>
          <w:cs/>
          <w:lang w:bidi="hi-IN"/>
        </w:rPr>
        <w:t xml:space="preserve">हैं । </w:t>
      </w:r>
    </w:p>
    <w:p w:rsidR="00730CCB" w:rsidRPr="00730CCB" w:rsidRDefault="00730CCB" w:rsidP="00730CCB">
      <w:pPr>
        <w:jc w:val="both"/>
        <w:rPr>
          <w:rFonts w:cs="Mangal"/>
          <w:sz w:val="24"/>
          <w:szCs w:val="24"/>
          <w:lang w:bidi="hi-IN"/>
        </w:rPr>
      </w:pPr>
      <w:r w:rsidRPr="00730CCB">
        <w:rPr>
          <w:rFonts w:cs="Mangal" w:hint="cs"/>
          <w:b/>
          <w:bCs/>
          <w:sz w:val="24"/>
          <w:szCs w:val="24"/>
          <w:cs/>
          <w:lang w:bidi="hi-IN"/>
        </w:rPr>
        <w:t xml:space="preserve">(ख) से (घ) </w:t>
      </w:r>
      <w:r w:rsidRPr="00730CCB">
        <w:rPr>
          <w:rFonts w:cs="Mangal"/>
          <w:b/>
          <w:bCs/>
          <w:sz w:val="24"/>
          <w:szCs w:val="24"/>
          <w:lang w:bidi="hi-IN"/>
        </w:rPr>
        <w:t>:</w:t>
      </w:r>
      <w:r w:rsidRPr="00730CCB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730CCB">
        <w:rPr>
          <w:rFonts w:cs="Mangal" w:hint="cs"/>
          <w:sz w:val="24"/>
          <w:szCs w:val="24"/>
          <w:cs/>
          <w:lang w:bidi="hi-IN"/>
        </w:rPr>
        <w:t xml:space="preserve">उच्च न्यायालयों में रिक्तियों का भरा जाना न्यायपालिका और कार्यपालिका की सतत और सहयोगकारी प्रक्रिया है । वर्तमान प्रक्रिया-ज्ञापन के अनुसार उच्च न्यायालय के मुख्य न्यायमूर्ति की नियुक्ति की प्रक्रिया भारत के मुख्य न्यायमूर्ति द्वारा उच्चतम न्यायालय के कॉलिजियम के परामर्श से प्रत्याशित रिक्ति की तारीख से कम-से-कम एक माह पूर्व पूर्ण होना सुनिश्चित करने के लिए ठीक समय पर अवश्य प्रारम्भ कर देनी चाहिए । उच्चतम </w:t>
      </w:r>
      <w:r w:rsidRPr="00730CCB">
        <w:rPr>
          <w:rFonts w:cs="Mangal" w:hint="cs"/>
          <w:sz w:val="24"/>
          <w:szCs w:val="24"/>
          <w:cs/>
          <w:lang w:bidi="hi-IN"/>
        </w:rPr>
        <w:lastRenderedPageBreak/>
        <w:t xml:space="preserve">न्यायाधीशों की नियुक्तियों का प्रस्ताव भारत के मुख्य न्यायमूर्ति द्वारा उच्चतम न्यायालय के चार ज्येष्ठतम न्यायाधीशों के कॉलिजियम के परामर्श से प्रारम्भ किया जाता है । भारत सरकार को उच्चतम न्यायालय में 6 न्यायाधीशों की रिक्तियों को भरने के लिए और 9 उच्च न्यायालयों, जो कि कार्यकारी मुख्य न्यायमूर्तियों के साथ कार्यरत हैं, में मुख्य न्यायमूर्तियों की नियुक्तियों के लिए कोई प्रस्ताव प्राप्त नहीं हुआ है । </w:t>
      </w:r>
    </w:p>
    <w:p w:rsidR="00730CCB" w:rsidRPr="00730CCB" w:rsidRDefault="00730CCB" w:rsidP="00730CCB">
      <w:pPr>
        <w:jc w:val="both"/>
        <w:rPr>
          <w:rFonts w:cs="Mangal"/>
          <w:sz w:val="24"/>
          <w:szCs w:val="24"/>
          <w:lang w:bidi="hi-IN"/>
        </w:rPr>
      </w:pPr>
      <w:r w:rsidRPr="00730CCB">
        <w:rPr>
          <w:rFonts w:cs="Mangal" w:hint="cs"/>
          <w:sz w:val="24"/>
          <w:szCs w:val="24"/>
          <w:cs/>
          <w:lang w:bidi="hi-IN"/>
        </w:rPr>
        <w:tab/>
        <w:t>उच्चतम न्यायालय ने तारीख 16.12.2015 को वर्तमान प्रक्रिया-ज्ञापन (एमओपी</w:t>
      </w:r>
      <w:r w:rsidRPr="00730CCB">
        <w:rPr>
          <w:rFonts w:cs="Mangal"/>
          <w:sz w:val="24"/>
          <w:szCs w:val="24"/>
          <w:lang w:bidi="hi-IN"/>
        </w:rPr>
        <w:t>)</w:t>
      </w:r>
      <w:r w:rsidRPr="00730CCB">
        <w:rPr>
          <w:rFonts w:cs="Mangal" w:hint="cs"/>
          <w:sz w:val="24"/>
          <w:szCs w:val="24"/>
          <w:cs/>
          <w:lang w:bidi="hi-IN"/>
        </w:rPr>
        <w:t xml:space="preserve"> की अनुपूर्ति द्वारा नियुक्तियों की कॉलिजियम प्रणाली का सुधार करने के लिए एक आदेश पारित किया था । चूंकि प्रक्रिया में कुछ समय लगने वाला था इसलिए सरकार की प्रेरणा पर मामला उच्चतम न्यायालय के पास ले जाया गया और नियुक्ति प्रक्रिया विद्यमान प्रक्रिया-ज्ञापन के साथ जारी रही । वर्ष 2016 के दौरान उच्चतम न्यायालय के चार न्यायाधीश और उच्च न्यायालयों के चौदह मुख्य न्यायमूर्ति नियुक्त किए गए । इसके अतिरिक्त उच्च न्यायालयों में 126 नये न्यायाधीशों की नियुक्तियां की गई जो किसी कैलेण्डर वर्ष में उच्चतम संख्या</w:t>
      </w:r>
      <w:r w:rsidR="00FB4EEE">
        <w:rPr>
          <w:rFonts w:cs="Mangal" w:hint="cs"/>
          <w:sz w:val="24"/>
          <w:szCs w:val="24"/>
          <w:cs/>
          <w:lang w:bidi="hi-IN"/>
        </w:rPr>
        <w:t xml:space="preserve">  </w:t>
      </w:r>
      <w:r w:rsidRPr="00730CCB">
        <w:rPr>
          <w:rFonts w:cs="Mangal" w:hint="cs"/>
          <w:sz w:val="24"/>
          <w:szCs w:val="24"/>
          <w:cs/>
          <w:lang w:bidi="hi-IN"/>
        </w:rPr>
        <w:t xml:space="preserve"> है । वर्ष 2017 के दौरान 19.12.2017 तक उच्चतम न्यायालय में 5 न्यायाधीश, उच्च न्यायालयों में 8 मुख्य न्यायमूर्ति और उच्च न्यायालयों में 115 न्यायाधीश की नई नियुक्तियां की जा चुकी हैं ।</w:t>
      </w:r>
    </w:p>
    <w:p w:rsidR="00730CCB" w:rsidRPr="00730CCB" w:rsidRDefault="00730CCB" w:rsidP="00730CCB">
      <w:pPr>
        <w:jc w:val="both"/>
        <w:rPr>
          <w:rFonts w:cs="Mangal"/>
          <w:sz w:val="24"/>
          <w:szCs w:val="24"/>
          <w:lang w:bidi="hi-IN"/>
        </w:rPr>
      </w:pPr>
    </w:p>
    <w:p w:rsidR="00730CCB" w:rsidRPr="00730CCB" w:rsidRDefault="00730CCB" w:rsidP="00730CCB">
      <w:pPr>
        <w:jc w:val="both"/>
        <w:rPr>
          <w:rFonts w:cs="Mangal"/>
          <w:sz w:val="24"/>
          <w:szCs w:val="24"/>
          <w:lang w:bidi="hi-IN"/>
        </w:rPr>
      </w:pPr>
    </w:p>
    <w:p w:rsidR="00730CCB" w:rsidRPr="00730CCB" w:rsidRDefault="00730CCB" w:rsidP="00730CCB">
      <w:pPr>
        <w:jc w:val="center"/>
        <w:rPr>
          <w:rFonts w:cs="Mangal"/>
          <w:sz w:val="24"/>
          <w:szCs w:val="24"/>
          <w:cs/>
          <w:lang w:bidi="hi-IN"/>
        </w:rPr>
      </w:pPr>
      <w:r w:rsidRPr="00730CCB">
        <w:rPr>
          <w:rFonts w:cs="Mangal" w:hint="cs"/>
          <w:sz w:val="24"/>
          <w:szCs w:val="24"/>
          <w:cs/>
          <w:lang w:bidi="hi-IN"/>
        </w:rPr>
        <w:t>********************</w:t>
      </w:r>
    </w:p>
    <w:p w:rsidR="00730CCB" w:rsidRPr="00730CCB" w:rsidRDefault="00730CCB" w:rsidP="00730CCB">
      <w:pPr>
        <w:rPr>
          <w:sz w:val="24"/>
          <w:szCs w:val="24"/>
          <w:rtl/>
          <w:cs/>
        </w:rPr>
      </w:pPr>
    </w:p>
    <w:p w:rsidR="00730CCB" w:rsidRPr="00254870" w:rsidRDefault="00730CCB" w:rsidP="00254870">
      <w:pPr>
        <w:spacing w:after="120"/>
        <w:jc w:val="both"/>
        <w:rPr>
          <w:rFonts w:cs="Mangal"/>
          <w:sz w:val="24"/>
          <w:szCs w:val="24"/>
        </w:rPr>
      </w:pPr>
    </w:p>
    <w:p w:rsidR="00D658E5" w:rsidRPr="00254870" w:rsidRDefault="00D658E5">
      <w:pPr>
        <w:rPr>
          <w:sz w:val="24"/>
          <w:szCs w:val="24"/>
        </w:rPr>
      </w:pPr>
    </w:p>
    <w:sectPr w:rsidR="00D658E5" w:rsidRPr="0025487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D1" w:rsidRDefault="00353CD1" w:rsidP="00895925">
      <w:pPr>
        <w:spacing w:after="0" w:line="240" w:lineRule="auto"/>
      </w:pPr>
      <w:r>
        <w:separator/>
      </w:r>
    </w:p>
  </w:endnote>
  <w:endnote w:type="continuationSeparator" w:id="0">
    <w:p w:rsidR="00353CD1" w:rsidRDefault="00353CD1" w:rsidP="0089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8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925" w:rsidRDefault="008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925" w:rsidRDefault="008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D1" w:rsidRDefault="00353CD1" w:rsidP="00895925">
      <w:pPr>
        <w:spacing w:after="0" w:line="240" w:lineRule="auto"/>
      </w:pPr>
      <w:r>
        <w:separator/>
      </w:r>
    </w:p>
  </w:footnote>
  <w:footnote w:type="continuationSeparator" w:id="0">
    <w:p w:rsidR="00353CD1" w:rsidRDefault="00353CD1" w:rsidP="0089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003AA2"/>
    <w:rsid w:val="000D112B"/>
    <w:rsid w:val="00161C50"/>
    <w:rsid w:val="001E2678"/>
    <w:rsid w:val="00254870"/>
    <w:rsid w:val="003463C1"/>
    <w:rsid w:val="00353CD1"/>
    <w:rsid w:val="003850E9"/>
    <w:rsid w:val="003F3438"/>
    <w:rsid w:val="00443D72"/>
    <w:rsid w:val="004F0CB9"/>
    <w:rsid w:val="004F17D5"/>
    <w:rsid w:val="004F40CA"/>
    <w:rsid w:val="0051655B"/>
    <w:rsid w:val="00641EDD"/>
    <w:rsid w:val="0067560E"/>
    <w:rsid w:val="006B7FF5"/>
    <w:rsid w:val="00720AC5"/>
    <w:rsid w:val="00730CCB"/>
    <w:rsid w:val="00840FA4"/>
    <w:rsid w:val="0089212C"/>
    <w:rsid w:val="00895925"/>
    <w:rsid w:val="00971318"/>
    <w:rsid w:val="00A86BB2"/>
    <w:rsid w:val="00AE0459"/>
    <w:rsid w:val="00C03706"/>
    <w:rsid w:val="00C561A0"/>
    <w:rsid w:val="00D26F30"/>
    <w:rsid w:val="00D35DEA"/>
    <w:rsid w:val="00D658E5"/>
    <w:rsid w:val="00EC0CF4"/>
    <w:rsid w:val="00EF7EE0"/>
    <w:rsid w:val="00FB4EEE"/>
    <w:rsid w:val="00FD21C8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9DBA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25"/>
  </w:style>
  <w:style w:type="paragraph" w:styleId="Footer">
    <w:name w:val="footer"/>
    <w:basedOn w:val="Normal"/>
    <w:link w:val="FooterChar"/>
    <w:uiPriority w:val="99"/>
    <w:unhideWhenUsed/>
    <w:rsid w:val="0089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2017-12-20T08:56:00Z</dcterms:created>
  <dcterms:modified xsi:type="dcterms:W3CDTF">2017-12-21T09:45:00Z</dcterms:modified>
</cp:coreProperties>
</file>