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3A" w:rsidRDefault="009C6C3A" w:rsidP="009C6C3A">
      <w:pPr>
        <w:spacing w:after="0" w:line="240" w:lineRule="auto"/>
        <w:jc w:val="center"/>
        <w:rPr>
          <w:rFonts w:asciiTheme="minorBidi" w:hAnsiTheme="minorBidi"/>
          <w:b/>
          <w:bCs/>
          <w:szCs w:val="22"/>
        </w:rPr>
      </w:pPr>
      <w:r>
        <w:rPr>
          <w:rFonts w:asciiTheme="minorBidi" w:hAnsiTheme="minorBidi"/>
          <w:b/>
          <w:bCs/>
          <w:szCs w:val="22"/>
          <w:cs/>
        </w:rPr>
        <w:t>भारत सरकार</w:t>
      </w:r>
    </w:p>
    <w:p w:rsidR="009C6C3A" w:rsidRDefault="009C6C3A" w:rsidP="009C6C3A">
      <w:pPr>
        <w:spacing w:after="0" w:line="240" w:lineRule="auto"/>
        <w:jc w:val="center"/>
        <w:rPr>
          <w:rFonts w:asciiTheme="minorBidi" w:hAnsiTheme="minorBidi"/>
          <w:b/>
          <w:bCs/>
          <w:szCs w:val="22"/>
        </w:rPr>
      </w:pPr>
      <w:r>
        <w:rPr>
          <w:rFonts w:asciiTheme="minorBidi" w:hAnsiTheme="minorBidi"/>
          <w:b/>
          <w:bCs/>
          <w:szCs w:val="22"/>
          <w:cs/>
        </w:rPr>
        <w:t>रसायन एवं उर्वरक मंत्रालय</w:t>
      </w:r>
    </w:p>
    <w:p w:rsidR="009C6C3A" w:rsidRDefault="009C6C3A" w:rsidP="009C6C3A">
      <w:pPr>
        <w:spacing w:after="0" w:line="240" w:lineRule="auto"/>
        <w:jc w:val="center"/>
        <w:rPr>
          <w:rFonts w:asciiTheme="minorBidi" w:hAnsiTheme="minorBidi"/>
          <w:b/>
          <w:bCs/>
          <w:szCs w:val="22"/>
        </w:rPr>
      </w:pPr>
      <w:r>
        <w:rPr>
          <w:rFonts w:asciiTheme="minorBidi" w:hAnsiTheme="minorBidi"/>
          <w:b/>
          <w:bCs/>
          <w:szCs w:val="22"/>
          <w:cs/>
        </w:rPr>
        <w:t>औषध विभाग</w:t>
      </w:r>
    </w:p>
    <w:p w:rsidR="009C6C3A" w:rsidRDefault="009C6C3A" w:rsidP="009C6C3A">
      <w:pPr>
        <w:spacing w:after="0" w:line="240" w:lineRule="auto"/>
        <w:jc w:val="center"/>
        <w:rPr>
          <w:rFonts w:asciiTheme="minorBidi" w:hAnsiTheme="minorBidi"/>
          <w:b/>
          <w:bCs/>
          <w:szCs w:val="22"/>
        </w:rPr>
      </w:pPr>
    </w:p>
    <w:p w:rsidR="009C6C3A" w:rsidRDefault="009C6C3A" w:rsidP="009C6C3A">
      <w:pPr>
        <w:spacing w:after="0" w:line="240" w:lineRule="auto"/>
        <w:jc w:val="center"/>
        <w:rPr>
          <w:rFonts w:asciiTheme="minorBidi" w:hAnsiTheme="minorBidi"/>
          <w:b/>
          <w:bCs/>
          <w:szCs w:val="22"/>
        </w:rPr>
      </w:pPr>
      <w:r>
        <w:rPr>
          <w:rFonts w:asciiTheme="minorBidi" w:hAnsiTheme="minorBidi"/>
          <w:b/>
          <w:bCs/>
          <w:szCs w:val="22"/>
          <w:cs/>
        </w:rPr>
        <w:t>राज्य सभा</w:t>
      </w:r>
    </w:p>
    <w:p w:rsidR="009C6C3A" w:rsidRDefault="009C6C3A" w:rsidP="009C6C3A">
      <w:pPr>
        <w:spacing w:after="0" w:line="240" w:lineRule="auto"/>
        <w:jc w:val="center"/>
        <w:rPr>
          <w:rFonts w:asciiTheme="minorBidi" w:hAnsiTheme="minorBidi"/>
          <w:b/>
          <w:bCs/>
          <w:szCs w:val="22"/>
        </w:rPr>
      </w:pPr>
      <w:r>
        <w:rPr>
          <w:rFonts w:asciiTheme="minorBidi" w:hAnsiTheme="minorBidi"/>
          <w:b/>
          <w:bCs/>
          <w:szCs w:val="22"/>
          <w:cs/>
        </w:rPr>
        <w:t xml:space="preserve">अतारांकित प्रश्‍न संख्‍या </w:t>
      </w:r>
      <w:r>
        <w:rPr>
          <w:rFonts w:asciiTheme="minorBidi" w:hAnsiTheme="minorBidi"/>
          <w:b/>
          <w:bCs/>
          <w:szCs w:val="22"/>
        </w:rPr>
        <w:t>8</w:t>
      </w:r>
      <w:r>
        <w:rPr>
          <w:rFonts w:asciiTheme="minorBidi" w:hAnsiTheme="minorBidi" w:hint="cs"/>
          <w:b/>
          <w:bCs/>
          <w:szCs w:val="22"/>
          <w:cs/>
        </w:rPr>
        <w:t>49</w:t>
      </w:r>
    </w:p>
    <w:p w:rsidR="009C6C3A" w:rsidRDefault="009C6C3A" w:rsidP="009C6C3A">
      <w:pPr>
        <w:pStyle w:val="ListParagraph"/>
        <w:tabs>
          <w:tab w:val="left" w:pos="2350"/>
        </w:tabs>
        <w:autoSpaceDE w:val="0"/>
        <w:autoSpaceDN w:val="0"/>
        <w:adjustRightInd w:val="0"/>
        <w:spacing w:after="0" w:line="240" w:lineRule="auto"/>
        <w:ind w:hanging="720"/>
        <w:jc w:val="center"/>
        <w:rPr>
          <w:rFonts w:asciiTheme="minorBidi" w:hAnsiTheme="minorBidi" w:hint="cs"/>
          <w:b/>
          <w:bCs/>
          <w:szCs w:val="22"/>
          <w:cs/>
        </w:rPr>
      </w:pPr>
      <w:r>
        <w:rPr>
          <w:rFonts w:asciiTheme="minorBidi" w:hAnsiTheme="minorBidi"/>
          <w:b/>
          <w:bCs/>
          <w:szCs w:val="22"/>
          <w:cs/>
        </w:rPr>
        <w:t xml:space="preserve">दिनांक </w:t>
      </w:r>
      <w:r>
        <w:rPr>
          <w:rFonts w:asciiTheme="minorBidi" w:hAnsiTheme="minorBidi"/>
          <w:b/>
          <w:bCs/>
          <w:szCs w:val="22"/>
        </w:rPr>
        <w:t>22</w:t>
      </w:r>
      <w:r>
        <w:rPr>
          <w:rFonts w:asciiTheme="minorBidi" w:hAnsiTheme="minorBidi" w:hint="cs"/>
          <w:b/>
          <w:bCs/>
          <w:szCs w:val="22"/>
          <w:cs/>
        </w:rPr>
        <w:t xml:space="preserve"> दिसम्बर</w:t>
      </w:r>
      <w:r>
        <w:rPr>
          <w:rFonts w:asciiTheme="minorBidi" w:hAnsiTheme="minorBidi"/>
          <w:b/>
          <w:bCs/>
          <w:szCs w:val="22"/>
        </w:rPr>
        <w:t>,</w:t>
      </w:r>
      <w:r>
        <w:rPr>
          <w:rFonts w:asciiTheme="minorBidi" w:hAnsiTheme="minorBidi" w:hint="cs"/>
          <w:b/>
          <w:bCs/>
          <w:szCs w:val="22"/>
          <w:cs/>
        </w:rPr>
        <w:t xml:space="preserve"> 201</w:t>
      </w:r>
      <w:r>
        <w:rPr>
          <w:rFonts w:asciiTheme="minorBidi" w:hAnsiTheme="minorBidi"/>
          <w:b/>
          <w:bCs/>
          <w:szCs w:val="22"/>
        </w:rPr>
        <w:t>7</w:t>
      </w:r>
      <w:r>
        <w:rPr>
          <w:rFonts w:asciiTheme="minorBidi" w:hAnsiTheme="minorBidi" w:hint="cs"/>
          <w:b/>
          <w:bCs/>
          <w:szCs w:val="22"/>
          <w:cs/>
        </w:rPr>
        <w:t xml:space="preserve"> को उत्‍तर दिए जाने के लिए</w:t>
      </w:r>
    </w:p>
    <w:p w:rsidR="009C6C3A" w:rsidRDefault="009C6C3A" w:rsidP="009C6C3A">
      <w:pPr>
        <w:pStyle w:val="ListParagraph"/>
        <w:tabs>
          <w:tab w:val="left" w:pos="2350"/>
        </w:tabs>
        <w:autoSpaceDE w:val="0"/>
        <w:autoSpaceDN w:val="0"/>
        <w:adjustRightInd w:val="0"/>
        <w:spacing w:after="0" w:line="240" w:lineRule="auto"/>
        <w:ind w:hanging="720"/>
        <w:jc w:val="center"/>
        <w:rPr>
          <w:rFonts w:asciiTheme="minorBidi" w:hAnsiTheme="minorBidi"/>
          <w:b/>
          <w:bCs/>
          <w:szCs w:val="22"/>
        </w:rPr>
      </w:pPr>
    </w:p>
    <w:p w:rsidR="009C6C3A" w:rsidRDefault="009C6C3A" w:rsidP="009C6C3A">
      <w:pPr>
        <w:autoSpaceDE w:val="0"/>
        <w:autoSpaceDN w:val="0"/>
        <w:adjustRightInd w:val="0"/>
        <w:spacing w:after="0" w:line="240" w:lineRule="auto"/>
        <w:jc w:val="center"/>
        <w:rPr>
          <w:rFonts w:asciiTheme="minorBidi" w:hAnsiTheme="minorBidi"/>
          <w:b/>
          <w:bCs/>
          <w:color w:val="231F20"/>
          <w:szCs w:val="22"/>
        </w:rPr>
      </w:pPr>
      <w:r>
        <w:rPr>
          <w:rFonts w:asciiTheme="minorBidi" w:hAnsiTheme="minorBidi"/>
          <w:b/>
          <w:bCs/>
          <w:color w:val="231F20"/>
          <w:szCs w:val="22"/>
          <w:cs/>
        </w:rPr>
        <w:t>जन औषधि योजना</w:t>
      </w:r>
    </w:p>
    <w:p w:rsidR="009C6C3A" w:rsidRDefault="009C6C3A" w:rsidP="009C6C3A">
      <w:pPr>
        <w:spacing w:after="0" w:line="240" w:lineRule="auto"/>
        <w:rPr>
          <w:rFonts w:asciiTheme="minorBidi" w:hAnsiTheme="minorBidi"/>
          <w:b/>
          <w:bCs/>
          <w:szCs w:val="22"/>
          <w:cs/>
        </w:rPr>
      </w:pPr>
    </w:p>
    <w:p w:rsidR="009C6C3A" w:rsidRDefault="009C6C3A" w:rsidP="009C6C3A">
      <w:pPr>
        <w:autoSpaceDE w:val="0"/>
        <w:autoSpaceDN w:val="0"/>
        <w:adjustRightInd w:val="0"/>
        <w:spacing w:after="0" w:line="240" w:lineRule="auto"/>
        <w:jc w:val="both"/>
        <w:rPr>
          <w:rFonts w:asciiTheme="minorBidi" w:hAnsiTheme="minorBidi"/>
          <w:b/>
          <w:bCs/>
          <w:color w:val="231F20"/>
          <w:szCs w:val="22"/>
          <w:cs/>
        </w:rPr>
      </w:pPr>
      <w:r>
        <w:rPr>
          <w:rFonts w:asciiTheme="minorBidi" w:hAnsiTheme="minorBidi"/>
          <w:b/>
          <w:bCs/>
          <w:szCs w:val="22"/>
        </w:rPr>
        <w:t>8</w:t>
      </w:r>
      <w:r>
        <w:rPr>
          <w:rFonts w:asciiTheme="minorBidi" w:hAnsiTheme="minorBidi" w:hint="cs"/>
          <w:b/>
          <w:bCs/>
          <w:szCs w:val="22"/>
          <w:cs/>
        </w:rPr>
        <w:t>49.</w:t>
      </w:r>
      <w:r>
        <w:rPr>
          <w:rFonts w:asciiTheme="minorBidi" w:hAnsiTheme="minorBidi" w:hint="cs"/>
          <w:b/>
          <w:bCs/>
          <w:szCs w:val="22"/>
          <w:cs/>
        </w:rPr>
        <w:tab/>
      </w:r>
      <w:r>
        <w:rPr>
          <w:rFonts w:asciiTheme="minorBidi" w:hAnsiTheme="minorBidi" w:hint="cs"/>
          <w:b/>
          <w:bCs/>
          <w:color w:val="231F20"/>
          <w:szCs w:val="22"/>
          <w:cs/>
        </w:rPr>
        <w:t>श्री विनय दीनू तेंदुलकर</w:t>
      </w:r>
      <w:r>
        <w:rPr>
          <w:rFonts w:asciiTheme="minorBidi" w:hAnsiTheme="minorBidi"/>
          <w:b/>
          <w:bCs/>
          <w:color w:val="231F20"/>
          <w:szCs w:val="22"/>
        </w:rPr>
        <w:t>:</w:t>
      </w:r>
    </w:p>
    <w:p w:rsidR="009C6C3A" w:rsidRDefault="009C6C3A" w:rsidP="009C6C3A">
      <w:pPr>
        <w:spacing w:after="0" w:line="240" w:lineRule="auto"/>
        <w:rPr>
          <w:rFonts w:asciiTheme="minorBidi" w:hAnsiTheme="minorBidi"/>
          <w:b/>
          <w:bCs/>
          <w:szCs w:val="22"/>
        </w:rPr>
      </w:pPr>
      <w:r>
        <w:rPr>
          <w:rFonts w:asciiTheme="minorBidi" w:hAnsiTheme="minorBidi"/>
          <w:b/>
          <w:bCs/>
          <w:szCs w:val="22"/>
          <w:cs/>
        </w:rPr>
        <w:t xml:space="preserve">   </w:t>
      </w:r>
    </w:p>
    <w:p w:rsidR="009C6C3A" w:rsidRDefault="009C6C3A" w:rsidP="009C6C3A">
      <w:pPr>
        <w:spacing w:after="0" w:line="240" w:lineRule="auto"/>
        <w:jc w:val="both"/>
        <w:rPr>
          <w:rFonts w:asciiTheme="minorBidi" w:hAnsiTheme="minorBidi"/>
          <w:szCs w:val="22"/>
        </w:rPr>
      </w:pPr>
      <w:r>
        <w:rPr>
          <w:rFonts w:asciiTheme="minorBidi" w:hAnsiTheme="minorBidi"/>
          <w:szCs w:val="22"/>
          <w:cs/>
        </w:rPr>
        <w:t xml:space="preserve"> </w:t>
      </w:r>
      <w:r>
        <w:rPr>
          <w:rFonts w:asciiTheme="minorBidi" w:hAnsiTheme="minorBidi"/>
          <w:szCs w:val="22"/>
          <w:cs/>
        </w:rPr>
        <w:tab/>
        <w:t xml:space="preserve">क्या </w:t>
      </w:r>
      <w:r>
        <w:rPr>
          <w:rFonts w:asciiTheme="minorBidi" w:hAnsiTheme="minorBidi"/>
          <w:b/>
          <w:bCs/>
          <w:szCs w:val="22"/>
          <w:cs/>
        </w:rPr>
        <w:t>रसायन और उर्वरक</w:t>
      </w:r>
      <w:r>
        <w:rPr>
          <w:rFonts w:asciiTheme="minorBidi" w:hAnsiTheme="minorBidi"/>
          <w:szCs w:val="22"/>
          <w:cs/>
        </w:rPr>
        <w:t xml:space="preserve"> मंत्री यह बताने की कृपा करेंगे कि </w:t>
      </w:r>
      <w:r>
        <w:rPr>
          <w:rFonts w:asciiTheme="minorBidi" w:hAnsiTheme="minorBidi"/>
          <w:szCs w:val="22"/>
        </w:rPr>
        <w:t>:</w:t>
      </w:r>
    </w:p>
    <w:p w:rsidR="009C6C3A" w:rsidRDefault="009C6C3A" w:rsidP="009C6C3A">
      <w:pPr>
        <w:spacing w:after="0" w:line="240" w:lineRule="auto"/>
        <w:jc w:val="both"/>
        <w:rPr>
          <w:rFonts w:asciiTheme="minorBidi" w:hAnsiTheme="minorBidi" w:hint="cs"/>
          <w:szCs w:val="22"/>
          <w:cs/>
        </w:rPr>
      </w:pPr>
    </w:p>
    <w:p w:rsidR="009C6C3A" w:rsidRDefault="009C6C3A" w:rsidP="009C6C3A">
      <w:pPr>
        <w:autoSpaceDE w:val="0"/>
        <w:autoSpaceDN w:val="0"/>
        <w:adjustRightInd w:val="0"/>
        <w:spacing w:after="0" w:line="240" w:lineRule="auto"/>
        <w:jc w:val="both"/>
        <w:rPr>
          <w:rFonts w:asciiTheme="minorBidi" w:hAnsiTheme="minorBidi"/>
          <w:color w:val="231F20"/>
          <w:szCs w:val="22"/>
          <w:lang w:val="en-GB"/>
        </w:rPr>
      </w:pPr>
      <w:r>
        <w:rPr>
          <w:rFonts w:asciiTheme="minorBidi" w:hAnsiTheme="minorBidi"/>
          <w:color w:val="231F20"/>
          <w:szCs w:val="22"/>
          <w:cs/>
        </w:rPr>
        <w:t>(क) क्या सरकार जन औषधि योजना को क्रियान्वित कर रही है</w:t>
      </w:r>
      <w:r>
        <w:rPr>
          <w:rFonts w:asciiTheme="minorBidi" w:hAnsiTheme="minorBidi"/>
          <w:color w:val="231F20"/>
          <w:szCs w:val="22"/>
          <w:lang w:val="en-GB"/>
        </w:rPr>
        <w:t>;</w:t>
      </w:r>
    </w:p>
    <w:p w:rsidR="009C6C3A" w:rsidRDefault="009C6C3A" w:rsidP="009C6C3A">
      <w:pPr>
        <w:spacing w:after="0" w:line="240" w:lineRule="auto"/>
        <w:jc w:val="both"/>
        <w:rPr>
          <w:rFonts w:asciiTheme="minorBidi" w:hAnsiTheme="minorBidi"/>
          <w:color w:val="231F20"/>
          <w:szCs w:val="22"/>
          <w:lang w:val="en-GB"/>
        </w:rPr>
      </w:pPr>
      <w:r>
        <w:rPr>
          <w:rFonts w:asciiTheme="minorBidi" w:hAnsiTheme="minorBidi"/>
          <w:color w:val="231F20"/>
          <w:szCs w:val="22"/>
        </w:rPr>
        <w:t>(</w:t>
      </w:r>
      <w:r>
        <w:rPr>
          <w:rFonts w:asciiTheme="minorBidi" w:hAnsiTheme="minorBidi" w:hint="cs"/>
          <w:color w:val="231F20"/>
          <w:szCs w:val="22"/>
          <w:cs/>
        </w:rPr>
        <w:t>ख) यदि हां, तो देश में उन जिलों की संख्या का ब्यौरा क्या है जहां इसे क्रियान्वित किया जा रहा है और इस योजना के माध्यम से उपलब्ध करवायी गई जेनरिक दवाओं का ब्यौरा क्या है</w:t>
      </w:r>
      <w:r>
        <w:rPr>
          <w:rFonts w:asciiTheme="minorBidi" w:hAnsiTheme="minorBidi"/>
          <w:color w:val="231F20"/>
          <w:szCs w:val="22"/>
        </w:rPr>
        <w:t>;</w:t>
      </w:r>
      <w:r>
        <w:rPr>
          <w:rFonts w:asciiTheme="minorBidi" w:hAnsiTheme="minorBidi" w:hint="cs"/>
          <w:color w:val="231F20"/>
          <w:szCs w:val="22"/>
          <w:cs/>
        </w:rPr>
        <w:t xml:space="preserve"> </w:t>
      </w:r>
      <w:r>
        <w:rPr>
          <w:rFonts w:asciiTheme="minorBidi" w:hAnsiTheme="minorBidi"/>
          <w:color w:val="231F20"/>
          <w:szCs w:val="22"/>
        </w:rPr>
        <w:t xml:space="preserve"> </w:t>
      </w:r>
    </w:p>
    <w:p w:rsidR="009C6C3A" w:rsidRDefault="009C6C3A" w:rsidP="009C6C3A">
      <w:pPr>
        <w:spacing w:after="0" w:line="240" w:lineRule="auto"/>
        <w:jc w:val="both"/>
        <w:rPr>
          <w:rFonts w:asciiTheme="minorBidi" w:hAnsiTheme="minorBidi"/>
          <w:color w:val="231F20"/>
          <w:szCs w:val="22"/>
          <w:lang w:val="en-GB"/>
        </w:rPr>
      </w:pPr>
      <w:r>
        <w:rPr>
          <w:rFonts w:asciiTheme="minorBidi" w:hAnsiTheme="minorBidi"/>
          <w:color w:val="231F20"/>
          <w:szCs w:val="22"/>
          <w:cs/>
          <w:lang w:val="en-GB"/>
        </w:rPr>
        <w:t>(ग) क्या सरकार ने देश भर में इस योजना को क्रियान्वित करने के लिए कोई निर्णय लिया हैं</w:t>
      </w:r>
      <w:r>
        <w:rPr>
          <w:rFonts w:asciiTheme="minorBidi" w:hAnsiTheme="minorBidi"/>
          <w:color w:val="231F20"/>
          <w:szCs w:val="22"/>
          <w:lang w:val="en-GB"/>
        </w:rPr>
        <w:t>;</w:t>
      </w:r>
      <w:r>
        <w:rPr>
          <w:rFonts w:asciiTheme="minorBidi" w:hAnsiTheme="minorBidi"/>
          <w:color w:val="231F20"/>
          <w:szCs w:val="22"/>
          <w:cs/>
          <w:lang w:val="en-GB"/>
        </w:rPr>
        <w:t xml:space="preserve"> यदि हां, तो तत्संबंधी ब्यौरा क्या है</w:t>
      </w:r>
      <w:r>
        <w:rPr>
          <w:rFonts w:asciiTheme="minorBidi" w:hAnsiTheme="minorBidi"/>
          <w:color w:val="231F20"/>
          <w:szCs w:val="22"/>
          <w:lang w:val="en-GB"/>
        </w:rPr>
        <w:t>;</w:t>
      </w:r>
      <w:r>
        <w:rPr>
          <w:rFonts w:asciiTheme="minorBidi" w:hAnsiTheme="minorBidi"/>
          <w:color w:val="231F20"/>
          <w:szCs w:val="22"/>
          <w:cs/>
          <w:lang w:val="en-GB"/>
        </w:rPr>
        <w:t xml:space="preserve"> और</w:t>
      </w:r>
    </w:p>
    <w:p w:rsidR="009C6C3A" w:rsidRDefault="009C6C3A" w:rsidP="009C6C3A">
      <w:pPr>
        <w:spacing w:after="0" w:line="240" w:lineRule="auto"/>
        <w:jc w:val="both"/>
        <w:rPr>
          <w:rFonts w:asciiTheme="minorBidi" w:hAnsiTheme="minorBidi"/>
          <w:color w:val="231F20"/>
          <w:szCs w:val="22"/>
          <w:lang w:val="en-GB"/>
        </w:rPr>
      </w:pPr>
      <w:r>
        <w:rPr>
          <w:rFonts w:asciiTheme="minorBidi" w:hAnsiTheme="minorBidi"/>
          <w:color w:val="231F20"/>
          <w:szCs w:val="22"/>
          <w:cs/>
          <w:lang w:val="en-GB"/>
        </w:rPr>
        <w:t>(घ) इस संबंध में सरकार द्वारा क्या कदम उठाए गए हैं</w:t>
      </w:r>
      <w:r>
        <w:rPr>
          <w:rFonts w:asciiTheme="minorBidi" w:hAnsiTheme="minorBidi"/>
          <w:color w:val="231F20"/>
          <w:szCs w:val="22"/>
          <w:lang w:val="en-GB"/>
        </w:rPr>
        <w:t>?</w:t>
      </w:r>
    </w:p>
    <w:p w:rsidR="009C6C3A" w:rsidRDefault="009C6C3A" w:rsidP="009C6C3A">
      <w:pPr>
        <w:pStyle w:val="ListParagraph"/>
        <w:spacing w:after="0" w:line="240" w:lineRule="auto"/>
        <w:ind w:hanging="720"/>
        <w:jc w:val="center"/>
        <w:rPr>
          <w:rFonts w:asciiTheme="minorBidi" w:hAnsiTheme="minorBidi"/>
          <w:b/>
          <w:bCs/>
          <w:szCs w:val="22"/>
          <w:u w:val="single"/>
        </w:rPr>
      </w:pPr>
    </w:p>
    <w:p w:rsidR="009C6C3A" w:rsidRDefault="009C6C3A" w:rsidP="009C6C3A">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उत्‍तर</w:t>
      </w:r>
    </w:p>
    <w:p w:rsidR="009C6C3A" w:rsidRDefault="009C6C3A" w:rsidP="009C6C3A">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सड़क परिवहन और राजमार्ग मंत्रालय</w:t>
      </w:r>
      <w:r>
        <w:rPr>
          <w:rFonts w:asciiTheme="minorBidi" w:hAnsiTheme="minorBidi"/>
          <w:b/>
          <w:bCs/>
          <w:szCs w:val="22"/>
          <w:u w:val="single"/>
        </w:rPr>
        <w:t>;</w:t>
      </w:r>
      <w:r>
        <w:rPr>
          <w:rFonts w:asciiTheme="minorBidi" w:hAnsiTheme="minorBidi" w:hint="cs"/>
          <w:b/>
          <w:bCs/>
          <w:szCs w:val="22"/>
          <w:u w:val="single"/>
          <w:cs/>
        </w:rPr>
        <w:t xml:space="preserve"> जहाजरानी मंत्रालय और रसायन तथा उर्वरक मंत्रालय में राज्य मंत्री (श्री मनसुख एल. मांडविया)</w:t>
      </w:r>
    </w:p>
    <w:p w:rsidR="009C6C3A" w:rsidRDefault="009C6C3A" w:rsidP="009C6C3A">
      <w:pPr>
        <w:rPr>
          <w:rFonts w:asciiTheme="minorBidi" w:hAnsiTheme="minorBidi"/>
          <w:sz w:val="14"/>
          <w:szCs w:val="14"/>
        </w:rPr>
      </w:pPr>
    </w:p>
    <w:p w:rsidR="009C6C3A" w:rsidRDefault="009C6C3A" w:rsidP="009C6C3A">
      <w:pPr>
        <w:jc w:val="both"/>
        <w:rPr>
          <w:rFonts w:asciiTheme="minorBidi" w:hAnsiTheme="minorBidi" w:cs="Mangal"/>
          <w:szCs w:val="22"/>
        </w:rPr>
      </w:pPr>
      <w:r>
        <w:rPr>
          <w:rFonts w:asciiTheme="minorBidi" w:hAnsiTheme="minorBidi"/>
          <w:szCs w:val="22"/>
          <w:cs/>
        </w:rPr>
        <w:t>(क)</w:t>
      </w:r>
      <w:r>
        <w:rPr>
          <w:rFonts w:asciiTheme="minorBidi" w:hAnsiTheme="minorBidi"/>
          <w:szCs w:val="22"/>
        </w:rPr>
        <w:t>:</w:t>
      </w:r>
      <w:r>
        <w:rPr>
          <w:rFonts w:asciiTheme="minorBidi" w:hAnsiTheme="minorBidi" w:hint="cs"/>
          <w:szCs w:val="22"/>
          <w:cs/>
        </w:rPr>
        <w:tab/>
        <w:t>जी</w:t>
      </w:r>
      <w:r>
        <w:rPr>
          <w:rFonts w:asciiTheme="minorBidi" w:hAnsiTheme="minorBidi"/>
          <w:szCs w:val="22"/>
        </w:rPr>
        <w:t>,</w:t>
      </w:r>
      <w:r>
        <w:rPr>
          <w:rFonts w:asciiTheme="minorBidi" w:hAnsiTheme="minorBidi" w:hint="cs"/>
          <w:szCs w:val="22"/>
          <w:cs/>
        </w:rPr>
        <w:t xml:space="preserve"> हां। इस समय सरकार द्वारा एक योजना </w:t>
      </w:r>
      <w:r>
        <w:rPr>
          <w:rFonts w:asciiTheme="minorBidi" w:hAnsiTheme="minorBidi"/>
          <w:szCs w:val="22"/>
        </w:rPr>
        <w:t>‘</w:t>
      </w:r>
      <w:r>
        <w:rPr>
          <w:rFonts w:asciiTheme="minorBidi" w:hAnsiTheme="minorBidi" w:hint="cs"/>
          <w:szCs w:val="22"/>
          <w:cs/>
        </w:rPr>
        <w:t>प्रधानमंत्री भारतीय जन औषधि परियोजना</w:t>
      </w:r>
      <w:r>
        <w:rPr>
          <w:rFonts w:asciiTheme="minorBidi" w:hAnsiTheme="minorBidi"/>
          <w:szCs w:val="22"/>
        </w:rPr>
        <w:t>’</w:t>
      </w:r>
      <w:r>
        <w:rPr>
          <w:rFonts w:asciiTheme="minorBidi" w:hAnsiTheme="minorBidi" w:hint="cs"/>
          <w:szCs w:val="22"/>
          <w:cs/>
        </w:rPr>
        <w:t xml:space="preserve"> (पीएमबीजेपी) के नाम से कार्यान्वित की जा रही है। </w:t>
      </w:r>
    </w:p>
    <w:p w:rsidR="009C6C3A" w:rsidRDefault="009C6C3A" w:rsidP="009C6C3A">
      <w:pPr>
        <w:jc w:val="both"/>
        <w:rPr>
          <w:rFonts w:asciiTheme="minorBidi" w:hAnsiTheme="minorBidi"/>
          <w:szCs w:val="22"/>
        </w:rPr>
      </w:pPr>
      <w:r>
        <w:rPr>
          <w:rFonts w:asciiTheme="minorBidi" w:hAnsiTheme="minorBidi"/>
          <w:szCs w:val="22"/>
        </w:rPr>
        <w:t>(</w:t>
      </w:r>
      <w:r>
        <w:rPr>
          <w:rFonts w:asciiTheme="minorBidi" w:hAnsiTheme="minorBidi" w:cs="Mangal"/>
          <w:szCs w:val="22"/>
          <w:cs/>
        </w:rPr>
        <w:t>ख</w:t>
      </w:r>
      <w:r>
        <w:rPr>
          <w:rFonts w:asciiTheme="minorBidi" w:hAnsiTheme="minorBidi"/>
          <w:szCs w:val="22"/>
        </w:rPr>
        <w:t>):</w:t>
      </w:r>
      <w:r>
        <w:rPr>
          <w:rFonts w:asciiTheme="minorBidi" w:hAnsiTheme="minorBidi"/>
          <w:szCs w:val="22"/>
        </w:rPr>
        <w:tab/>
      </w:r>
      <w:r>
        <w:rPr>
          <w:rFonts w:asciiTheme="minorBidi" w:hAnsiTheme="minorBidi" w:hint="cs"/>
          <w:szCs w:val="22"/>
          <w:cs/>
        </w:rPr>
        <w:t>सरकार पीएमबीजेपी के अन्तर्गत देश भर में पीएमबीजेपी केन्द्रों को खोलकर सभी राज्यों</w:t>
      </w:r>
      <w:r>
        <w:rPr>
          <w:rFonts w:asciiTheme="minorBidi" w:hAnsiTheme="minorBidi"/>
          <w:szCs w:val="22"/>
        </w:rPr>
        <w:t>,</w:t>
      </w:r>
      <w:r>
        <w:rPr>
          <w:rFonts w:asciiTheme="minorBidi" w:hAnsiTheme="minorBidi" w:hint="cs"/>
          <w:szCs w:val="22"/>
          <w:cs/>
        </w:rPr>
        <w:t xml:space="preserve"> संघ राज्य क्षेत्रों और जिलों को कवर करने का प्रयास कर रही है। दिनांक </w:t>
      </w:r>
      <w:r>
        <w:rPr>
          <w:rFonts w:asciiTheme="minorBidi" w:hAnsiTheme="minorBidi"/>
          <w:szCs w:val="22"/>
        </w:rPr>
        <w:t xml:space="preserve">15.12.2017 </w:t>
      </w:r>
      <w:r>
        <w:rPr>
          <w:rFonts w:asciiTheme="minorBidi" w:hAnsiTheme="minorBidi" w:hint="cs"/>
          <w:szCs w:val="22"/>
          <w:cs/>
        </w:rPr>
        <w:t>की स्थिति के अनुसार</w:t>
      </w:r>
      <w:r>
        <w:rPr>
          <w:rFonts w:asciiTheme="minorBidi" w:hAnsiTheme="minorBidi"/>
          <w:szCs w:val="22"/>
        </w:rPr>
        <w:t>,</w:t>
      </w:r>
      <w:r>
        <w:rPr>
          <w:rFonts w:asciiTheme="minorBidi" w:hAnsiTheme="minorBidi" w:hint="cs"/>
          <w:szCs w:val="22"/>
          <w:cs/>
        </w:rPr>
        <w:t xml:space="preserve"> देश के </w:t>
      </w:r>
      <w:r>
        <w:rPr>
          <w:rFonts w:asciiTheme="minorBidi" w:hAnsiTheme="minorBidi"/>
          <w:szCs w:val="22"/>
        </w:rPr>
        <w:t xml:space="preserve">578 </w:t>
      </w:r>
      <w:r>
        <w:rPr>
          <w:rFonts w:asciiTheme="minorBidi" w:hAnsiTheme="minorBidi" w:hint="cs"/>
          <w:szCs w:val="22"/>
          <w:cs/>
        </w:rPr>
        <w:t>जिलों को कवर करते हुए 33 राज्यों/ संघ राज्य क्षेत्रों में 301</w:t>
      </w:r>
      <w:r>
        <w:rPr>
          <w:rFonts w:asciiTheme="minorBidi" w:hAnsiTheme="minorBidi"/>
          <w:szCs w:val="22"/>
        </w:rPr>
        <w:t>9</w:t>
      </w:r>
      <w:r>
        <w:rPr>
          <w:rFonts w:asciiTheme="minorBidi" w:hAnsiTheme="minorBidi" w:hint="cs"/>
          <w:szCs w:val="22"/>
          <w:cs/>
        </w:rPr>
        <w:t xml:space="preserve"> पीएमबीजेपी केन्द्र कार्य कर रहे हैं। दिनांक </w:t>
      </w:r>
      <w:r>
        <w:rPr>
          <w:rFonts w:asciiTheme="minorBidi" w:hAnsiTheme="minorBidi"/>
          <w:szCs w:val="22"/>
        </w:rPr>
        <w:t xml:space="preserve">15.12.2017 </w:t>
      </w:r>
      <w:r>
        <w:rPr>
          <w:rFonts w:asciiTheme="minorBidi" w:hAnsiTheme="minorBidi" w:hint="cs"/>
          <w:szCs w:val="22"/>
          <w:cs/>
        </w:rPr>
        <w:t>की स्थिति के अनुसार</w:t>
      </w:r>
      <w:r>
        <w:rPr>
          <w:rFonts w:asciiTheme="minorBidi" w:hAnsiTheme="minorBidi"/>
          <w:szCs w:val="22"/>
        </w:rPr>
        <w:t>,</w:t>
      </w:r>
      <w:r>
        <w:rPr>
          <w:rFonts w:asciiTheme="minorBidi" w:hAnsiTheme="minorBidi" w:hint="cs"/>
          <w:szCs w:val="22"/>
          <w:cs/>
        </w:rPr>
        <w:t xml:space="preserve"> इस योजना की उत्पाद संख्या में सभी प्रमुख उपचारात्मक समूहों जैसे इन्फेक्टिव-रोधी</w:t>
      </w:r>
      <w:r>
        <w:rPr>
          <w:rFonts w:asciiTheme="minorBidi" w:hAnsiTheme="minorBidi"/>
          <w:szCs w:val="22"/>
        </w:rPr>
        <w:t>,</w:t>
      </w:r>
      <w:r>
        <w:rPr>
          <w:rFonts w:asciiTheme="minorBidi" w:hAnsiTheme="minorBidi" w:hint="cs"/>
          <w:szCs w:val="22"/>
          <w:cs/>
        </w:rPr>
        <w:t xml:space="preserve"> मधुमेह-रोधी</w:t>
      </w:r>
      <w:r>
        <w:rPr>
          <w:rFonts w:asciiTheme="minorBidi" w:hAnsiTheme="minorBidi"/>
          <w:szCs w:val="22"/>
        </w:rPr>
        <w:t>,</w:t>
      </w:r>
      <w:r>
        <w:rPr>
          <w:rFonts w:asciiTheme="minorBidi" w:hAnsiTheme="minorBidi" w:hint="cs"/>
          <w:szCs w:val="22"/>
          <w:cs/>
        </w:rPr>
        <w:t xml:space="preserve"> कैंसर-रोधी</w:t>
      </w:r>
      <w:r>
        <w:rPr>
          <w:rFonts w:asciiTheme="minorBidi" w:hAnsiTheme="minorBidi"/>
          <w:szCs w:val="22"/>
        </w:rPr>
        <w:t>,</w:t>
      </w:r>
      <w:r>
        <w:rPr>
          <w:rFonts w:asciiTheme="minorBidi" w:hAnsiTheme="minorBidi" w:hint="cs"/>
          <w:szCs w:val="22"/>
          <w:cs/>
        </w:rPr>
        <w:t xml:space="preserve"> हृदयवाहिका रोग</w:t>
      </w:r>
      <w:r>
        <w:rPr>
          <w:rFonts w:asciiTheme="minorBidi" w:hAnsiTheme="minorBidi"/>
          <w:szCs w:val="22"/>
        </w:rPr>
        <w:t>,</w:t>
      </w:r>
      <w:r>
        <w:rPr>
          <w:rFonts w:asciiTheme="minorBidi" w:hAnsiTheme="minorBidi" w:hint="cs"/>
          <w:szCs w:val="22"/>
          <w:cs/>
        </w:rPr>
        <w:t xml:space="preserve"> </w:t>
      </w:r>
      <w:r>
        <w:rPr>
          <w:rFonts w:asciiTheme="minorBidi" w:hAnsiTheme="minorBidi"/>
          <w:szCs w:val="22"/>
        </w:rPr>
        <w:t xml:space="preserve">       </w:t>
      </w:r>
      <w:r>
        <w:rPr>
          <w:rFonts w:asciiTheme="minorBidi" w:hAnsiTheme="minorBidi" w:hint="cs"/>
          <w:szCs w:val="22"/>
          <w:cs/>
        </w:rPr>
        <w:t>गैस्ट्रो</w:t>
      </w:r>
      <w:r>
        <w:rPr>
          <w:rFonts w:asciiTheme="minorBidi" w:hAnsiTheme="minorBidi"/>
          <w:szCs w:val="22"/>
        </w:rPr>
        <w:t>-</w:t>
      </w:r>
      <w:r>
        <w:rPr>
          <w:rFonts w:asciiTheme="minorBidi" w:hAnsiTheme="minorBidi" w:hint="cs"/>
          <w:szCs w:val="22"/>
          <w:cs/>
        </w:rPr>
        <w:t xml:space="preserve">इन्टेस्टिनल दवाओं आदि को कवर करते हुए </w:t>
      </w:r>
      <w:r>
        <w:rPr>
          <w:rFonts w:asciiTheme="minorBidi" w:hAnsiTheme="minorBidi"/>
          <w:szCs w:val="22"/>
        </w:rPr>
        <w:t xml:space="preserve">647 </w:t>
      </w:r>
      <w:r>
        <w:rPr>
          <w:rFonts w:asciiTheme="minorBidi" w:hAnsiTheme="minorBidi" w:hint="cs"/>
          <w:szCs w:val="22"/>
          <w:cs/>
        </w:rPr>
        <w:t xml:space="preserve">से अधिक दवाइयां और </w:t>
      </w:r>
      <w:r>
        <w:rPr>
          <w:rFonts w:asciiTheme="minorBidi" w:hAnsiTheme="minorBidi"/>
          <w:szCs w:val="22"/>
        </w:rPr>
        <w:t xml:space="preserve">129 </w:t>
      </w:r>
      <w:r>
        <w:rPr>
          <w:rFonts w:asciiTheme="minorBidi" w:hAnsiTheme="minorBidi" w:hint="cs"/>
          <w:szCs w:val="22"/>
          <w:cs/>
        </w:rPr>
        <w:t xml:space="preserve">सर्जिकल और उपभोज्य मदें शामिल हैं। </w:t>
      </w:r>
    </w:p>
    <w:p w:rsidR="009C6C3A" w:rsidRDefault="009C6C3A" w:rsidP="009C6C3A">
      <w:pPr>
        <w:jc w:val="right"/>
        <w:rPr>
          <w:rFonts w:asciiTheme="minorBidi" w:hAnsiTheme="minorBidi"/>
          <w:szCs w:val="22"/>
        </w:rPr>
      </w:pPr>
      <w:r>
        <w:rPr>
          <w:rFonts w:asciiTheme="minorBidi" w:hAnsiTheme="minorBidi"/>
          <w:szCs w:val="22"/>
        </w:rPr>
        <w:t>..2</w:t>
      </w:r>
    </w:p>
    <w:p w:rsidR="009C6C3A" w:rsidRDefault="009C6C3A" w:rsidP="009C6C3A">
      <w:pPr>
        <w:jc w:val="center"/>
        <w:rPr>
          <w:rFonts w:asciiTheme="minorBidi" w:hAnsiTheme="minorBidi"/>
          <w:szCs w:val="22"/>
        </w:rPr>
      </w:pPr>
      <w:r>
        <w:rPr>
          <w:rFonts w:asciiTheme="minorBidi" w:hAnsiTheme="minorBidi"/>
          <w:szCs w:val="22"/>
        </w:rPr>
        <w:lastRenderedPageBreak/>
        <w:t>-2-</w:t>
      </w:r>
    </w:p>
    <w:p w:rsidR="009C6C3A" w:rsidRDefault="009C6C3A" w:rsidP="009C6C3A">
      <w:pPr>
        <w:jc w:val="both"/>
        <w:rPr>
          <w:rFonts w:asciiTheme="minorBidi" w:hAnsiTheme="minorBidi"/>
          <w:szCs w:val="22"/>
        </w:rPr>
      </w:pPr>
      <w:r>
        <w:rPr>
          <w:rFonts w:asciiTheme="minorBidi" w:hAnsiTheme="minorBidi"/>
          <w:szCs w:val="22"/>
        </w:rPr>
        <w:t>(</w:t>
      </w:r>
      <w:r>
        <w:rPr>
          <w:rFonts w:asciiTheme="minorBidi" w:hAnsiTheme="minorBidi" w:cs="Mangal"/>
          <w:szCs w:val="22"/>
          <w:cs/>
        </w:rPr>
        <w:t>ग</w:t>
      </w:r>
      <w:r>
        <w:rPr>
          <w:rFonts w:asciiTheme="minorBidi" w:hAnsiTheme="minorBidi"/>
          <w:szCs w:val="22"/>
        </w:rPr>
        <w:t>)</w:t>
      </w:r>
      <w:r>
        <w:rPr>
          <w:rFonts w:asciiTheme="minorBidi" w:hAnsiTheme="minorBidi" w:hint="cs"/>
          <w:szCs w:val="22"/>
          <w:cs/>
        </w:rPr>
        <w:t xml:space="preserve"> और (घ)</w:t>
      </w:r>
      <w:r>
        <w:rPr>
          <w:rFonts w:asciiTheme="minorBidi" w:hAnsiTheme="minorBidi"/>
          <w:szCs w:val="22"/>
        </w:rPr>
        <w:t>:</w:t>
      </w:r>
      <w:r>
        <w:rPr>
          <w:rFonts w:asciiTheme="minorBidi" w:hAnsiTheme="minorBidi"/>
          <w:szCs w:val="22"/>
        </w:rPr>
        <w:tab/>
      </w:r>
      <w:r>
        <w:rPr>
          <w:rFonts w:asciiTheme="minorBidi" w:hAnsiTheme="minorBidi" w:hint="cs"/>
          <w:szCs w:val="22"/>
          <w:cs/>
        </w:rPr>
        <w:t>जी</w:t>
      </w:r>
      <w:r>
        <w:rPr>
          <w:rFonts w:asciiTheme="minorBidi" w:hAnsiTheme="minorBidi"/>
          <w:szCs w:val="22"/>
        </w:rPr>
        <w:t>,</w:t>
      </w:r>
      <w:r>
        <w:rPr>
          <w:rFonts w:asciiTheme="minorBidi" w:hAnsiTheme="minorBidi" w:hint="cs"/>
          <w:szCs w:val="22"/>
          <w:cs/>
        </w:rPr>
        <w:t xml:space="preserve"> हां। इस योजना को देश भर में कार्यान्वित करने के उद्देश्य से सरकार ने देश भर में 3000 पीएमबीजेपी केन्द्र खोलने का लक्ष्य निर्धारित किया था जिसे पहले ही प्राप्त कर लिया गया है। देशभर में इस योजना को बढ़ावा देने के लिए</w:t>
      </w:r>
      <w:bookmarkStart w:id="0" w:name="_GoBack"/>
      <w:bookmarkEnd w:id="0"/>
      <w:r>
        <w:rPr>
          <w:rFonts w:asciiTheme="minorBidi" w:hAnsiTheme="minorBidi"/>
          <w:szCs w:val="22"/>
        </w:rPr>
        <w:t>,</w:t>
      </w:r>
      <w:r>
        <w:rPr>
          <w:rFonts w:asciiTheme="minorBidi" w:hAnsiTheme="minorBidi" w:hint="cs"/>
          <w:szCs w:val="22"/>
          <w:cs/>
        </w:rPr>
        <w:t xml:space="preserve"> सरकार द्वारा उठाए गए विभिन्न कदम इस प्रकार हैं</w:t>
      </w:r>
      <w:r>
        <w:rPr>
          <w:rFonts w:asciiTheme="minorBidi" w:hAnsiTheme="minorBidi"/>
          <w:szCs w:val="22"/>
        </w:rPr>
        <w:t>:-</w:t>
      </w:r>
    </w:p>
    <w:p w:rsidR="009C6C3A" w:rsidRDefault="009C6C3A" w:rsidP="009C6C3A">
      <w:pPr>
        <w:jc w:val="both"/>
        <w:rPr>
          <w:rFonts w:asciiTheme="minorBidi" w:hAnsiTheme="minorBidi"/>
          <w:szCs w:val="22"/>
        </w:rPr>
      </w:pP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पीएमबीजेपी केन्द्र खोलने के लिए आवेदन शुल्क माफ कर देना।</w:t>
      </w: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 xml:space="preserve">पीएमबीजेपी केन्द्र खोलने हेतु आवेदन आमंत्रित करने के लिए देश के विभिन्न समाचार पत्रों में विज्ञापन जारी करना। </w:t>
      </w: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 xml:space="preserve">ऑफ लाइन आवेदनों के अलावा पीएमबीजेपी केन्द्र खोलने के लिए वेबसाइट अर्थात्  </w:t>
      </w:r>
      <w:r>
        <w:rPr>
          <w:rFonts w:asciiTheme="minorBidi" w:hAnsiTheme="minorBidi"/>
          <w:szCs w:val="22"/>
        </w:rPr>
        <w:t xml:space="preserve">janaushadhi.gov.in </w:t>
      </w:r>
      <w:r>
        <w:rPr>
          <w:rFonts w:asciiTheme="minorBidi" w:hAnsiTheme="minorBidi" w:hint="cs"/>
          <w:szCs w:val="22"/>
          <w:cs/>
        </w:rPr>
        <w:t>पर ऑनलाइन आवेदन आमंत्रित करना।</w:t>
      </w: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 xml:space="preserve">पीएमबीजेपी केन्द्र खोलने के लिए विभिन्न राज्य सरकारों/गैर सरकारी संगठनों/ट्रस्टों के साथ समझौता ज्ञापनों पर हस्ताक्षर करना। </w:t>
      </w: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दवाइयों</w:t>
      </w:r>
      <w:r>
        <w:rPr>
          <w:rFonts w:asciiTheme="minorBidi" w:hAnsiTheme="minorBidi"/>
          <w:szCs w:val="22"/>
        </w:rPr>
        <w:t>,</w:t>
      </w:r>
      <w:r>
        <w:rPr>
          <w:rFonts w:asciiTheme="minorBidi" w:hAnsiTheme="minorBidi" w:hint="cs"/>
          <w:szCs w:val="22"/>
          <w:cs/>
        </w:rPr>
        <w:t xml:space="preserve"> सर्जिकल और उपभोज्य मदों को शामिल करते हुए योजना की उत्पाद संख्या का विस्तार करना। </w:t>
      </w: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 xml:space="preserve">खुदरा विक्रेताओं के व्यापार मार्जिन को </w:t>
      </w:r>
      <w:r>
        <w:rPr>
          <w:rFonts w:asciiTheme="minorBidi" w:hAnsiTheme="minorBidi"/>
          <w:szCs w:val="22"/>
        </w:rPr>
        <w:t xml:space="preserve">16 </w:t>
      </w:r>
      <w:r>
        <w:rPr>
          <w:rFonts w:asciiTheme="minorBidi" w:hAnsiTheme="minorBidi" w:hint="cs"/>
          <w:szCs w:val="22"/>
          <w:cs/>
        </w:rPr>
        <w:t xml:space="preserve">प्रतिशत से बढाकर </w:t>
      </w:r>
      <w:r>
        <w:rPr>
          <w:rFonts w:asciiTheme="minorBidi" w:hAnsiTheme="minorBidi"/>
          <w:szCs w:val="22"/>
        </w:rPr>
        <w:t xml:space="preserve">20 </w:t>
      </w:r>
      <w:r>
        <w:rPr>
          <w:rFonts w:asciiTheme="minorBidi" w:hAnsiTheme="minorBidi" w:hint="cs"/>
          <w:szCs w:val="22"/>
          <w:cs/>
        </w:rPr>
        <w:t xml:space="preserve">प्रतिशत और वितरकों के व्यापार मार्जिन को </w:t>
      </w:r>
      <w:r>
        <w:rPr>
          <w:rFonts w:asciiTheme="minorBidi" w:hAnsiTheme="minorBidi"/>
          <w:szCs w:val="22"/>
        </w:rPr>
        <w:t>8</w:t>
      </w:r>
      <w:r>
        <w:rPr>
          <w:rFonts w:asciiTheme="minorBidi" w:hAnsiTheme="minorBidi" w:hint="cs"/>
          <w:szCs w:val="22"/>
          <w:cs/>
        </w:rPr>
        <w:t xml:space="preserve"> प्रतिशत से बढाकर </w:t>
      </w:r>
      <w:r>
        <w:rPr>
          <w:rFonts w:asciiTheme="minorBidi" w:hAnsiTheme="minorBidi"/>
          <w:szCs w:val="22"/>
        </w:rPr>
        <w:t>10</w:t>
      </w:r>
      <w:r>
        <w:rPr>
          <w:rFonts w:asciiTheme="minorBidi" w:hAnsiTheme="minorBidi" w:hint="cs"/>
          <w:szCs w:val="22"/>
          <w:cs/>
        </w:rPr>
        <w:t xml:space="preserve"> प्रतिशत तक संशोधित करना। </w:t>
      </w: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सरकारी अस्पतालों</w:t>
      </w:r>
      <w:r>
        <w:rPr>
          <w:rFonts w:asciiTheme="minorBidi" w:hAnsiTheme="minorBidi"/>
          <w:szCs w:val="22"/>
        </w:rPr>
        <w:t>/</w:t>
      </w:r>
      <w:r>
        <w:rPr>
          <w:rFonts w:asciiTheme="minorBidi" w:hAnsiTheme="minorBidi" w:hint="cs"/>
          <w:szCs w:val="22"/>
          <w:cs/>
        </w:rPr>
        <w:t>चिकित्सा महाविद्यालयों के अलावा सरकारी स्वामित्व वाले किसी भी भवन के परिसरों में पीएमबीजेपी केन्द्र खोलना सक्षम बनाने के लिए योजना दिशानिर्देशों में संशोधन करना।</w:t>
      </w:r>
    </w:p>
    <w:p w:rsidR="009C6C3A" w:rsidRDefault="009C6C3A" w:rsidP="009C6C3A">
      <w:pPr>
        <w:pStyle w:val="ListParagraph"/>
        <w:numPr>
          <w:ilvl w:val="0"/>
          <w:numId w:val="1"/>
        </w:numPr>
        <w:spacing w:after="0" w:line="240" w:lineRule="auto"/>
        <w:jc w:val="both"/>
        <w:rPr>
          <w:rFonts w:ascii="Mangal" w:hAnsi="Mangal" w:cs="Mangal"/>
          <w:szCs w:val="22"/>
        </w:rPr>
      </w:pPr>
      <w:r>
        <w:rPr>
          <w:rFonts w:ascii="Mangal" w:hAnsi="Mangal" w:cs="Mangal"/>
          <w:szCs w:val="22"/>
          <w:cs/>
        </w:rPr>
        <w:t>सरकारी स्वामित्व वाले किसी भी भवन में पीएमबीजेपी केन्द्रों को खोलने के लिए संचालन एजेन्सियों को 2.5</w:t>
      </w:r>
      <w:r>
        <w:rPr>
          <w:rFonts w:ascii="Mangal" w:hAnsi="Mangal" w:cs="Mangal"/>
          <w:szCs w:val="22"/>
        </w:rPr>
        <w:t>0</w:t>
      </w:r>
      <w:r>
        <w:rPr>
          <w:rFonts w:ascii="Mangal" w:hAnsi="Mangal" w:cs="Mangal" w:hint="cs"/>
          <w:szCs w:val="22"/>
          <w:cs/>
        </w:rPr>
        <w:t xml:space="preserve"> लाख रुपए की वित्तीय सहायता प्रदान करना। </w:t>
      </w:r>
    </w:p>
    <w:p w:rsidR="009C6C3A" w:rsidRDefault="009C6C3A" w:rsidP="009C6C3A">
      <w:pPr>
        <w:pStyle w:val="ListParagraph"/>
        <w:numPr>
          <w:ilvl w:val="0"/>
          <w:numId w:val="1"/>
        </w:numPr>
        <w:spacing w:after="0" w:line="240" w:lineRule="auto"/>
        <w:jc w:val="both"/>
        <w:rPr>
          <w:rFonts w:ascii="Mangal" w:hAnsi="Mangal" w:cs="Mangal"/>
          <w:szCs w:val="22"/>
        </w:rPr>
      </w:pPr>
      <w:r>
        <w:rPr>
          <w:rFonts w:asciiTheme="minorBidi" w:hAnsiTheme="minorBidi"/>
          <w:szCs w:val="22"/>
          <w:cs/>
        </w:rPr>
        <w:t>बीपीपीआई प्रदत्त सॉफ्टवेयर के साथ जुड़े निजी उद्यमियों/फार्मासिस्टों</w:t>
      </w:r>
      <w:r>
        <w:rPr>
          <w:rFonts w:asciiTheme="minorBidi" w:hAnsiTheme="minorBidi"/>
          <w:szCs w:val="22"/>
        </w:rPr>
        <w:t>/</w:t>
      </w:r>
      <w:r>
        <w:rPr>
          <w:rFonts w:asciiTheme="minorBidi" w:hAnsiTheme="minorBidi" w:hint="cs"/>
          <w:szCs w:val="22"/>
          <w:cs/>
        </w:rPr>
        <w:t>गैर</w:t>
      </w:r>
      <w:r>
        <w:rPr>
          <w:rFonts w:asciiTheme="minorBidi" w:hAnsiTheme="minorBidi"/>
          <w:szCs w:val="22"/>
        </w:rPr>
        <w:t>-</w:t>
      </w:r>
      <w:r>
        <w:rPr>
          <w:rFonts w:asciiTheme="minorBidi" w:hAnsiTheme="minorBidi" w:hint="cs"/>
          <w:szCs w:val="22"/>
          <w:cs/>
        </w:rPr>
        <w:t>सरकारी संगठनों</w:t>
      </w:r>
      <w:r>
        <w:rPr>
          <w:rFonts w:asciiTheme="minorBidi" w:hAnsiTheme="minorBidi"/>
          <w:szCs w:val="22"/>
        </w:rPr>
        <w:t>/</w:t>
      </w:r>
      <w:r>
        <w:rPr>
          <w:rFonts w:asciiTheme="minorBidi" w:hAnsiTheme="minorBidi" w:hint="cs"/>
          <w:szCs w:val="22"/>
          <w:cs/>
        </w:rPr>
        <w:t>पूर्त संगठनों द्वारा संचालित पीएमबीजे</w:t>
      </w:r>
      <w:r>
        <w:rPr>
          <w:rFonts w:asciiTheme="minorBidi" w:hAnsiTheme="minorBidi" w:cs="Mangal"/>
          <w:szCs w:val="22"/>
          <w:cs/>
        </w:rPr>
        <w:t>पी</w:t>
      </w:r>
      <w:r>
        <w:rPr>
          <w:rFonts w:asciiTheme="minorBidi" w:hAnsiTheme="minorBidi"/>
          <w:szCs w:val="22"/>
          <w:cs/>
        </w:rPr>
        <w:t xml:space="preserve"> </w:t>
      </w:r>
      <w:r>
        <w:rPr>
          <w:rFonts w:asciiTheme="minorBidi" w:hAnsiTheme="minorBidi" w:cs="Mangal"/>
          <w:szCs w:val="22"/>
          <w:cs/>
        </w:rPr>
        <w:t>केन्द्रों</w:t>
      </w:r>
      <w:r>
        <w:rPr>
          <w:rFonts w:asciiTheme="minorBidi" w:hAnsiTheme="minorBidi"/>
          <w:szCs w:val="22"/>
          <w:cs/>
        </w:rPr>
        <w:t xml:space="preserve"> के लिए </w:t>
      </w:r>
      <w:r>
        <w:rPr>
          <w:rFonts w:asciiTheme="minorBidi" w:hAnsiTheme="minorBidi"/>
          <w:szCs w:val="22"/>
        </w:rPr>
        <w:t xml:space="preserve">10,000 </w:t>
      </w:r>
      <w:r>
        <w:rPr>
          <w:rFonts w:asciiTheme="minorBidi" w:hAnsiTheme="minorBidi" w:hint="cs"/>
          <w:szCs w:val="22"/>
          <w:cs/>
        </w:rPr>
        <w:t xml:space="preserve">रुपए प्रतिमाह की अधिकतम सीमा के अध्यधीन और </w:t>
      </w:r>
      <w:r>
        <w:rPr>
          <w:rFonts w:asciiTheme="minorBidi" w:hAnsiTheme="minorBidi" w:cs="Mangal"/>
          <w:szCs w:val="22"/>
          <w:cs/>
        </w:rPr>
        <w:t>पूर्वोत्तर राज्यों</w:t>
      </w:r>
      <w:r>
        <w:rPr>
          <w:rFonts w:asciiTheme="minorBidi" w:hAnsiTheme="minorBidi" w:cs="Mangal"/>
          <w:szCs w:val="22"/>
        </w:rPr>
        <w:t xml:space="preserve">, </w:t>
      </w:r>
      <w:r>
        <w:rPr>
          <w:rFonts w:asciiTheme="minorBidi" w:hAnsiTheme="minorBidi" w:cs="Mangal" w:hint="cs"/>
          <w:szCs w:val="22"/>
          <w:cs/>
        </w:rPr>
        <w:t xml:space="preserve">नक्सल प्रभावित क्षेत्रों और जनजातीय क्षेत्रों के मामले में </w:t>
      </w:r>
      <w:r>
        <w:rPr>
          <w:rFonts w:asciiTheme="minorBidi" w:hAnsiTheme="minorBidi"/>
          <w:szCs w:val="22"/>
        </w:rPr>
        <w:t xml:space="preserve">15000 </w:t>
      </w:r>
      <w:r>
        <w:rPr>
          <w:rFonts w:asciiTheme="minorBidi" w:hAnsiTheme="minorBidi" w:hint="cs"/>
          <w:szCs w:val="22"/>
          <w:cs/>
        </w:rPr>
        <w:t xml:space="preserve">रुपए की मासिक अधिकतम </w:t>
      </w:r>
      <w:r>
        <w:rPr>
          <w:rFonts w:asciiTheme="minorBidi" w:hAnsiTheme="minorBidi" w:cs="Mangal"/>
          <w:szCs w:val="22"/>
          <w:cs/>
        </w:rPr>
        <w:t>सीमा</w:t>
      </w:r>
      <w:r>
        <w:rPr>
          <w:rFonts w:asciiTheme="minorBidi" w:hAnsiTheme="minorBidi"/>
          <w:szCs w:val="22"/>
          <w:cs/>
        </w:rPr>
        <w:t xml:space="preserve"> </w:t>
      </w:r>
      <w:r>
        <w:rPr>
          <w:rFonts w:asciiTheme="minorBidi" w:hAnsiTheme="minorBidi" w:cs="Mangal"/>
          <w:szCs w:val="22"/>
          <w:cs/>
        </w:rPr>
        <w:t>के</w:t>
      </w:r>
      <w:r>
        <w:rPr>
          <w:rFonts w:asciiTheme="minorBidi" w:hAnsiTheme="minorBidi"/>
          <w:szCs w:val="22"/>
          <w:cs/>
        </w:rPr>
        <w:t xml:space="preserve"> </w:t>
      </w:r>
      <w:r>
        <w:rPr>
          <w:rFonts w:asciiTheme="minorBidi" w:hAnsiTheme="minorBidi" w:cs="Mangal"/>
          <w:szCs w:val="22"/>
          <w:cs/>
        </w:rPr>
        <w:t>अध्यधीन</w:t>
      </w:r>
      <w:r>
        <w:rPr>
          <w:rFonts w:asciiTheme="minorBidi" w:hAnsiTheme="minorBidi"/>
          <w:szCs w:val="22"/>
          <w:cs/>
        </w:rPr>
        <w:t xml:space="preserve"> </w:t>
      </w:r>
      <w:r>
        <w:rPr>
          <w:rFonts w:asciiTheme="minorBidi" w:hAnsiTheme="minorBidi" w:cs="Mangal"/>
          <w:szCs w:val="22"/>
          <w:cs/>
        </w:rPr>
        <w:t>मासिक</w:t>
      </w:r>
      <w:r>
        <w:rPr>
          <w:rFonts w:asciiTheme="minorBidi" w:hAnsiTheme="minorBidi"/>
          <w:szCs w:val="22"/>
          <w:cs/>
        </w:rPr>
        <w:t xml:space="preserve"> </w:t>
      </w:r>
      <w:r>
        <w:rPr>
          <w:rFonts w:asciiTheme="minorBidi" w:hAnsiTheme="minorBidi" w:cs="Mangal"/>
          <w:szCs w:val="22"/>
          <w:cs/>
        </w:rPr>
        <w:t>बिक्री</w:t>
      </w:r>
      <w:r>
        <w:rPr>
          <w:rFonts w:asciiTheme="minorBidi" w:hAnsiTheme="minorBidi"/>
          <w:szCs w:val="22"/>
          <w:cs/>
        </w:rPr>
        <w:t xml:space="preserve"> </w:t>
      </w:r>
      <w:r>
        <w:rPr>
          <w:rFonts w:asciiTheme="minorBidi" w:hAnsiTheme="minorBidi" w:cs="Mangal"/>
          <w:szCs w:val="22"/>
          <w:cs/>
        </w:rPr>
        <w:t>का</w:t>
      </w:r>
      <w:r>
        <w:rPr>
          <w:rFonts w:asciiTheme="minorBidi" w:hAnsiTheme="minorBidi"/>
          <w:szCs w:val="22"/>
        </w:rPr>
        <w:t xml:space="preserve"> 15% </w:t>
      </w:r>
      <w:r>
        <w:rPr>
          <w:rFonts w:asciiTheme="minorBidi" w:hAnsiTheme="minorBidi" w:hint="cs"/>
          <w:szCs w:val="22"/>
          <w:cs/>
        </w:rPr>
        <w:t xml:space="preserve">की दर से </w:t>
      </w:r>
      <w:r>
        <w:rPr>
          <w:rFonts w:asciiTheme="minorBidi" w:hAnsiTheme="minorBidi"/>
          <w:szCs w:val="22"/>
        </w:rPr>
        <w:t xml:space="preserve">2.5 </w:t>
      </w:r>
      <w:r>
        <w:rPr>
          <w:rFonts w:asciiTheme="minorBidi" w:hAnsiTheme="minorBidi" w:hint="cs"/>
          <w:szCs w:val="22"/>
          <w:cs/>
        </w:rPr>
        <w:t xml:space="preserve">लाख रुपए </w:t>
      </w:r>
      <w:r>
        <w:rPr>
          <w:rFonts w:asciiTheme="minorBidi" w:hAnsiTheme="minorBidi" w:cs="Mangal"/>
          <w:szCs w:val="22"/>
          <w:cs/>
        </w:rPr>
        <w:t>तक</w:t>
      </w:r>
      <w:r>
        <w:rPr>
          <w:rFonts w:asciiTheme="minorBidi" w:hAnsiTheme="minorBidi"/>
          <w:szCs w:val="22"/>
          <w:cs/>
        </w:rPr>
        <w:t xml:space="preserve"> की प्रोत्साहन राशि प्रदान की जाएगी। </w:t>
      </w:r>
    </w:p>
    <w:p w:rsidR="009C6C3A" w:rsidRDefault="009C6C3A" w:rsidP="009C6C3A">
      <w:pPr>
        <w:pStyle w:val="ListParagraph"/>
        <w:numPr>
          <w:ilvl w:val="0"/>
          <w:numId w:val="1"/>
        </w:numPr>
        <w:spacing w:after="0" w:line="240" w:lineRule="auto"/>
        <w:jc w:val="both"/>
        <w:rPr>
          <w:rFonts w:asciiTheme="minorBidi" w:hAnsiTheme="minorBidi"/>
          <w:szCs w:val="22"/>
        </w:rPr>
      </w:pPr>
      <w:r>
        <w:rPr>
          <w:rFonts w:asciiTheme="minorBidi" w:hAnsiTheme="minorBidi"/>
          <w:szCs w:val="22"/>
          <w:cs/>
        </w:rPr>
        <w:t xml:space="preserve">कमजोर वर्गों </w:t>
      </w:r>
      <w:r>
        <w:rPr>
          <w:rFonts w:asciiTheme="minorBidi" w:hAnsiTheme="minorBidi" w:cs="Mangal"/>
          <w:szCs w:val="22"/>
          <w:cs/>
        </w:rPr>
        <w:t>जैसे</w:t>
      </w:r>
      <w:r>
        <w:rPr>
          <w:rFonts w:asciiTheme="minorBidi" w:hAnsiTheme="minorBidi"/>
          <w:szCs w:val="22"/>
          <w:cs/>
        </w:rPr>
        <w:t xml:space="preserve"> </w:t>
      </w:r>
      <w:r>
        <w:rPr>
          <w:rFonts w:asciiTheme="minorBidi" w:hAnsiTheme="minorBidi" w:cs="Mangal"/>
          <w:szCs w:val="22"/>
          <w:cs/>
        </w:rPr>
        <w:t>कि</w:t>
      </w:r>
      <w:r>
        <w:rPr>
          <w:rFonts w:asciiTheme="minorBidi" w:hAnsiTheme="minorBidi"/>
          <w:szCs w:val="22"/>
          <w:cs/>
        </w:rPr>
        <w:t xml:space="preserve"> </w:t>
      </w:r>
      <w:r>
        <w:rPr>
          <w:rFonts w:asciiTheme="minorBidi" w:hAnsiTheme="minorBidi" w:cs="Mangal"/>
          <w:szCs w:val="22"/>
          <w:cs/>
        </w:rPr>
        <w:t>अ</w:t>
      </w:r>
      <w:r>
        <w:rPr>
          <w:rFonts w:asciiTheme="minorBidi" w:hAnsiTheme="minorBidi" w:cs="Mangal"/>
          <w:szCs w:val="22"/>
        </w:rPr>
        <w:t>.</w:t>
      </w:r>
      <w:r>
        <w:rPr>
          <w:rFonts w:asciiTheme="minorBidi" w:hAnsiTheme="minorBidi" w:cs="Mangal" w:hint="cs"/>
          <w:szCs w:val="22"/>
          <w:cs/>
        </w:rPr>
        <w:t>जा</w:t>
      </w:r>
      <w:r>
        <w:rPr>
          <w:rFonts w:asciiTheme="minorBidi" w:hAnsiTheme="minorBidi" w:cs="Mangal"/>
          <w:szCs w:val="22"/>
        </w:rPr>
        <w:t>.</w:t>
      </w:r>
      <w:r>
        <w:rPr>
          <w:rFonts w:asciiTheme="minorBidi" w:hAnsiTheme="minorBidi"/>
          <w:szCs w:val="22"/>
        </w:rPr>
        <w:t xml:space="preserve">/ </w:t>
      </w:r>
      <w:r>
        <w:rPr>
          <w:rFonts w:asciiTheme="minorBidi" w:hAnsiTheme="minorBidi" w:cs="Mangal"/>
          <w:szCs w:val="22"/>
          <w:cs/>
        </w:rPr>
        <w:t>अ</w:t>
      </w:r>
      <w:r>
        <w:rPr>
          <w:rFonts w:asciiTheme="minorBidi" w:hAnsiTheme="minorBidi" w:cs="Mangal"/>
          <w:szCs w:val="22"/>
        </w:rPr>
        <w:t>.</w:t>
      </w:r>
      <w:r>
        <w:rPr>
          <w:rFonts w:asciiTheme="minorBidi" w:hAnsiTheme="minorBidi" w:cs="Mangal" w:hint="cs"/>
          <w:szCs w:val="22"/>
          <w:cs/>
        </w:rPr>
        <w:t>ज</w:t>
      </w:r>
      <w:r>
        <w:rPr>
          <w:rFonts w:asciiTheme="minorBidi" w:hAnsiTheme="minorBidi" w:cs="Mangal"/>
          <w:szCs w:val="22"/>
        </w:rPr>
        <w:t>.</w:t>
      </w:r>
      <w:r>
        <w:rPr>
          <w:rFonts w:asciiTheme="minorBidi" w:hAnsiTheme="minorBidi" w:cs="Mangal" w:hint="cs"/>
          <w:szCs w:val="22"/>
          <w:cs/>
        </w:rPr>
        <w:t>जा</w:t>
      </w:r>
      <w:r>
        <w:rPr>
          <w:rFonts w:asciiTheme="minorBidi" w:hAnsiTheme="minorBidi" w:cs="Mangal"/>
          <w:szCs w:val="22"/>
        </w:rPr>
        <w:t>.</w:t>
      </w:r>
      <w:r>
        <w:rPr>
          <w:rFonts w:asciiTheme="minorBidi" w:hAnsiTheme="minorBidi"/>
          <w:szCs w:val="22"/>
        </w:rPr>
        <w:t xml:space="preserve">/ </w:t>
      </w:r>
      <w:r>
        <w:rPr>
          <w:rFonts w:asciiTheme="minorBidi" w:hAnsiTheme="minorBidi" w:cs="Mangal"/>
          <w:szCs w:val="22"/>
          <w:cs/>
        </w:rPr>
        <w:t>दिव्यांगजन</w:t>
      </w:r>
      <w:r>
        <w:rPr>
          <w:rFonts w:asciiTheme="minorBidi" w:hAnsiTheme="minorBidi"/>
          <w:szCs w:val="22"/>
          <w:cs/>
        </w:rPr>
        <w:t xml:space="preserve"> </w:t>
      </w:r>
      <w:r>
        <w:rPr>
          <w:rFonts w:asciiTheme="minorBidi" w:hAnsiTheme="minorBidi" w:cs="Mangal"/>
          <w:szCs w:val="22"/>
          <w:cs/>
        </w:rPr>
        <w:t>के आवेदकों</w:t>
      </w:r>
      <w:r>
        <w:rPr>
          <w:rFonts w:asciiTheme="minorBidi" w:hAnsiTheme="minorBidi"/>
          <w:szCs w:val="22"/>
          <w:cs/>
        </w:rPr>
        <w:t xml:space="preserve"> </w:t>
      </w:r>
      <w:r>
        <w:rPr>
          <w:rFonts w:asciiTheme="minorBidi" w:hAnsiTheme="minorBidi" w:cs="Mangal"/>
          <w:szCs w:val="22"/>
          <w:cs/>
        </w:rPr>
        <w:t>को</w:t>
      </w:r>
      <w:r>
        <w:rPr>
          <w:rFonts w:asciiTheme="minorBidi" w:hAnsiTheme="minorBidi"/>
          <w:szCs w:val="22"/>
        </w:rPr>
        <w:t xml:space="preserve"> 2.5 </w:t>
      </w:r>
      <w:r>
        <w:rPr>
          <w:rFonts w:asciiTheme="minorBidi" w:hAnsiTheme="minorBidi" w:hint="cs"/>
          <w:szCs w:val="22"/>
          <w:cs/>
        </w:rPr>
        <w:t xml:space="preserve">लाख रुपए </w:t>
      </w:r>
      <w:r>
        <w:rPr>
          <w:rFonts w:asciiTheme="minorBidi" w:hAnsiTheme="minorBidi" w:cs="Mangal"/>
          <w:szCs w:val="22"/>
          <w:cs/>
        </w:rPr>
        <w:t>तक</w:t>
      </w:r>
      <w:r>
        <w:rPr>
          <w:rFonts w:asciiTheme="minorBidi" w:hAnsiTheme="minorBidi"/>
          <w:szCs w:val="22"/>
          <w:cs/>
        </w:rPr>
        <w:t xml:space="preserve"> </w:t>
      </w:r>
      <w:r>
        <w:rPr>
          <w:rFonts w:asciiTheme="minorBidi" w:hAnsiTheme="minorBidi" w:cs="Mangal"/>
          <w:szCs w:val="22"/>
          <w:cs/>
        </w:rPr>
        <w:t>की</w:t>
      </w:r>
      <w:r>
        <w:rPr>
          <w:rFonts w:asciiTheme="minorBidi" w:hAnsiTheme="minorBidi"/>
          <w:szCs w:val="22"/>
          <w:cs/>
        </w:rPr>
        <w:t xml:space="preserve"> </w:t>
      </w:r>
      <w:r>
        <w:rPr>
          <w:rFonts w:asciiTheme="minorBidi" w:hAnsiTheme="minorBidi" w:cs="Mangal"/>
          <w:szCs w:val="22"/>
          <w:cs/>
        </w:rPr>
        <w:t>प्रोत्साहन</w:t>
      </w:r>
      <w:r>
        <w:rPr>
          <w:rFonts w:asciiTheme="minorBidi" w:hAnsiTheme="minorBidi"/>
          <w:szCs w:val="22"/>
          <w:cs/>
        </w:rPr>
        <w:t xml:space="preserve"> </w:t>
      </w:r>
      <w:r>
        <w:rPr>
          <w:rFonts w:asciiTheme="minorBidi" w:hAnsiTheme="minorBidi" w:cs="Mangal"/>
          <w:szCs w:val="22"/>
          <w:cs/>
        </w:rPr>
        <w:t>राशि</w:t>
      </w:r>
      <w:r>
        <w:rPr>
          <w:rFonts w:asciiTheme="minorBidi" w:hAnsiTheme="minorBidi"/>
          <w:szCs w:val="22"/>
          <w:cs/>
        </w:rPr>
        <w:t xml:space="preserve"> </w:t>
      </w:r>
      <w:r>
        <w:rPr>
          <w:rFonts w:asciiTheme="minorBidi" w:hAnsiTheme="minorBidi" w:cs="Mangal"/>
          <w:szCs w:val="22"/>
          <w:cs/>
        </w:rPr>
        <w:t>के</w:t>
      </w:r>
      <w:r>
        <w:rPr>
          <w:rFonts w:asciiTheme="minorBidi" w:hAnsiTheme="minorBidi"/>
          <w:szCs w:val="22"/>
          <w:cs/>
        </w:rPr>
        <w:t xml:space="preserve"> </w:t>
      </w:r>
      <w:r>
        <w:rPr>
          <w:rFonts w:asciiTheme="minorBidi" w:hAnsiTheme="minorBidi" w:cs="Mangal"/>
          <w:szCs w:val="22"/>
          <w:cs/>
        </w:rPr>
        <w:t>अंदर</w:t>
      </w:r>
      <w:r>
        <w:rPr>
          <w:rFonts w:asciiTheme="minorBidi" w:hAnsiTheme="minorBidi"/>
          <w:szCs w:val="22"/>
        </w:rPr>
        <w:t xml:space="preserve"> 50,000 </w:t>
      </w:r>
      <w:r>
        <w:rPr>
          <w:rFonts w:asciiTheme="minorBidi" w:hAnsiTheme="minorBidi" w:cs="Mangal"/>
          <w:szCs w:val="22"/>
          <w:cs/>
        </w:rPr>
        <w:t>रुपये</w:t>
      </w:r>
      <w:r>
        <w:rPr>
          <w:rFonts w:asciiTheme="minorBidi" w:hAnsiTheme="minorBidi"/>
          <w:szCs w:val="22"/>
          <w:cs/>
        </w:rPr>
        <w:t xml:space="preserve"> </w:t>
      </w:r>
      <w:r>
        <w:rPr>
          <w:rFonts w:asciiTheme="minorBidi" w:hAnsiTheme="minorBidi" w:cs="Mangal"/>
          <w:szCs w:val="22"/>
          <w:cs/>
        </w:rPr>
        <w:t>मूल्य</w:t>
      </w:r>
      <w:r>
        <w:rPr>
          <w:rFonts w:asciiTheme="minorBidi" w:hAnsiTheme="minorBidi"/>
          <w:szCs w:val="22"/>
          <w:cs/>
        </w:rPr>
        <w:t xml:space="preserve"> </w:t>
      </w:r>
      <w:r>
        <w:rPr>
          <w:rFonts w:asciiTheme="minorBidi" w:hAnsiTheme="minorBidi" w:cs="Mangal"/>
          <w:szCs w:val="22"/>
          <w:cs/>
        </w:rPr>
        <w:t>की</w:t>
      </w:r>
      <w:r>
        <w:rPr>
          <w:rFonts w:asciiTheme="minorBidi" w:hAnsiTheme="minorBidi"/>
          <w:szCs w:val="22"/>
          <w:cs/>
        </w:rPr>
        <w:t xml:space="preserve"> </w:t>
      </w:r>
      <w:r>
        <w:rPr>
          <w:rFonts w:asciiTheme="minorBidi" w:hAnsiTheme="minorBidi" w:cs="Mangal"/>
          <w:szCs w:val="22"/>
          <w:cs/>
        </w:rPr>
        <w:t>दवाइयां अग्रिम रूप से</w:t>
      </w:r>
      <w:r>
        <w:rPr>
          <w:rFonts w:asciiTheme="minorBidi" w:hAnsiTheme="minorBidi"/>
          <w:szCs w:val="22"/>
          <w:cs/>
        </w:rPr>
        <w:t xml:space="preserve"> प्रदान करना। </w:t>
      </w:r>
    </w:p>
    <w:p w:rsidR="009C6C3A" w:rsidRDefault="009C6C3A" w:rsidP="009C6C3A">
      <w:pPr>
        <w:pStyle w:val="ListParagraph"/>
        <w:spacing w:after="0" w:line="240" w:lineRule="auto"/>
        <w:jc w:val="center"/>
        <w:rPr>
          <w:rFonts w:asciiTheme="minorBidi" w:hAnsiTheme="minorBidi"/>
          <w:szCs w:val="22"/>
        </w:rPr>
      </w:pPr>
      <w:r>
        <w:rPr>
          <w:rFonts w:asciiTheme="minorBidi" w:hAnsiTheme="minorBidi"/>
          <w:szCs w:val="22"/>
        </w:rPr>
        <w:t>*****</w:t>
      </w:r>
    </w:p>
    <w:p w:rsidR="009C6C3A" w:rsidRDefault="009C6C3A" w:rsidP="009C6C3A">
      <w:pPr>
        <w:jc w:val="both"/>
        <w:rPr>
          <w:rFonts w:asciiTheme="minorBidi" w:hAnsiTheme="minorBidi"/>
          <w:szCs w:val="22"/>
        </w:rPr>
      </w:pPr>
    </w:p>
    <w:p w:rsidR="009C6C3A" w:rsidRDefault="009C6C3A" w:rsidP="009C6C3A">
      <w:pPr>
        <w:rPr>
          <w:sz w:val="23"/>
          <w:szCs w:val="23"/>
        </w:rPr>
      </w:pPr>
    </w:p>
    <w:p w:rsidR="009C6C3A" w:rsidRDefault="009C6C3A" w:rsidP="009C6C3A">
      <w:pPr>
        <w:rPr>
          <w:sz w:val="23"/>
          <w:szCs w:val="23"/>
        </w:rPr>
      </w:pPr>
    </w:p>
    <w:p w:rsidR="009C6C3A" w:rsidRDefault="009C6C3A" w:rsidP="009C6C3A">
      <w:pPr>
        <w:rPr>
          <w:sz w:val="23"/>
          <w:szCs w:val="23"/>
        </w:rPr>
      </w:pPr>
    </w:p>
    <w:p w:rsidR="00F966E0" w:rsidRDefault="00F966E0"/>
    <w:sectPr w:rsidR="00F966E0" w:rsidSect="009C6C3A">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C4225"/>
    <w:multiLevelType w:val="hybridMultilevel"/>
    <w:tmpl w:val="7B421E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6C3A"/>
    <w:rsid w:val="009C6C3A"/>
    <w:rsid w:val="00F966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A"/>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3A"/>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1261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2017-12-21T13:41:00Z</dcterms:created>
  <dcterms:modified xsi:type="dcterms:W3CDTF">2017-12-21T13:42:00Z</dcterms:modified>
</cp:coreProperties>
</file>