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81" w:rsidRDefault="004F4481" w:rsidP="004F4481">
      <w:pPr>
        <w:pStyle w:val="NoSpacing"/>
        <w:ind w:left="360"/>
        <w:jc w:val="center"/>
        <w:rPr>
          <w:sz w:val="24"/>
          <w:szCs w:val="24"/>
        </w:rPr>
      </w:pPr>
      <w:r>
        <w:rPr>
          <w:sz w:val="24"/>
          <w:szCs w:val="24"/>
          <w:cs/>
        </w:rPr>
        <w:t>भारत सरकार</w:t>
      </w:r>
    </w:p>
    <w:p w:rsidR="004F4481" w:rsidRDefault="004F4481" w:rsidP="004F4481">
      <w:pPr>
        <w:pStyle w:val="NoSpacing"/>
        <w:jc w:val="center"/>
        <w:rPr>
          <w:sz w:val="24"/>
          <w:szCs w:val="24"/>
        </w:rPr>
      </w:pPr>
      <w:r>
        <w:rPr>
          <w:sz w:val="24"/>
          <w:szCs w:val="24"/>
          <w:cs/>
        </w:rPr>
        <w:t>रसायन और उर्वरक मंत्रालय</w:t>
      </w:r>
    </w:p>
    <w:p w:rsidR="004F4481" w:rsidRDefault="004F4481" w:rsidP="004F4481">
      <w:pPr>
        <w:pStyle w:val="NoSpacing"/>
        <w:jc w:val="center"/>
        <w:rPr>
          <w:sz w:val="24"/>
          <w:szCs w:val="24"/>
        </w:rPr>
      </w:pPr>
      <w:r>
        <w:rPr>
          <w:sz w:val="24"/>
          <w:szCs w:val="24"/>
          <w:cs/>
        </w:rPr>
        <w:t>उर्वरक विभाग</w:t>
      </w:r>
    </w:p>
    <w:p w:rsidR="004F4481" w:rsidRDefault="004F4481" w:rsidP="004F4481">
      <w:pPr>
        <w:pStyle w:val="NoSpacing"/>
        <w:jc w:val="center"/>
        <w:rPr>
          <w:sz w:val="24"/>
          <w:szCs w:val="24"/>
          <w:rtl/>
          <w:cs/>
        </w:rPr>
      </w:pPr>
    </w:p>
    <w:p w:rsidR="004F4481" w:rsidRDefault="004F4481" w:rsidP="004F4481">
      <w:pPr>
        <w:pStyle w:val="NoSpacing"/>
        <w:jc w:val="center"/>
        <w:rPr>
          <w:b/>
          <w:bCs/>
          <w:sz w:val="24"/>
          <w:szCs w:val="24"/>
        </w:rPr>
      </w:pPr>
      <w:r>
        <w:rPr>
          <w:b/>
          <w:bCs/>
          <w:sz w:val="24"/>
          <w:szCs w:val="24"/>
          <w:cs/>
        </w:rPr>
        <w:t xml:space="preserve">राज्‍य सभा </w:t>
      </w:r>
    </w:p>
    <w:p w:rsidR="004F4481" w:rsidRDefault="004F4481" w:rsidP="004F4481">
      <w:pPr>
        <w:pStyle w:val="NoSpacing"/>
        <w:jc w:val="center"/>
        <w:rPr>
          <w:b/>
          <w:bCs/>
          <w:sz w:val="24"/>
          <w:szCs w:val="24"/>
        </w:rPr>
      </w:pPr>
      <w:r>
        <w:rPr>
          <w:sz w:val="24"/>
          <w:szCs w:val="24"/>
          <w:cs/>
        </w:rPr>
        <w:t xml:space="preserve">अतारांकित प्रश्‍न संख्‍या </w:t>
      </w:r>
      <w:r>
        <w:rPr>
          <w:b/>
          <w:bCs/>
          <w:sz w:val="24"/>
          <w:szCs w:val="24"/>
          <w:cs/>
        </w:rPr>
        <w:t>847</w:t>
      </w:r>
      <w:r>
        <w:rPr>
          <w:b/>
          <w:bCs/>
          <w:sz w:val="24"/>
          <w:szCs w:val="24"/>
        </w:rPr>
        <w:t>+</w:t>
      </w:r>
    </w:p>
    <w:p w:rsidR="004F4481" w:rsidRDefault="004F4481" w:rsidP="004F4481">
      <w:pPr>
        <w:pStyle w:val="NoSpacing"/>
        <w:jc w:val="center"/>
        <w:rPr>
          <w:sz w:val="24"/>
          <w:szCs w:val="24"/>
        </w:rPr>
      </w:pPr>
    </w:p>
    <w:p w:rsidR="004F4481" w:rsidRDefault="004F4481" w:rsidP="004F4481">
      <w:pPr>
        <w:pStyle w:val="NoSpacing"/>
        <w:jc w:val="center"/>
        <w:rPr>
          <w:sz w:val="24"/>
          <w:szCs w:val="24"/>
          <w:cs/>
        </w:rPr>
      </w:pPr>
      <w:r>
        <w:rPr>
          <w:sz w:val="24"/>
          <w:szCs w:val="24"/>
          <w:cs/>
        </w:rPr>
        <w:t>जिसका उत्‍तर शुक्रवार</w:t>
      </w:r>
      <w:r>
        <w:rPr>
          <w:sz w:val="24"/>
          <w:szCs w:val="24"/>
        </w:rPr>
        <w:t>,</w:t>
      </w:r>
      <w:r>
        <w:rPr>
          <w:sz w:val="24"/>
          <w:szCs w:val="24"/>
          <w:cs/>
        </w:rPr>
        <w:t xml:space="preserve"> 22 दिसम्‍बर</w:t>
      </w:r>
      <w:r>
        <w:rPr>
          <w:sz w:val="24"/>
          <w:szCs w:val="24"/>
        </w:rPr>
        <w:t>,</w:t>
      </w:r>
      <w:r>
        <w:rPr>
          <w:sz w:val="24"/>
          <w:szCs w:val="24"/>
          <w:cs/>
        </w:rPr>
        <w:t xml:space="preserve"> 2017/1 पौष</w:t>
      </w:r>
      <w:r>
        <w:rPr>
          <w:sz w:val="24"/>
          <w:szCs w:val="24"/>
        </w:rPr>
        <w:t xml:space="preserve">, </w:t>
      </w:r>
      <w:r>
        <w:rPr>
          <w:sz w:val="24"/>
          <w:szCs w:val="24"/>
          <w:cs/>
        </w:rPr>
        <w:t>1939 (शक) को दिया जाना है।</w:t>
      </w:r>
    </w:p>
    <w:p w:rsidR="004F4481" w:rsidRDefault="004F4481" w:rsidP="004F4481">
      <w:pPr>
        <w:pStyle w:val="NoSpacing"/>
        <w:rPr>
          <w:sz w:val="24"/>
          <w:szCs w:val="24"/>
          <w:cs/>
        </w:rPr>
      </w:pPr>
    </w:p>
    <w:p w:rsidR="004F4481" w:rsidRDefault="004F4481" w:rsidP="004F4481">
      <w:pPr>
        <w:pStyle w:val="NoSpacing"/>
        <w:jc w:val="center"/>
        <w:rPr>
          <w:b/>
          <w:bCs/>
          <w:sz w:val="24"/>
          <w:szCs w:val="24"/>
        </w:rPr>
      </w:pPr>
      <w:r>
        <w:rPr>
          <w:b/>
          <w:bCs/>
          <w:sz w:val="24"/>
          <w:szCs w:val="24"/>
          <w:cs/>
        </w:rPr>
        <w:t xml:space="preserve">बरौनी उर्वरक संयंत्र का पुनरुद्धार </w:t>
      </w:r>
    </w:p>
    <w:p w:rsidR="004F4481" w:rsidRDefault="004F4481" w:rsidP="004F4481">
      <w:pPr>
        <w:pStyle w:val="NoSpacing"/>
        <w:rPr>
          <w:b/>
          <w:bCs/>
          <w:sz w:val="24"/>
          <w:szCs w:val="24"/>
        </w:rPr>
      </w:pPr>
    </w:p>
    <w:p w:rsidR="004F4481" w:rsidRDefault="004F4481" w:rsidP="004F4481">
      <w:pPr>
        <w:pStyle w:val="NoSpacing"/>
        <w:rPr>
          <w:b/>
          <w:bCs/>
          <w:sz w:val="24"/>
          <w:szCs w:val="24"/>
        </w:rPr>
      </w:pPr>
      <w:r>
        <w:rPr>
          <w:b/>
          <w:bCs/>
          <w:sz w:val="24"/>
          <w:szCs w:val="24"/>
        </w:rPr>
        <w:t>+</w:t>
      </w:r>
      <w:r>
        <w:rPr>
          <w:b/>
          <w:bCs/>
          <w:sz w:val="24"/>
          <w:szCs w:val="24"/>
          <w:cs/>
        </w:rPr>
        <w:t>847.</w:t>
      </w:r>
      <w:r>
        <w:rPr>
          <w:b/>
          <w:bCs/>
          <w:sz w:val="24"/>
          <w:szCs w:val="24"/>
          <w:cs/>
        </w:rPr>
        <w:tab/>
        <w:t>श्री राम नाथ ठाकुर :</w:t>
      </w:r>
    </w:p>
    <w:p w:rsidR="004F4481" w:rsidRDefault="004F4481" w:rsidP="004F4481">
      <w:pPr>
        <w:pStyle w:val="NoSpacing"/>
        <w:rPr>
          <w:sz w:val="24"/>
          <w:szCs w:val="24"/>
          <w:cs/>
        </w:rPr>
      </w:pPr>
      <w:r>
        <w:rPr>
          <w:b/>
          <w:bCs/>
          <w:sz w:val="24"/>
          <w:szCs w:val="24"/>
          <w:cs/>
        </w:rPr>
        <w:tab/>
        <w:t xml:space="preserve">  </w:t>
      </w:r>
    </w:p>
    <w:p w:rsidR="004F4481" w:rsidRDefault="004F4481" w:rsidP="004F4481">
      <w:pPr>
        <w:pStyle w:val="NoSpacing"/>
        <w:rPr>
          <w:sz w:val="24"/>
          <w:szCs w:val="24"/>
        </w:rPr>
      </w:pPr>
      <w:r>
        <w:rPr>
          <w:sz w:val="24"/>
          <w:szCs w:val="24"/>
          <w:cs/>
        </w:rPr>
        <w:t>क्‍या रसायन और उर्वरक मंत्री यह बताने की कृपा करेंगे कि</w:t>
      </w:r>
      <w:r>
        <w:rPr>
          <w:sz w:val="24"/>
          <w:szCs w:val="24"/>
          <w:rtl/>
          <w:cs/>
        </w:rPr>
        <w:t>:</w:t>
      </w:r>
    </w:p>
    <w:p w:rsidR="004F4481" w:rsidRDefault="004F4481" w:rsidP="004F4481">
      <w:pPr>
        <w:pStyle w:val="NoSpacing"/>
        <w:rPr>
          <w:sz w:val="24"/>
          <w:szCs w:val="24"/>
          <w:rtl/>
          <w:cs/>
        </w:rPr>
      </w:pPr>
    </w:p>
    <w:p w:rsidR="004F4481" w:rsidRDefault="004F4481" w:rsidP="004F4481">
      <w:pPr>
        <w:pStyle w:val="NoSpacing"/>
        <w:ind w:left="720" w:hanging="720"/>
        <w:jc w:val="both"/>
        <w:rPr>
          <w:sz w:val="24"/>
          <w:szCs w:val="24"/>
        </w:rPr>
      </w:pPr>
      <w:r>
        <w:rPr>
          <w:sz w:val="24"/>
          <w:szCs w:val="24"/>
          <w:cs/>
        </w:rPr>
        <w:t>(क)</w:t>
      </w:r>
      <w:r>
        <w:rPr>
          <w:sz w:val="24"/>
          <w:szCs w:val="24"/>
          <w:rtl/>
          <w:cs/>
        </w:rPr>
        <w:tab/>
      </w:r>
      <w:r>
        <w:rPr>
          <w:sz w:val="24"/>
          <w:szCs w:val="24"/>
          <w:cs/>
        </w:rPr>
        <w:t>क्‍या यह सच है कि सरकार ने बिहार के बरौनी उर्वरक संयंत्र जो कई वर्षों से बंद पड़ा है, का पुनरुद्धार करने के लिए योजनाएं बनायी हैं यदि हां, तो तत्‍संबंधी ब्‍यौरा क्‍या है</w:t>
      </w:r>
      <w:r>
        <w:rPr>
          <w:sz w:val="24"/>
          <w:szCs w:val="24"/>
        </w:rPr>
        <w:t xml:space="preserve">; </w:t>
      </w:r>
    </w:p>
    <w:p w:rsidR="004F4481" w:rsidRDefault="004F4481" w:rsidP="004F4481">
      <w:pPr>
        <w:pStyle w:val="NoSpacing"/>
        <w:ind w:left="720" w:hanging="720"/>
        <w:jc w:val="both"/>
        <w:rPr>
          <w:sz w:val="24"/>
          <w:szCs w:val="24"/>
        </w:rPr>
      </w:pPr>
      <w:r>
        <w:rPr>
          <w:sz w:val="24"/>
          <w:szCs w:val="24"/>
          <w:cs/>
        </w:rPr>
        <w:t>(ख)</w:t>
      </w:r>
      <w:r>
        <w:rPr>
          <w:sz w:val="24"/>
          <w:szCs w:val="24"/>
          <w:cs/>
        </w:rPr>
        <w:tab/>
        <w:t>क्‍या यह भी सच है कि बरौनी उर्वरक संयंत्र के बंद होने से बिहार राज्‍य पर बहुत बुरा असर पड़ा है</w:t>
      </w:r>
      <w:r>
        <w:rPr>
          <w:sz w:val="24"/>
          <w:szCs w:val="24"/>
        </w:rPr>
        <w:t>;</w:t>
      </w:r>
    </w:p>
    <w:p w:rsidR="004F4481" w:rsidRDefault="004F4481" w:rsidP="004F4481">
      <w:pPr>
        <w:pStyle w:val="NoSpacing"/>
        <w:ind w:left="720" w:hanging="720"/>
        <w:jc w:val="both"/>
        <w:rPr>
          <w:sz w:val="24"/>
          <w:szCs w:val="24"/>
        </w:rPr>
      </w:pPr>
      <w:r>
        <w:rPr>
          <w:sz w:val="24"/>
          <w:szCs w:val="24"/>
          <w:cs/>
        </w:rPr>
        <w:t>(ग)</w:t>
      </w:r>
      <w:r>
        <w:rPr>
          <w:sz w:val="24"/>
          <w:szCs w:val="24"/>
          <w:cs/>
        </w:rPr>
        <w:tab/>
        <w:t>यदि हां, तो बरौनी उर्वरक संयंत्र कब तक पुन: चालू होगा</w:t>
      </w:r>
      <w:r>
        <w:rPr>
          <w:sz w:val="24"/>
          <w:szCs w:val="24"/>
        </w:rPr>
        <w:t>;</w:t>
      </w:r>
      <w:r>
        <w:rPr>
          <w:sz w:val="24"/>
          <w:szCs w:val="24"/>
          <w:cs/>
        </w:rPr>
        <w:t xml:space="preserve"> और </w:t>
      </w:r>
    </w:p>
    <w:p w:rsidR="004F4481" w:rsidRDefault="004F4481" w:rsidP="004F4481">
      <w:pPr>
        <w:pStyle w:val="NoSpacing"/>
        <w:ind w:left="720" w:hanging="720"/>
        <w:jc w:val="both"/>
        <w:rPr>
          <w:b/>
          <w:bCs/>
          <w:sz w:val="24"/>
          <w:szCs w:val="24"/>
          <w:u w:val="single"/>
        </w:rPr>
      </w:pPr>
      <w:r>
        <w:rPr>
          <w:sz w:val="24"/>
          <w:szCs w:val="24"/>
          <w:cs/>
        </w:rPr>
        <w:t>(घ)</w:t>
      </w:r>
      <w:r>
        <w:rPr>
          <w:sz w:val="24"/>
          <w:szCs w:val="24"/>
          <w:cs/>
        </w:rPr>
        <w:tab/>
        <w:t>क्‍या इसके पुनरुद्धार के लिए कोई समय-सीमा निर्धारित की गई है, यदि हां, तो तत्‍संबंधी ब्‍यौरा क्‍या है</w:t>
      </w:r>
      <w:r>
        <w:rPr>
          <w:sz w:val="24"/>
          <w:szCs w:val="24"/>
        </w:rPr>
        <w:t>?</w:t>
      </w:r>
      <w:r>
        <w:rPr>
          <w:sz w:val="24"/>
          <w:szCs w:val="24"/>
          <w:cs/>
        </w:rPr>
        <w:t xml:space="preserve"> ‍   </w:t>
      </w:r>
    </w:p>
    <w:p w:rsidR="004F4481" w:rsidRDefault="004F4481" w:rsidP="004F4481">
      <w:pPr>
        <w:pStyle w:val="NoSpacing"/>
        <w:jc w:val="center"/>
        <w:rPr>
          <w:b/>
          <w:bCs/>
          <w:sz w:val="24"/>
          <w:szCs w:val="24"/>
          <w:u w:val="single"/>
        </w:rPr>
      </w:pPr>
    </w:p>
    <w:p w:rsidR="004F4481" w:rsidRDefault="004F4481" w:rsidP="004F4481">
      <w:pPr>
        <w:pStyle w:val="NoSpacing"/>
        <w:jc w:val="center"/>
        <w:rPr>
          <w:b/>
          <w:bCs/>
          <w:sz w:val="24"/>
          <w:szCs w:val="24"/>
          <w:u w:val="single"/>
        </w:rPr>
      </w:pPr>
      <w:r>
        <w:rPr>
          <w:b/>
          <w:bCs/>
          <w:sz w:val="24"/>
          <w:szCs w:val="24"/>
          <w:u w:val="single"/>
          <w:cs/>
        </w:rPr>
        <w:t>उत्‍तर</w:t>
      </w:r>
    </w:p>
    <w:p w:rsidR="004F4481" w:rsidRDefault="004F4481" w:rsidP="004F4481">
      <w:pPr>
        <w:pStyle w:val="NoSpacing"/>
        <w:jc w:val="center"/>
        <w:rPr>
          <w:b/>
          <w:bCs/>
          <w:sz w:val="24"/>
          <w:szCs w:val="24"/>
          <w:u w:val="single"/>
        </w:rPr>
      </w:pPr>
    </w:p>
    <w:p w:rsidR="004F4481" w:rsidRDefault="004F4481" w:rsidP="004F4481">
      <w:pPr>
        <w:pStyle w:val="NoSpacing"/>
        <w:pBdr>
          <w:bottom w:val="single" w:sz="4" w:space="1" w:color="auto"/>
        </w:pBdr>
        <w:jc w:val="center"/>
        <w:rPr>
          <w:b/>
          <w:bCs/>
          <w:szCs w:val="22"/>
        </w:rPr>
      </w:pPr>
      <w:r>
        <w:rPr>
          <w:b/>
          <w:bCs/>
          <w:szCs w:val="22"/>
          <w:cs/>
        </w:rPr>
        <w:t>योजना मंत्रालय में राज्‍य मंत्री (स्‍वतंत्र प्रभार) तथा रसायन और उर्वरक मंत्रालय में राज्‍य मंत्री</w:t>
      </w:r>
    </w:p>
    <w:p w:rsidR="004F4481" w:rsidRDefault="004F4481" w:rsidP="004F4481">
      <w:pPr>
        <w:pStyle w:val="NoSpacing"/>
        <w:pBdr>
          <w:bottom w:val="single" w:sz="4" w:space="1" w:color="auto"/>
        </w:pBdr>
        <w:jc w:val="right"/>
        <w:rPr>
          <w:b/>
          <w:bCs/>
          <w:sz w:val="24"/>
          <w:szCs w:val="24"/>
        </w:rPr>
      </w:pPr>
      <w:r>
        <w:rPr>
          <w:b/>
          <w:bCs/>
          <w:sz w:val="24"/>
          <w:szCs w:val="24"/>
          <w:cs/>
        </w:rPr>
        <w:t>(राव इन्‍द्रजीत सिंह)</w:t>
      </w:r>
    </w:p>
    <w:p w:rsidR="004F4481" w:rsidRDefault="004F4481" w:rsidP="004F4481">
      <w:pPr>
        <w:pStyle w:val="NoSpacing"/>
        <w:jc w:val="both"/>
        <w:rPr>
          <w:b/>
          <w:bCs/>
          <w:sz w:val="24"/>
          <w:szCs w:val="24"/>
        </w:rPr>
      </w:pPr>
    </w:p>
    <w:p w:rsidR="004F4481" w:rsidRDefault="004F4481" w:rsidP="004F4481">
      <w:pPr>
        <w:pStyle w:val="NoSpacing"/>
        <w:jc w:val="both"/>
        <w:rPr>
          <w:sz w:val="24"/>
          <w:szCs w:val="24"/>
        </w:rPr>
      </w:pPr>
      <w:r>
        <w:rPr>
          <w:b/>
          <w:bCs/>
          <w:sz w:val="24"/>
          <w:szCs w:val="24"/>
          <w:cs/>
        </w:rPr>
        <w:t>(क):</w:t>
      </w:r>
      <w:r>
        <w:rPr>
          <w:sz w:val="24"/>
          <w:szCs w:val="24"/>
          <w:cs/>
        </w:rPr>
        <w:tab/>
        <w:t xml:space="preserve">जी, हां। मंत्रिमंडल ने 1.27 मिलियन मीट्रिक टन प्रतिवर्ष (एमएमटीपीए) क्षमता का एक गैस आधारित अमोनिया यूरिया संयंत्र की स्‍थापना करके नामित सार्वजनिक क्षेत्र के उपक्रमों द्वारा ‘नामांकन आधार’ पर एचएफसीएल की बरौनी इकाई का पुनरुद्धार करने के लिए 13.07.2016 को अनुमोदन प्रदान किया था। तदनुसार, बरौनी इकाई के पुनरुद्धार कार्य के लिए एक संयुक्‍त उद्यम (जेवी) कंपनी हिन्‍दुस्‍तान उर्वरक एवं रसायन लिमिटेड (एचयूआरएल) की स्‍थापना की गई है जिसमें नेशनल थर्मल पावर कारपोरेशन, कोल इंडिया लिमिटेड, इंडियन ऑयल कारपोरेशन लिमिटेड तथा फर्टिलाइजर कारपोरेशन इंडिया लिमिटेड/हिन्‍दुस्‍तान फर्टिलाइजर कारपोरेशन लिमिटेड शामिल हैं। </w:t>
      </w:r>
    </w:p>
    <w:p w:rsidR="004F4481" w:rsidRDefault="004F4481" w:rsidP="004F4481">
      <w:pPr>
        <w:pStyle w:val="NoSpacing"/>
        <w:jc w:val="both"/>
        <w:rPr>
          <w:sz w:val="24"/>
          <w:szCs w:val="24"/>
        </w:rPr>
      </w:pPr>
    </w:p>
    <w:p w:rsidR="004F4481" w:rsidRDefault="004F4481" w:rsidP="004F4481">
      <w:pPr>
        <w:pStyle w:val="NoSpacing"/>
        <w:jc w:val="both"/>
        <w:rPr>
          <w:sz w:val="24"/>
          <w:szCs w:val="24"/>
        </w:rPr>
      </w:pPr>
    </w:p>
    <w:p w:rsidR="004F4481" w:rsidRDefault="004F4481" w:rsidP="004F4481">
      <w:pPr>
        <w:pStyle w:val="NoSpacing"/>
        <w:jc w:val="both"/>
        <w:rPr>
          <w:sz w:val="24"/>
          <w:szCs w:val="24"/>
        </w:rPr>
      </w:pPr>
    </w:p>
    <w:p w:rsidR="004F4481" w:rsidRDefault="004F4481" w:rsidP="004F4481">
      <w:pPr>
        <w:pStyle w:val="NoSpacing"/>
        <w:jc w:val="center"/>
        <w:rPr>
          <w:sz w:val="24"/>
          <w:szCs w:val="24"/>
        </w:rPr>
      </w:pPr>
      <w:r>
        <w:rPr>
          <w:sz w:val="24"/>
          <w:szCs w:val="24"/>
        </w:rPr>
        <w:t xml:space="preserve">-: </w:t>
      </w:r>
      <w:proofErr w:type="gramStart"/>
      <w:r>
        <w:rPr>
          <w:sz w:val="24"/>
          <w:szCs w:val="24"/>
        </w:rPr>
        <w:t>2 :</w:t>
      </w:r>
      <w:proofErr w:type="gramEnd"/>
      <w:r>
        <w:rPr>
          <w:sz w:val="24"/>
          <w:szCs w:val="24"/>
        </w:rPr>
        <w:t xml:space="preserve">- </w:t>
      </w:r>
    </w:p>
    <w:p w:rsidR="004F4481" w:rsidRDefault="004F4481" w:rsidP="004F4481">
      <w:pPr>
        <w:pStyle w:val="NoSpacing"/>
        <w:jc w:val="center"/>
        <w:rPr>
          <w:sz w:val="24"/>
          <w:szCs w:val="24"/>
        </w:rPr>
      </w:pPr>
    </w:p>
    <w:p w:rsidR="004F4481" w:rsidRDefault="004F4481" w:rsidP="004F4481">
      <w:pPr>
        <w:pStyle w:val="NoSpacing"/>
        <w:jc w:val="both"/>
        <w:rPr>
          <w:sz w:val="24"/>
          <w:szCs w:val="24"/>
        </w:rPr>
      </w:pPr>
      <w:r>
        <w:rPr>
          <w:b/>
          <w:bCs/>
          <w:sz w:val="24"/>
          <w:szCs w:val="24"/>
          <w:cs/>
        </w:rPr>
        <w:t>(ख):</w:t>
      </w:r>
      <w:r>
        <w:rPr>
          <w:sz w:val="24"/>
          <w:szCs w:val="24"/>
          <w:cs/>
        </w:rPr>
        <w:tab/>
        <w:t xml:space="preserve">जी, नहीं। बिहार राज्‍य की उर्वरकों की मांग समीपवर्ती उर्वरक संयंत्रों से पूरी की जा रही है।  </w:t>
      </w:r>
    </w:p>
    <w:p w:rsidR="004F4481" w:rsidRDefault="004F4481" w:rsidP="004F4481">
      <w:pPr>
        <w:pStyle w:val="NoSpacing"/>
        <w:jc w:val="both"/>
        <w:rPr>
          <w:sz w:val="24"/>
          <w:szCs w:val="24"/>
        </w:rPr>
      </w:pPr>
    </w:p>
    <w:p w:rsidR="004F4481" w:rsidRDefault="004F4481" w:rsidP="004F4481">
      <w:pPr>
        <w:pStyle w:val="NoSpacing"/>
        <w:jc w:val="both"/>
        <w:rPr>
          <w:sz w:val="24"/>
          <w:szCs w:val="24"/>
        </w:rPr>
      </w:pPr>
      <w:r>
        <w:rPr>
          <w:b/>
          <w:bCs/>
          <w:sz w:val="24"/>
          <w:szCs w:val="24"/>
          <w:cs/>
        </w:rPr>
        <w:t>(ग) तथा (घ):</w:t>
      </w:r>
      <w:r>
        <w:rPr>
          <w:sz w:val="24"/>
          <w:szCs w:val="24"/>
          <w:cs/>
        </w:rPr>
        <w:tab/>
      </w:r>
      <w:r>
        <w:rPr>
          <w:sz w:val="24"/>
          <w:szCs w:val="24"/>
        </w:rPr>
        <w:t xml:space="preserve">     </w:t>
      </w:r>
      <w:r>
        <w:rPr>
          <w:sz w:val="24"/>
          <w:szCs w:val="24"/>
          <w:cs/>
        </w:rPr>
        <w:t xml:space="preserve">अभी तक हुई प्रगति निम्‍नानुसार हैं: </w:t>
      </w:r>
    </w:p>
    <w:p w:rsidR="004F4481" w:rsidRDefault="004F4481" w:rsidP="004F4481">
      <w:pPr>
        <w:pStyle w:val="NoSpacing"/>
        <w:jc w:val="both"/>
        <w:rPr>
          <w:sz w:val="24"/>
          <w:szCs w:val="24"/>
        </w:rPr>
      </w:pPr>
    </w:p>
    <w:p w:rsidR="004F4481" w:rsidRDefault="004F4481" w:rsidP="004F4481">
      <w:pPr>
        <w:pStyle w:val="NoSpacing"/>
        <w:jc w:val="both"/>
        <w:rPr>
          <w:sz w:val="24"/>
          <w:szCs w:val="24"/>
        </w:rPr>
      </w:pPr>
      <w:r>
        <w:rPr>
          <w:sz w:val="24"/>
          <w:szCs w:val="24"/>
        </w:rPr>
        <w:t>I</w:t>
      </w:r>
      <w:r>
        <w:rPr>
          <w:sz w:val="24"/>
          <w:szCs w:val="24"/>
          <w:cs/>
        </w:rPr>
        <w:t>.</w:t>
      </w:r>
      <w:r>
        <w:rPr>
          <w:sz w:val="24"/>
          <w:szCs w:val="24"/>
          <w:cs/>
        </w:rPr>
        <w:tab/>
        <w:t>निम्‍नलिखित परियोजना पूर्व कार्यकलाप पूरे कर लिए गए हैं:</w:t>
      </w:r>
    </w:p>
    <w:p w:rsidR="004F4481" w:rsidRDefault="004F4481" w:rsidP="004F4481">
      <w:pPr>
        <w:pStyle w:val="NoSpacing"/>
        <w:ind w:left="720"/>
        <w:jc w:val="both"/>
        <w:rPr>
          <w:sz w:val="24"/>
          <w:szCs w:val="24"/>
          <w:cs/>
        </w:rPr>
      </w:pPr>
      <w:r>
        <w:rPr>
          <w:sz w:val="24"/>
          <w:szCs w:val="24"/>
          <w:cs/>
        </w:rPr>
        <w:t>(</w:t>
      </w:r>
      <w:proofErr w:type="spellStart"/>
      <w:r>
        <w:rPr>
          <w:sz w:val="24"/>
          <w:szCs w:val="24"/>
        </w:rPr>
        <w:t>i</w:t>
      </w:r>
      <w:proofErr w:type="spellEnd"/>
      <w:r>
        <w:rPr>
          <w:sz w:val="24"/>
          <w:szCs w:val="24"/>
          <w:cs/>
        </w:rPr>
        <w:t>)</w:t>
      </w:r>
      <w:r>
        <w:rPr>
          <w:sz w:val="24"/>
          <w:szCs w:val="24"/>
          <w:cs/>
        </w:rPr>
        <w:tab/>
        <w:t xml:space="preserve">पूर्व-संभाव्‍यता </w:t>
      </w:r>
    </w:p>
    <w:p w:rsidR="004F4481" w:rsidRDefault="004F4481" w:rsidP="004F4481">
      <w:pPr>
        <w:pStyle w:val="NoSpacing"/>
        <w:ind w:left="720"/>
        <w:jc w:val="both"/>
        <w:rPr>
          <w:sz w:val="24"/>
          <w:szCs w:val="24"/>
        </w:rPr>
      </w:pPr>
      <w:r>
        <w:rPr>
          <w:sz w:val="24"/>
          <w:szCs w:val="24"/>
          <w:cs/>
        </w:rPr>
        <w:t>(</w:t>
      </w:r>
      <w:r>
        <w:rPr>
          <w:sz w:val="24"/>
          <w:szCs w:val="24"/>
        </w:rPr>
        <w:t>ii</w:t>
      </w:r>
      <w:r>
        <w:rPr>
          <w:sz w:val="24"/>
          <w:szCs w:val="24"/>
          <w:cs/>
        </w:rPr>
        <w:t>)</w:t>
      </w:r>
      <w:r>
        <w:rPr>
          <w:sz w:val="24"/>
          <w:szCs w:val="24"/>
          <w:cs/>
        </w:rPr>
        <w:tab/>
        <w:t xml:space="preserve">भू-तकनीकी जांच तथा स्‍थलाकृति अध्‍ययन </w:t>
      </w:r>
    </w:p>
    <w:p w:rsidR="004F4481" w:rsidRDefault="004F4481" w:rsidP="004F4481">
      <w:pPr>
        <w:pStyle w:val="NoSpacing"/>
        <w:ind w:left="720"/>
        <w:jc w:val="both"/>
        <w:rPr>
          <w:sz w:val="24"/>
          <w:szCs w:val="24"/>
        </w:rPr>
      </w:pPr>
      <w:r>
        <w:rPr>
          <w:sz w:val="24"/>
          <w:szCs w:val="24"/>
          <w:cs/>
        </w:rPr>
        <w:t>(</w:t>
      </w:r>
      <w:r>
        <w:rPr>
          <w:sz w:val="24"/>
          <w:szCs w:val="24"/>
        </w:rPr>
        <w:t>iii</w:t>
      </w:r>
      <w:r>
        <w:rPr>
          <w:sz w:val="24"/>
          <w:szCs w:val="24"/>
          <w:cs/>
        </w:rPr>
        <w:t>)</w:t>
      </w:r>
      <w:r>
        <w:rPr>
          <w:sz w:val="24"/>
          <w:szCs w:val="24"/>
          <w:cs/>
        </w:rPr>
        <w:tab/>
        <w:t xml:space="preserve">जल उपलब्‍धता के लिए जल-भू वैज्ञानिकी तथा भू-जल अध्‍ययन </w:t>
      </w:r>
    </w:p>
    <w:p w:rsidR="004F4481" w:rsidRDefault="004F4481" w:rsidP="004F4481">
      <w:pPr>
        <w:pStyle w:val="NoSpacing"/>
        <w:ind w:left="720"/>
        <w:jc w:val="both"/>
        <w:rPr>
          <w:sz w:val="24"/>
          <w:szCs w:val="24"/>
        </w:rPr>
      </w:pPr>
      <w:r>
        <w:rPr>
          <w:sz w:val="24"/>
          <w:szCs w:val="24"/>
          <w:cs/>
        </w:rPr>
        <w:t>(</w:t>
      </w:r>
      <w:r>
        <w:rPr>
          <w:sz w:val="24"/>
          <w:szCs w:val="24"/>
        </w:rPr>
        <w:t>iv</w:t>
      </w:r>
      <w:r>
        <w:rPr>
          <w:sz w:val="24"/>
          <w:szCs w:val="24"/>
          <w:cs/>
        </w:rPr>
        <w:t>)</w:t>
      </w:r>
      <w:r>
        <w:rPr>
          <w:sz w:val="24"/>
          <w:szCs w:val="24"/>
          <w:cs/>
        </w:rPr>
        <w:tab/>
        <w:t xml:space="preserve">पर्यावरण अनापत्ति प्राप्‍त कर ली गई है। </w:t>
      </w:r>
    </w:p>
    <w:p w:rsidR="004F4481" w:rsidRDefault="004F4481" w:rsidP="004F4481">
      <w:pPr>
        <w:pStyle w:val="NoSpacing"/>
        <w:ind w:left="720" w:hanging="720"/>
        <w:jc w:val="both"/>
        <w:rPr>
          <w:sz w:val="24"/>
          <w:szCs w:val="24"/>
        </w:rPr>
      </w:pPr>
      <w:r>
        <w:rPr>
          <w:sz w:val="24"/>
          <w:szCs w:val="24"/>
        </w:rPr>
        <w:tab/>
      </w:r>
      <w:r>
        <w:rPr>
          <w:sz w:val="24"/>
          <w:szCs w:val="24"/>
          <w:cs/>
        </w:rPr>
        <w:t>(</w:t>
      </w:r>
      <w:r>
        <w:rPr>
          <w:sz w:val="24"/>
          <w:szCs w:val="24"/>
        </w:rPr>
        <w:t>v</w:t>
      </w:r>
      <w:r>
        <w:rPr>
          <w:sz w:val="24"/>
          <w:szCs w:val="24"/>
          <w:cs/>
        </w:rPr>
        <w:t>)</w:t>
      </w:r>
      <w:r>
        <w:rPr>
          <w:sz w:val="24"/>
          <w:szCs w:val="24"/>
          <w:cs/>
        </w:rPr>
        <w:tab/>
        <w:t xml:space="preserve">संबंधित राज्‍य प्राधिकारियों के साथ विद्युत तथा जल आपूर्ति करारों पर </w:t>
      </w:r>
      <w:r>
        <w:rPr>
          <w:sz w:val="24"/>
          <w:szCs w:val="24"/>
        </w:rPr>
        <w:tab/>
      </w:r>
      <w:r>
        <w:rPr>
          <w:sz w:val="24"/>
          <w:szCs w:val="24"/>
          <w:cs/>
        </w:rPr>
        <w:t xml:space="preserve">हस्‍ताक्षर के लिए कार्रवाई पहले ही शुरू कर दी गई है। </w:t>
      </w:r>
    </w:p>
    <w:p w:rsidR="004F4481" w:rsidRDefault="004F4481" w:rsidP="004F4481">
      <w:pPr>
        <w:pStyle w:val="NoSpacing"/>
        <w:ind w:left="720" w:hanging="720"/>
        <w:jc w:val="both"/>
        <w:rPr>
          <w:sz w:val="24"/>
          <w:szCs w:val="24"/>
        </w:rPr>
      </w:pPr>
    </w:p>
    <w:p w:rsidR="004F4481" w:rsidRDefault="004F4481" w:rsidP="004F4481">
      <w:pPr>
        <w:pStyle w:val="NoSpacing"/>
        <w:ind w:left="720" w:hanging="720"/>
        <w:jc w:val="both"/>
        <w:rPr>
          <w:sz w:val="24"/>
          <w:szCs w:val="24"/>
        </w:rPr>
      </w:pPr>
      <w:r>
        <w:rPr>
          <w:sz w:val="24"/>
          <w:szCs w:val="24"/>
        </w:rPr>
        <w:t>II</w:t>
      </w:r>
      <w:r>
        <w:rPr>
          <w:sz w:val="24"/>
          <w:szCs w:val="24"/>
          <w:cs/>
        </w:rPr>
        <w:t>.</w:t>
      </w:r>
      <w:r>
        <w:rPr>
          <w:sz w:val="24"/>
          <w:szCs w:val="24"/>
          <w:cs/>
        </w:rPr>
        <w:tab/>
        <w:t>मुख्‍य संयंत्र एक-मुश्‍त आद्योपान्‍त (एलएसटीके) संविदाओं के लिए बोलियां 06.11.2017 को खोली गई।</w:t>
      </w:r>
    </w:p>
    <w:p w:rsidR="004F4481" w:rsidRDefault="004F4481" w:rsidP="004F4481">
      <w:pPr>
        <w:pStyle w:val="NoSpacing"/>
        <w:ind w:left="720" w:hanging="720"/>
        <w:jc w:val="both"/>
        <w:rPr>
          <w:sz w:val="24"/>
          <w:szCs w:val="24"/>
        </w:rPr>
      </w:pPr>
    </w:p>
    <w:p w:rsidR="004F4481" w:rsidRDefault="004F4481" w:rsidP="004F4481">
      <w:pPr>
        <w:pStyle w:val="NoSpacing"/>
        <w:ind w:left="720" w:hanging="720"/>
        <w:jc w:val="both"/>
        <w:rPr>
          <w:sz w:val="24"/>
          <w:szCs w:val="24"/>
        </w:rPr>
      </w:pPr>
      <w:r>
        <w:rPr>
          <w:sz w:val="24"/>
          <w:szCs w:val="24"/>
        </w:rPr>
        <w:t>III</w:t>
      </w:r>
      <w:r>
        <w:rPr>
          <w:sz w:val="24"/>
          <w:szCs w:val="24"/>
          <w:cs/>
        </w:rPr>
        <w:t>.</w:t>
      </w:r>
      <w:r>
        <w:rPr>
          <w:sz w:val="24"/>
          <w:szCs w:val="24"/>
          <w:cs/>
        </w:rPr>
        <w:tab/>
        <w:t xml:space="preserve">बरौनी स्थित नए उर्वरक संयंत्र में दिसम्‍बर, 2020 के अंत तक उत्‍पादन शुरू होने की संभावना है।             </w:t>
      </w:r>
    </w:p>
    <w:p w:rsidR="004F4481" w:rsidRDefault="004F4481" w:rsidP="004F4481">
      <w:pPr>
        <w:pStyle w:val="NoSpacing"/>
        <w:ind w:left="720" w:hanging="720"/>
        <w:jc w:val="both"/>
        <w:rPr>
          <w:sz w:val="24"/>
          <w:szCs w:val="24"/>
        </w:rPr>
      </w:pPr>
    </w:p>
    <w:p w:rsidR="004F4481" w:rsidRDefault="004F4481" w:rsidP="004F4481">
      <w:pPr>
        <w:pStyle w:val="NoSpacing"/>
        <w:ind w:left="720" w:hanging="720"/>
        <w:jc w:val="center"/>
        <w:rPr>
          <w:sz w:val="24"/>
          <w:szCs w:val="24"/>
        </w:rPr>
      </w:pPr>
      <w:r>
        <w:rPr>
          <w:sz w:val="24"/>
          <w:szCs w:val="24"/>
        </w:rPr>
        <w:t>*********</w:t>
      </w:r>
    </w:p>
    <w:p w:rsidR="006B1848" w:rsidRPr="004F4481" w:rsidRDefault="006B1848" w:rsidP="004F4481">
      <w:pPr>
        <w:rPr>
          <w:szCs w:val="22"/>
        </w:rPr>
      </w:pPr>
    </w:p>
    <w:sectPr w:rsidR="006B1848" w:rsidRPr="004F4481" w:rsidSect="00B64317">
      <w:pgSz w:w="12240" w:h="15840"/>
      <w:pgMar w:top="864" w:right="1152" w:bottom="864" w:left="1440" w:header="720" w:footer="720" w:gutter="432"/>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64317"/>
    <w:rsid w:val="004F4481"/>
    <w:rsid w:val="00662DE4"/>
    <w:rsid w:val="006B1848"/>
    <w:rsid w:val="00B6431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4317"/>
    <w:pPr>
      <w:spacing w:after="0" w:line="240" w:lineRule="auto"/>
    </w:pPr>
    <w:rPr>
      <w:rFonts w:ascii="Calibri" w:eastAsia="Times New Roman" w:hAnsi="Calibri" w:cs="Mangal"/>
    </w:rPr>
  </w:style>
  <w:style w:type="character" w:customStyle="1" w:styleId="NoSpacingChar">
    <w:name w:val="No Spacing Char"/>
    <w:link w:val="NoSpacing"/>
    <w:uiPriority w:val="1"/>
    <w:locked/>
    <w:rsid w:val="00B64317"/>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divs>
    <w:div w:id="3942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3</cp:revision>
  <dcterms:created xsi:type="dcterms:W3CDTF">2017-12-22T03:52:00Z</dcterms:created>
  <dcterms:modified xsi:type="dcterms:W3CDTF">2017-12-22T04:00:00Z</dcterms:modified>
</cp:coreProperties>
</file>