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50" w:rsidRDefault="00350B50" w:rsidP="00350B50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सरकार</w:t>
      </w:r>
    </w:p>
    <w:p w:rsidR="00350B50" w:rsidRDefault="00350B50" w:rsidP="00350B50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मंत्रालय</w:t>
      </w:r>
    </w:p>
    <w:p w:rsidR="00350B50" w:rsidRDefault="00350B50" w:rsidP="00350B50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रक्षा विभाग</w:t>
      </w:r>
    </w:p>
    <w:p w:rsidR="00350B50" w:rsidRDefault="00350B50" w:rsidP="00350B50">
      <w:pPr>
        <w:pStyle w:val="NoSpacing"/>
        <w:tabs>
          <w:tab w:val="left" w:pos="1172"/>
          <w:tab w:val="center" w:pos="4680"/>
        </w:tabs>
        <w:spacing w:line="192" w:lineRule="auto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  <w:t>रा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ज्य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सभा</w:t>
      </w:r>
    </w:p>
    <w:p w:rsidR="00350B50" w:rsidRDefault="00350B50" w:rsidP="00350B50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अतारांकित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प्र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श्न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सं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ख्या 1468</w:t>
      </w:r>
    </w:p>
    <w:p w:rsidR="00350B50" w:rsidRDefault="00350B50" w:rsidP="00350B50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01 जनवरी,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 2018 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को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लिए</w:t>
      </w:r>
    </w:p>
    <w:p w:rsidR="00350B50" w:rsidRDefault="00350B50" w:rsidP="00350B50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350B50" w:rsidRDefault="00350B50" w:rsidP="00350B50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 w:rsidR="00A30035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सीमा क्षेत्रों में सड़क अवसंरचना</w:t>
      </w:r>
    </w:p>
    <w:p w:rsidR="00350B50" w:rsidRDefault="00350B50" w:rsidP="00350B50">
      <w:pPr>
        <w:pStyle w:val="NoSpacing"/>
        <w:rPr>
          <w:rFonts w:asciiTheme="minorBidi" w:eastAsia="Arial Unicode MS" w:hAnsiTheme="minorBidi"/>
          <w:b/>
          <w:bCs/>
          <w:sz w:val="6"/>
          <w:szCs w:val="24"/>
          <w:lang w:bidi="hi-IN"/>
        </w:rPr>
      </w:pPr>
    </w:p>
    <w:p w:rsidR="00350B50" w:rsidRDefault="00350B50" w:rsidP="00350B50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1468.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श्री </w:t>
      </w:r>
      <w:r w:rsidR="00A30035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पि. भट्टाचार्य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:</w:t>
      </w:r>
    </w:p>
    <w:p w:rsidR="00A30035" w:rsidRPr="00A30035" w:rsidRDefault="00A30035" w:rsidP="00350B50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श्रीमती रजनी पाटिल:</w:t>
      </w:r>
    </w:p>
    <w:p w:rsidR="00350B50" w:rsidRDefault="00350B50" w:rsidP="00350B50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: </w:t>
      </w:r>
    </w:p>
    <w:p w:rsidR="00350B50" w:rsidRDefault="00350B50" w:rsidP="00350B50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350B50" w:rsidRDefault="00350B50" w:rsidP="00350B50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>)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 w:rsidR="004A266C">
        <w:rPr>
          <w:rFonts w:ascii="Mangal" w:eastAsia="Arial Unicode MS" w:hAnsi="Mangal" w:cs="Mangal"/>
          <w:sz w:val="24"/>
          <w:szCs w:val="24"/>
          <w:lang w:val="en-US" w:bidi="hi-IN"/>
        </w:rPr>
        <w:t xml:space="preserve">क्या सरकार जरूरत के समय में भारतीय सेना को साजो-सामान ले जाने में सहायता प्रदान करने के लिए भारत-चीन सीमा और पड़ोसी देशों से लगती अन्य सीमावर्ती क्षेत्रों में सड़क अवसंरचना के संवर्धन पर गंभीरता से विचार कर रही है 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>;</w:t>
      </w:r>
    </w:p>
    <w:p w:rsidR="00350B50" w:rsidRDefault="00350B50" w:rsidP="00350B50">
      <w:pPr>
        <w:pStyle w:val="NoSpacing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350B50" w:rsidRDefault="00350B50" w:rsidP="00350B50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)  </w:t>
      </w:r>
      <w:r>
        <w:rPr>
          <w:rFonts w:ascii="Times New Roman" w:eastAsia="Arial Unicode MS" w:hAnsi="Times New Roman" w:cs="Times New Roman"/>
          <w:sz w:val="24"/>
          <w:szCs w:val="24"/>
          <w:lang w:val="en-US" w:bidi="hi-IN"/>
        </w:rPr>
        <w:tab/>
      </w:r>
      <w:r w:rsidR="00407C42">
        <w:rPr>
          <w:rFonts w:ascii="Mangal" w:eastAsia="Arial Unicode MS" w:hAnsi="Mangal" w:cs="Mangal"/>
          <w:sz w:val="24"/>
          <w:szCs w:val="24"/>
          <w:lang w:val="en-US" w:bidi="hi-IN"/>
        </w:rPr>
        <w:t>यदि हां, तो क्या सीमा सड़क संगठन को कार्य शीघ्रातिशीघ्र पूरा करने को कहा गया है; और</w:t>
      </w:r>
    </w:p>
    <w:p w:rsidR="00350B50" w:rsidRDefault="00350B50" w:rsidP="00350B50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350B50" w:rsidRDefault="00350B50" w:rsidP="00350B50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ग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 w:rsidR="0060087E">
        <w:rPr>
          <w:rFonts w:ascii="Mangal" w:eastAsia="Arial Unicode MS" w:hAnsi="Mangal" w:cs="Mangal"/>
          <w:sz w:val="24"/>
          <w:szCs w:val="24"/>
          <w:lang w:bidi="hi-IN"/>
        </w:rPr>
        <w:t>क्या देश के वर्तमान बाहरी सुरक्षा परिदृश्य को ध्यान में रखते हुए सरकार ने देश की सीमाओं की सुरक्षा कड़ी करने की कोई योजना बनाई है?</w:t>
      </w:r>
    </w:p>
    <w:p w:rsidR="00350B50" w:rsidRDefault="00350B50" w:rsidP="00350B50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350B50" w:rsidRDefault="00350B50" w:rsidP="00350B50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350B50" w:rsidRDefault="00350B50" w:rsidP="00350B50">
      <w:pPr>
        <w:pStyle w:val="NoSpacing"/>
        <w:tabs>
          <w:tab w:val="left" w:pos="1658"/>
        </w:tabs>
        <w:ind w:left="720" w:hanging="720"/>
        <w:rPr>
          <w:rFonts w:asciiTheme="minorBidi" w:eastAsia="Arial Unicode MS" w:hAnsiTheme="minorBidi"/>
          <w:sz w:val="2"/>
          <w:szCs w:val="24"/>
          <w:cs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</w:p>
    <w:p w:rsidR="00350B50" w:rsidRDefault="00350B50" w:rsidP="00350B50">
      <w:pPr>
        <w:pStyle w:val="NoSpacing"/>
        <w:tabs>
          <w:tab w:val="left" w:pos="3968"/>
          <w:tab w:val="center" w:pos="4680"/>
        </w:tabs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ab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ab/>
        <w:t>उ</w:t>
      </w:r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</w:p>
    <w:p w:rsidR="00350B50" w:rsidRDefault="00350B50" w:rsidP="00350B50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मंत्रालय में राज्य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डॉ. सुभाष भामरे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350B50" w:rsidRDefault="00350B50" w:rsidP="00350B50">
      <w:pPr>
        <w:pStyle w:val="NoSpacing"/>
        <w:rPr>
          <w:rFonts w:asciiTheme="minorBidi" w:eastAsia="Arial Unicode MS" w:hAnsiTheme="minorBidi"/>
          <w:sz w:val="28"/>
          <w:szCs w:val="28"/>
          <w:lang w:bidi="hi-IN"/>
        </w:rPr>
      </w:pPr>
    </w:p>
    <w:p w:rsidR="00350B50" w:rsidRDefault="00350B50" w:rsidP="00C20AD2">
      <w:pPr>
        <w:spacing w:after="0" w:line="216" w:lineRule="auto"/>
        <w:jc w:val="both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Theme="minorBidi" w:eastAsia="Arial Unicode MS" w:hAnsiTheme="minorBidi"/>
          <w:bCs/>
          <w:sz w:val="24"/>
          <w:szCs w:val="24"/>
        </w:rPr>
        <w:t>(</w:t>
      </w:r>
      <w:r>
        <w:rPr>
          <w:rFonts w:ascii="Mangal" w:eastAsia="Arial Unicode MS" w:hAnsi="Mangal" w:cs="Mangal"/>
          <w:bCs/>
          <w:sz w:val="24"/>
          <w:szCs w:val="24"/>
        </w:rPr>
        <w:t>क</w:t>
      </w:r>
      <w:r>
        <w:rPr>
          <w:rFonts w:asciiTheme="minorBidi" w:eastAsia="Arial Unicode MS" w:hAnsiTheme="minorBidi"/>
          <w:bCs/>
          <w:sz w:val="24"/>
          <w:szCs w:val="24"/>
        </w:rPr>
        <w:t>)</w:t>
      </w:r>
      <w:r w:rsidR="00C20AD2">
        <w:rPr>
          <w:rFonts w:asciiTheme="minorBidi" w:eastAsia="Arial Unicode MS" w:hAnsiTheme="minorBidi"/>
          <w:bCs/>
          <w:sz w:val="24"/>
          <w:szCs w:val="24"/>
        </w:rPr>
        <w:t xml:space="preserve"> </w:t>
      </w:r>
      <w:r w:rsidR="00C20AD2">
        <w:rPr>
          <w:rFonts w:ascii="Mangal" w:eastAsia="Arial Unicode MS" w:hAnsi="Mangal" w:cs="Mangal"/>
          <w:bCs/>
          <w:sz w:val="24"/>
          <w:szCs w:val="24"/>
        </w:rPr>
        <w:t>और (ख)</w:t>
      </w:r>
      <w:r>
        <w:rPr>
          <w:rFonts w:asciiTheme="minorBidi" w:eastAsia="Arial Unicode MS" w:hAnsiTheme="minorBidi"/>
          <w:bCs/>
          <w:sz w:val="24"/>
          <w:szCs w:val="24"/>
        </w:rPr>
        <w:t xml:space="preserve"> :</w:t>
      </w:r>
      <w:r w:rsidR="00C20AD2">
        <w:rPr>
          <w:rFonts w:asciiTheme="minorBidi" w:eastAsia="Arial Unicode MS" w:hAnsiTheme="minorBidi"/>
          <w:bCs/>
          <w:sz w:val="24"/>
          <w:szCs w:val="24"/>
        </w:rPr>
        <w:t xml:space="preserve"> </w:t>
      </w:r>
      <w:r w:rsidR="00C20AD2">
        <w:rPr>
          <w:rFonts w:ascii="Mangal" w:eastAsia="Arial Unicode MS" w:hAnsi="Mangal" w:cs="Mangal"/>
          <w:bCs/>
          <w:sz w:val="24"/>
          <w:szCs w:val="24"/>
        </w:rPr>
        <w:t>जी, हां ।</w:t>
      </w:r>
    </w:p>
    <w:p w:rsidR="00C20AD2" w:rsidRDefault="00C20AD2" w:rsidP="00C20AD2">
      <w:pPr>
        <w:spacing w:after="0" w:line="216" w:lineRule="auto"/>
        <w:jc w:val="both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="Mangal" w:eastAsia="Arial Unicode MS" w:hAnsi="Mangal" w:cs="Mangal"/>
          <w:bCs/>
          <w:sz w:val="24"/>
          <w:szCs w:val="24"/>
        </w:rPr>
        <w:t>(ग):</w:t>
      </w:r>
      <w:r>
        <w:rPr>
          <w:rFonts w:ascii="Mangal" w:eastAsia="Arial Unicode MS" w:hAnsi="Mangal" w:cs="Mangal"/>
          <w:bCs/>
          <w:sz w:val="24"/>
          <w:szCs w:val="24"/>
        </w:rPr>
        <w:tab/>
      </w:r>
      <w:r w:rsidR="00F65DFB">
        <w:rPr>
          <w:rFonts w:ascii="Mangal" w:eastAsia="Arial Unicode MS" w:hAnsi="Mangal" w:cs="Mangal"/>
          <w:bCs/>
          <w:sz w:val="24"/>
          <w:szCs w:val="24"/>
        </w:rPr>
        <w:t xml:space="preserve">सरकार देश की सीमाओं पर सुरक्षा संबंधी आवश्यकताओं से अवगत है और उसने देश की सीमाओं को सुदृढ बनाने के लिए निम्नलिखित योजनाएं तैयार की </w:t>
      </w:r>
      <w:r w:rsidR="00E41BED">
        <w:rPr>
          <w:rFonts w:ascii="Mangal" w:eastAsia="Arial Unicode MS" w:hAnsi="Mangal" w:cs="Mangal"/>
          <w:bCs/>
          <w:sz w:val="24"/>
          <w:szCs w:val="24"/>
        </w:rPr>
        <w:t>हैं:-</w:t>
      </w:r>
    </w:p>
    <w:p w:rsidR="00D473FF" w:rsidRDefault="00D473FF" w:rsidP="00D473FF">
      <w:pPr>
        <w:pStyle w:val="ListParagraph"/>
        <w:numPr>
          <w:ilvl w:val="0"/>
          <w:numId w:val="2"/>
        </w:numPr>
        <w:spacing w:after="0" w:line="216" w:lineRule="auto"/>
        <w:jc w:val="both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="Mangal" w:eastAsia="Arial Unicode MS" w:hAnsi="Mangal" w:cs="Mangal"/>
          <w:bCs/>
          <w:sz w:val="24"/>
          <w:szCs w:val="24"/>
        </w:rPr>
        <w:t xml:space="preserve">यह सुनिश्चित करने के लिए यथा अपेक्षित सड़कों के निर्माण/उन्नयन सहित आवश्यक कदम उठाए </w:t>
      </w:r>
      <w:r w:rsidR="00571530">
        <w:rPr>
          <w:rFonts w:ascii="Mangal" w:eastAsia="Arial Unicode MS" w:hAnsi="Mangal" w:cs="Mangal"/>
          <w:bCs/>
          <w:sz w:val="24"/>
          <w:szCs w:val="24"/>
        </w:rPr>
        <w:t xml:space="preserve">गए </w:t>
      </w:r>
      <w:r>
        <w:rPr>
          <w:rFonts w:ascii="Mangal" w:eastAsia="Arial Unicode MS" w:hAnsi="Mangal" w:cs="Mangal"/>
          <w:bCs/>
          <w:sz w:val="24"/>
          <w:szCs w:val="24"/>
        </w:rPr>
        <w:t xml:space="preserve">हैं कि राष्ट्रीय सुरक्षा संबंधी चिन्ताओं का क्षमता तथा आधारभूत संरचना विकास के जरिए समुचित रूप से समाधान किया </w:t>
      </w:r>
      <w:r w:rsidR="00571530">
        <w:rPr>
          <w:rFonts w:ascii="Mangal" w:eastAsia="Arial Unicode MS" w:hAnsi="Mangal" w:cs="Mangal"/>
          <w:bCs/>
          <w:sz w:val="24"/>
          <w:szCs w:val="24"/>
        </w:rPr>
        <w:t xml:space="preserve">जाए </w:t>
      </w:r>
      <w:r>
        <w:rPr>
          <w:rFonts w:ascii="Mangal" w:eastAsia="Arial Unicode MS" w:hAnsi="Mangal" w:cs="Mangal"/>
          <w:bCs/>
          <w:sz w:val="24"/>
          <w:szCs w:val="24"/>
        </w:rPr>
        <w:t xml:space="preserve">। </w:t>
      </w:r>
    </w:p>
    <w:p w:rsidR="00D00710" w:rsidRDefault="00D00710" w:rsidP="00D00710">
      <w:pPr>
        <w:spacing w:after="0" w:line="216" w:lineRule="auto"/>
        <w:jc w:val="both"/>
        <w:rPr>
          <w:rFonts w:ascii="Mangal" w:eastAsia="Arial Unicode MS" w:hAnsi="Mangal" w:cs="Mangal"/>
          <w:bCs/>
          <w:sz w:val="24"/>
          <w:szCs w:val="24"/>
        </w:rPr>
      </w:pPr>
    </w:p>
    <w:p w:rsidR="00D00710" w:rsidRDefault="00D00710" w:rsidP="00D00710">
      <w:pPr>
        <w:spacing w:after="0" w:line="216" w:lineRule="auto"/>
        <w:jc w:val="right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="Mangal" w:eastAsia="Arial Unicode MS" w:hAnsi="Mangal" w:cs="Mangal"/>
          <w:bCs/>
          <w:sz w:val="24"/>
          <w:szCs w:val="24"/>
        </w:rPr>
        <w:t>…2/-</w:t>
      </w:r>
    </w:p>
    <w:p w:rsidR="00D00710" w:rsidRDefault="00D00710" w:rsidP="00D00710">
      <w:pPr>
        <w:spacing w:after="0" w:line="216" w:lineRule="auto"/>
        <w:jc w:val="center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="Mangal" w:eastAsia="Arial Unicode MS" w:hAnsi="Mangal" w:cs="Mangal"/>
          <w:bCs/>
          <w:sz w:val="24"/>
          <w:szCs w:val="24"/>
        </w:rPr>
        <w:lastRenderedPageBreak/>
        <w:t>-2-</w:t>
      </w:r>
    </w:p>
    <w:p w:rsidR="00D00710" w:rsidRPr="00D00710" w:rsidRDefault="00D00710" w:rsidP="00D00710">
      <w:pPr>
        <w:spacing w:after="0" w:line="216" w:lineRule="auto"/>
        <w:jc w:val="center"/>
        <w:rPr>
          <w:rFonts w:ascii="Mangal" w:eastAsia="Arial Unicode MS" w:hAnsi="Mangal" w:cs="Mangal"/>
          <w:bCs/>
          <w:sz w:val="24"/>
          <w:szCs w:val="24"/>
        </w:rPr>
      </w:pPr>
    </w:p>
    <w:p w:rsidR="00D473FF" w:rsidRDefault="00D473FF" w:rsidP="00D473FF">
      <w:pPr>
        <w:pStyle w:val="ListParagraph"/>
        <w:numPr>
          <w:ilvl w:val="0"/>
          <w:numId w:val="2"/>
        </w:numPr>
        <w:spacing w:after="0" w:line="216" w:lineRule="auto"/>
        <w:jc w:val="both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="Mangal" w:eastAsia="Arial Unicode MS" w:hAnsi="Mangal" w:cs="Mangal"/>
          <w:bCs/>
          <w:sz w:val="24"/>
          <w:szCs w:val="24"/>
        </w:rPr>
        <w:t xml:space="preserve">प्रभावी बहु-स्तरीय घुसपैठ रोधी ग्रिड के लिए घुसपैठ रोधी बाधा प्रणाली (एआईओएस) को सैन्य टुकड़ियों की तैनाती तथा खतरे की आशंका </w:t>
      </w:r>
      <w:r w:rsidR="003756C1">
        <w:rPr>
          <w:rFonts w:ascii="Mangal" w:eastAsia="Arial Unicode MS" w:hAnsi="Mangal" w:cs="Mangal"/>
          <w:bCs/>
          <w:sz w:val="24"/>
          <w:szCs w:val="24"/>
        </w:rPr>
        <w:t xml:space="preserve">पर </w:t>
      </w:r>
      <w:r>
        <w:rPr>
          <w:rFonts w:ascii="Mangal" w:eastAsia="Arial Unicode MS" w:hAnsi="Mangal" w:cs="Mangal"/>
          <w:bCs/>
          <w:sz w:val="24"/>
          <w:szCs w:val="24"/>
        </w:rPr>
        <w:t xml:space="preserve">आधारित रक्षा कार्यों के निर्माण द्वारा </w:t>
      </w:r>
      <w:r w:rsidR="003756C1">
        <w:rPr>
          <w:rFonts w:ascii="Mangal" w:eastAsia="Arial Unicode MS" w:hAnsi="Mangal" w:cs="Mangal"/>
          <w:bCs/>
          <w:sz w:val="24"/>
          <w:szCs w:val="24"/>
        </w:rPr>
        <w:t>उपयुक्त</w:t>
      </w:r>
      <w:r>
        <w:rPr>
          <w:rFonts w:ascii="Mangal" w:eastAsia="Arial Unicode MS" w:hAnsi="Mangal" w:cs="Mangal"/>
          <w:bCs/>
          <w:sz w:val="24"/>
          <w:szCs w:val="24"/>
        </w:rPr>
        <w:t xml:space="preserve"> रूप से सुदृढ़ किया गया है ।</w:t>
      </w:r>
    </w:p>
    <w:p w:rsidR="00D473FF" w:rsidRDefault="00D473FF" w:rsidP="00D473FF">
      <w:pPr>
        <w:pStyle w:val="ListParagraph"/>
        <w:numPr>
          <w:ilvl w:val="0"/>
          <w:numId w:val="2"/>
        </w:numPr>
        <w:spacing w:after="0" w:line="216" w:lineRule="auto"/>
        <w:jc w:val="both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="Mangal" w:eastAsia="Arial Unicode MS" w:hAnsi="Mangal" w:cs="Mangal"/>
          <w:bCs/>
          <w:sz w:val="24"/>
          <w:szCs w:val="24"/>
        </w:rPr>
        <w:t xml:space="preserve">खतरे की आशंका को ध्यान में रखते हुए </w:t>
      </w:r>
      <w:r w:rsidR="003756C1">
        <w:rPr>
          <w:rFonts w:ascii="Mangal" w:eastAsia="Arial Unicode MS" w:hAnsi="Mangal" w:cs="Mangal"/>
          <w:bCs/>
          <w:sz w:val="24"/>
          <w:szCs w:val="24"/>
        </w:rPr>
        <w:t xml:space="preserve">नियंत्रण रेखा पर सैन्य टुकड़ियों की तैनाती और एआईओएस की समीक्षा </w:t>
      </w:r>
      <w:r>
        <w:rPr>
          <w:rFonts w:ascii="Mangal" w:eastAsia="Arial Unicode MS" w:hAnsi="Mangal" w:cs="Mangal"/>
          <w:bCs/>
          <w:sz w:val="24"/>
          <w:szCs w:val="24"/>
        </w:rPr>
        <w:t xml:space="preserve">नियमित रूप से की जाती है । </w:t>
      </w:r>
    </w:p>
    <w:p w:rsidR="00D473FF" w:rsidRDefault="00D473FF" w:rsidP="00D473FF">
      <w:pPr>
        <w:pStyle w:val="ListParagraph"/>
        <w:numPr>
          <w:ilvl w:val="0"/>
          <w:numId w:val="2"/>
        </w:numPr>
        <w:spacing w:after="0" w:line="216" w:lineRule="auto"/>
        <w:jc w:val="both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="Mangal" w:eastAsia="Arial Unicode MS" w:hAnsi="Mangal" w:cs="Mangal"/>
          <w:bCs/>
          <w:sz w:val="24"/>
          <w:szCs w:val="24"/>
        </w:rPr>
        <w:t>सीमा सुरक्षा बल पूर्ण सीमा सुरक्षा को सुनिश्चित करने के लिए नियमित रूप से समुचित कदम उठा रहे हैं ।</w:t>
      </w:r>
    </w:p>
    <w:p w:rsidR="00D473FF" w:rsidRPr="00D473FF" w:rsidRDefault="00D473FF" w:rsidP="00A27A86">
      <w:pPr>
        <w:pStyle w:val="ListParagraph"/>
        <w:spacing w:after="0" w:line="216" w:lineRule="auto"/>
        <w:ind w:left="1080"/>
        <w:jc w:val="both"/>
        <w:rPr>
          <w:rFonts w:ascii="Mangal" w:eastAsia="Arial Unicode MS" w:hAnsi="Mangal" w:cs="Mangal"/>
          <w:bCs/>
          <w:sz w:val="24"/>
          <w:szCs w:val="24"/>
        </w:rPr>
      </w:pPr>
    </w:p>
    <w:p w:rsidR="00350B50" w:rsidRDefault="00350B50" w:rsidP="00350B50">
      <w:pPr>
        <w:spacing w:after="0" w:line="216" w:lineRule="auto"/>
        <w:jc w:val="center"/>
      </w:pPr>
      <w:r>
        <w:rPr>
          <w:rFonts w:ascii="Mangal" w:eastAsia="Arial Unicode MS" w:hAnsi="Mangal" w:cs="Mangal"/>
          <w:bCs/>
          <w:sz w:val="24"/>
          <w:szCs w:val="24"/>
        </w:rPr>
        <w:t>***</w:t>
      </w:r>
    </w:p>
    <w:p w:rsidR="00287C5E" w:rsidRDefault="00287C5E"/>
    <w:sectPr w:rsidR="00287C5E" w:rsidSect="00E1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5081"/>
    <w:multiLevelType w:val="hybridMultilevel"/>
    <w:tmpl w:val="4DE6E618"/>
    <w:lvl w:ilvl="0" w:tplc="9A2AE56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231D1"/>
    <w:multiLevelType w:val="hybridMultilevel"/>
    <w:tmpl w:val="47C0DFA4"/>
    <w:lvl w:ilvl="0" w:tplc="AF7EE7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350B50"/>
    <w:rsid w:val="00287C5E"/>
    <w:rsid w:val="00350B50"/>
    <w:rsid w:val="003756C1"/>
    <w:rsid w:val="00407C42"/>
    <w:rsid w:val="004A266C"/>
    <w:rsid w:val="00571530"/>
    <w:rsid w:val="0060087E"/>
    <w:rsid w:val="00732B6E"/>
    <w:rsid w:val="00A27A86"/>
    <w:rsid w:val="00A30035"/>
    <w:rsid w:val="00C20AD2"/>
    <w:rsid w:val="00D00710"/>
    <w:rsid w:val="00D473FF"/>
    <w:rsid w:val="00E10B2A"/>
    <w:rsid w:val="00E41BED"/>
    <w:rsid w:val="00F6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B50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C20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2017-12-29T11:19:00Z</cp:lastPrinted>
  <dcterms:created xsi:type="dcterms:W3CDTF">2017-12-29T05:51:00Z</dcterms:created>
  <dcterms:modified xsi:type="dcterms:W3CDTF">2017-12-29T11:51:00Z</dcterms:modified>
</cp:coreProperties>
</file>