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59" w:rsidRPr="00FE76EB" w:rsidRDefault="00272D59" w:rsidP="00272D59">
      <w:pPr>
        <w:spacing w:after="0"/>
        <w:jc w:val="center"/>
        <w:rPr>
          <w:rFonts w:cs="Mangal"/>
          <w:sz w:val="24"/>
          <w:szCs w:val="24"/>
          <w:lang w:bidi="hi-IN"/>
        </w:rPr>
      </w:pPr>
      <w:r w:rsidRPr="00FE76EB">
        <w:rPr>
          <w:rFonts w:cs="Mangal"/>
          <w:sz w:val="24"/>
          <w:szCs w:val="24"/>
          <w:cs/>
          <w:lang w:bidi="hi-IN"/>
        </w:rPr>
        <w:t>भारत सरकार</w:t>
      </w:r>
    </w:p>
    <w:p w:rsidR="00272D59" w:rsidRPr="00FE76EB" w:rsidRDefault="00272D59" w:rsidP="00272D59">
      <w:pPr>
        <w:spacing w:after="0"/>
        <w:jc w:val="center"/>
        <w:rPr>
          <w:rFonts w:cs="Mangal"/>
          <w:sz w:val="24"/>
          <w:szCs w:val="24"/>
          <w:lang w:bidi="hi-IN"/>
        </w:rPr>
      </w:pPr>
      <w:r w:rsidRPr="00FE76EB">
        <w:rPr>
          <w:rFonts w:cs="Mangal"/>
          <w:sz w:val="24"/>
          <w:szCs w:val="24"/>
          <w:cs/>
          <w:lang w:bidi="hi-IN"/>
        </w:rPr>
        <w:t>विधि और न्याय मंत्रालय</w:t>
      </w:r>
    </w:p>
    <w:p w:rsidR="00272D59" w:rsidRPr="00FE76EB" w:rsidRDefault="00272D59" w:rsidP="00272D59">
      <w:pPr>
        <w:spacing w:after="0"/>
        <w:jc w:val="center"/>
        <w:rPr>
          <w:rFonts w:cs="Mangal"/>
          <w:sz w:val="24"/>
          <w:szCs w:val="24"/>
          <w:lang w:bidi="hi-IN"/>
        </w:rPr>
      </w:pPr>
      <w:r w:rsidRPr="00FE76EB">
        <w:rPr>
          <w:rFonts w:cs="Mangal" w:hint="cs"/>
          <w:sz w:val="24"/>
          <w:szCs w:val="24"/>
          <w:cs/>
          <w:lang w:bidi="hi-IN"/>
        </w:rPr>
        <w:t xml:space="preserve">न्याय </w:t>
      </w:r>
      <w:r w:rsidRPr="00FE76EB">
        <w:rPr>
          <w:rFonts w:cs="Mangal"/>
          <w:sz w:val="24"/>
          <w:szCs w:val="24"/>
          <w:cs/>
          <w:lang w:bidi="hi-IN"/>
        </w:rPr>
        <w:t>विभाग</w:t>
      </w:r>
    </w:p>
    <w:p w:rsidR="00272D59" w:rsidRPr="00FE76EB" w:rsidRDefault="00272D59" w:rsidP="00272D59">
      <w:pPr>
        <w:spacing w:after="0"/>
        <w:jc w:val="center"/>
        <w:rPr>
          <w:rFonts w:cs="Mangal"/>
          <w:sz w:val="24"/>
          <w:szCs w:val="24"/>
          <w:lang w:bidi="hi-IN"/>
        </w:rPr>
      </w:pPr>
      <w:r w:rsidRPr="00FE76EB">
        <w:rPr>
          <w:rFonts w:cs="Mangal"/>
          <w:sz w:val="24"/>
          <w:szCs w:val="24"/>
          <w:cs/>
          <w:lang w:bidi="hi-IN"/>
        </w:rPr>
        <w:t>राज्य सभा</w:t>
      </w:r>
    </w:p>
    <w:p w:rsidR="00272D59" w:rsidRPr="00FE76EB" w:rsidRDefault="00272D59" w:rsidP="00272D59">
      <w:pPr>
        <w:spacing w:after="0"/>
        <w:jc w:val="center"/>
        <w:rPr>
          <w:rFonts w:cs="Mangal"/>
          <w:sz w:val="24"/>
          <w:szCs w:val="24"/>
          <w:lang w:bidi="hi-IN"/>
        </w:rPr>
      </w:pPr>
      <w:r w:rsidRPr="00FE76EB">
        <w:rPr>
          <w:rFonts w:cs="Mangal"/>
          <w:sz w:val="24"/>
          <w:szCs w:val="24"/>
          <w:cs/>
          <w:lang w:bidi="hi-IN"/>
        </w:rPr>
        <w:t xml:space="preserve">तारांकित प्रश्न सं. </w:t>
      </w:r>
      <w:r w:rsidRPr="00FE76EB">
        <w:rPr>
          <w:rFonts w:cs="Mangal"/>
          <w:sz w:val="24"/>
          <w:szCs w:val="24"/>
          <w:lang w:bidi="hi-IN"/>
        </w:rPr>
        <w:t>*</w:t>
      </w:r>
      <w:r w:rsidRPr="00FE76EB">
        <w:rPr>
          <w:rFonts w:cs="Mangal"/>
          <w:sz w:val="24"/>
          <w:szCs w:val="24"/>
          <w:cs/>
          <w:lang w:bidi="hi-IN"/>
        </w:rPr>
        <w:t>77</w:t>
      </w:r>
    </w:p>
    <w:p w:rsidR="00272D59" w:rsidRPr="00FE76EB" w:rsidRDefault="00272D59" w:rsidP="00272D59">
      <w:pPr>
        <w:spacing w:after="0"/>
        <w:jc w:val="center"/>
        <w:rPr>
          <w:rFonts w:cs="Mangal"/>
          <w:sz w:val="24"/>
          <w:szCs w:val="24"/>
          <w:lang w:bidi="hi-IN"/>
        </w:rPr>
      </w:pPr>
      <w:r w:rsidRPr="00FE76EB">
        <w:rPr>
          <w:rFonts w:cs="Mangal"/>
          <w:sz w:val="24"/>
          <w:szCs w:val="24"/>
          <w:cs/>
          <w:lang w:bidi="hi-IN"/>
        </w:rPr>
        <w:t>जिसका उत्तर शुक्रवार</w:t>
      </w:r>
      <w:r w:rsidRPr="00FE76EB">
        <w:rPr>
          <w:rFonts w:cs="Mangal" w:hint="cs"/>
          <w:sz w:val="24"/>
          <w:szCs w:val="24"/>
          <w:cs/>
          <w:lang w:bidi="hi-IN"/>
        </w:rPr>
        <w:t>, 22</w:t>
      </w:r>
      <w:r w:rsidRPr="00FE76EB">
        <w:rPr>
          <w:rFonts w:cs="Mangal"/>
          <w:sz w:val="24"/>
          <w:szCs w:val="24"/>
          <w:cs/>
          <w:lang w:bidi="hi-IN"/>
        </w:rPr>
        <w:t xml:space="preserve"> </w:t>
      </w:r>
      <w:r w:rsidRPr="00FE76EB">
        <w:rPr>
          <w:rFonts w:cs="Mangal" w:hint="cs"/>
          <w:sz w:val="24"/>
          <w:szCs w:val="24"/>
          <w:cs/>
          <w:lang w:bidi="hi-IN"/>
        </w:rPr>
        <w:t xml:space="preserve">दिसंबर, </w:t>
      </w:r>
      <w:r w:rsidRPr="00FE76EB">
        <w:rPr>
          <w:rFonts w:cs="Mangal"/>
          <w:sz w:val="24"/>
          <w:szCs w:val="24"/>
          <w:lang w:bidi="hi-IN"/>
        </w:rPr>
        <w:t xml:space="preserve"> </w:t>
      </w:r>
      <w:r w:rsidRPr="00FE76EB">
        <w:rPr>
          <w:rFonts w:cs="Mangal"/>
          <w:sz w:val="24"/>
          <w:szCs w:val="24"/>
          <w:cs/>
          <w:lang w:bidi="hi-IN"/>
        </w:rPr>
        <w:t>2017 को दिया जाना है</w:t>
      </w:r>
    </w:p>
    <w:p w:rsidR="00272D59" w:rsidRPr="007C4C8A" w:rsidRDefault="00272D59" w:rsidP="00272D59">
      <w:pPr>
        <w:rPr>
          <w:rFonts w:cs="Mangal"/>
          <w:sz w:val="10"/>
          <w:szCs w:val="10"/>
          <w:lang w:bidi="hi-IN"/>
        </w:rPr>
      </w:pPr>
    </w:p>
    <w:p w:rsidR="00E76F9F" w:rsidRPr="00FE76EB" w:rsidRDefault="00E76F9F" w:rsidP="00E76F9F">
      <w:pPr>
        <w:jc w:val="center"/>
        <w:rPr>
          <w:rFonts w:asciiTheme="majorBidi" w:hAnsiTheme="majorBidi" w:cstheme="majorBidi"/>
          <w:b/>
          <w:bCs/>
          <w:sz w:val="24"/>
          <w:szCs w:val="24"/>
        </w:rPr>
      </w:pPr>
      <w:r w:rsidRPr="00FE76EB">
        <w:rPr>
          <w:rFonts w:asciiTheme="majorBidi" w:hAnsiTheme="majorBidi" w:cstheme="majorBidi"/>
          <w:b/>
          <w:bCs/>
          <w:sz w:val="24"/>
          <w:szCs w:val="24"/>
          <w:cs/>
          <w:lang w:bidi="hi-IN"/>
        </w:rPr>
        <w:t>नए न्यायालयों की स्थापना</w:t>
      </w:r>
    </w:p>
    <w:p w:rsidR="00E76F9F" w:rsidRPr="00FE76EB" w:rsidRDefault="00E76F9F" w:rsidP="00E76F9F">
      <w:pPr>
        <w:jc w:val="both"/>
        <w:rPr>
          <w:rFonts w:asciiTheme="majorBidi" w:hAnsiTheme="majorBidi" w:cstheme="majorBidi"/>
          <w:b/>
          <w:bCs/>
          <w:sz w:val="24"/>
          <w:szCs w:val="24"/>
          <w:lang w:bidi="hi-IN"/>
        </w:rPr>
      </w:pPr>
      <w:r w:rsidRPr="00FE76EB">
        <w:rPr>
          <w:rFonts w:asciiTheme="majorBidi" w:hAnsiTheme="majorBidi" w:cstheme="majorBidi"/>
          <w:b/>
          <w:bCs/>
          <w:sz w:val="24"/>
          <w:szCs w:val="24"/>
        </w:rPr>
        <w:t xml:space="preserve">77. </w:t>
      </w:r>
      <w:r w:rsidRPr="00FE76EB">
        <w:rPr>
          <w:rFonts w:asciiTheme="majorBidi" w:hAnsiTheme="majorBidi" w:cstheme="majorBidi"/>
          <w:b/>
          <w:bCs/>
          <w:sz w:val="24"/>
          <w:szCs w:val="24"/>
          <w:cs/>
          <w:lang w:bidi="hi-IN"/>
        </w:rPr>
        <w:t>श्री के॰ रहमान खा</w:t>
      </w:r>
      <w:proofErr w:type="gramStart"/>
      <w:r w:rsidRPr="00FE76EB">
        <w:rPr>
          <w:rFonts w:asciiTheme="majorBidi" w:hAnsiTheme="majorBidi" w:cstheme="majorBidi"/>
          <w:b/>
          <w:bCs/>
          <w:sz w:val="24"/>
          <w:szCs w:val="24"/>
          <w:cs/>
          <w:lang w:bidi="hi-IN"/>
        </w:rPr>
        <w:t>न</w:t>
      </w:r>
      <w:r w:rsidRPr="00FE76EB">
        <w:rPr>
          <w:rFonts w:asciiTheme="majorBidi" w:hAnsiTheme="majorBidi" w:cstheme="majorBidi"/>
          <w:b/>
          <w:bCs/>
          <w:sz w:val="24"/>
          <w:szCs w:val="24"/>
          <w:lang w:bidi="hi-IN"/>
        </w:rPr>
        <w:t xml:space="preserve"> :</w:t>
      </w:r>
      <w:proofErr w:type="gramEnd"/>
      <w:r w:rsidRPr="00FE76EB">
        <w:rPr>
          <w:rFonts w:asciiTheme="majorBidi" w:hAnsiTheme="majorBidi" w:cstheme="majorBidi"/>
          <w:b/>
          <w:bCs/>
          <w:sz w:val="24"/>
          <w:szCs w:val="24"/>
          <w:cs/>
          <w:lang w:bidi="hi-IN"/>
        </w:rPr>
        <w:t xml:space="preserve"> </w:t>
      </w:r>
    </w:p>
    <w:p w:rsidR="00E76F9F" w:rsidRPr="00FE76EB" w:rsidRDefault="00E76F9F" w:rsidP="00E76F9F">
      <w:pPr>
        <w:jc w:val="both"/>
        <w:rPr>
          <w:rFonts w:asciiTheme="majorBidi" w:hAnsiTheme="majorBidi" w:cstheme="majorBidi"/>
          <w:sz w:val="24"/>
          <w:szCs w:val="24"/>
        </w:rPr>
      </w:pPr>
      <w:r w:rsidRPr="00FE76EB">
        <w:rPr>
          <w:rFonts w:asciiTheme="majorBidi" w:hAnsiTheme="majorBidi" w:cstheme="majorBidi"/>
          <w:sz w:val="24"/>
          <w:szCs w:val="24"/>
          <w:cs/>
          <w:lang w:bidi="hi-IN"/>
        </w:rPr>
        <w:t xml:space="preserve">क्या </w:t>
      </w:r>
      <w:r w:rsidRPr="00FE76EB">
        <w:rPr>
          <w:rFonts w:asciiTheme="majorBidi" w:hAnsiTheme="majorBidi" w:cstheme="majorBidi"/>
          <w:b/>
          <w:bCs/>
          <w:sz w:val="24"/>
          <w:szCs w:val="24"/>
          <w:cs/>
          <w:lang w:bidi="hi-IN"/>
        </w:rPr>
        <w:t>विधि और</w:t>
      </w:r>
      <w:r w:rsidRPr="00FE76EB">
        <w:rPr>
          <w:rFonts w:asciiTheme="majorBidi" w:hAnsiTheme="majorBidi" w:cstheme="majorBidi"/>
          <w:b/>
          <w:bCs/>
          <w:sz w:val="24"/>
          <w:szCs w:val="24"/>
          <w:lang w:bidi="hi-IN"/>
        </w:rPr>
        <w:t xml:space="preserve"> </w:t>
      </w:r>
      <w:r w:rsidRPr="00FE76EB">
        <w:rPr>
          <w:rFonts w:asciiTheme="majorBidi" w:hAnsiTheme="majorBidi" w:cstheme="majorBidi"/>
          <w:b/>
          <w:bCs/>
          <w:sz w:val="24"/>
          <w:szCs w:val="24"/>
          <w:cs/>
          <w:lang w:bidi="hi-IN"/>
        </w:rPr>
        <w:t>न्याय</w:t>
      </w:r>
      <w:r w:rsidRPr="00FE76EB">
        <w:rPr>
          <w:rFonts w:asciiTheme="majorBidi" w:hAnsiTheme="majorBidi" w:cstheme="majorBidi"/>
          <w:sz w:val="24"/>
          <w:szCs w:val="24"/>
          <w:cs/>
          <w:lang w:bidi="hi-IN"/>
        </w:rPr>
        <w:t xml:space="preserve"> मंत्री यह बताने की कृपा करेंगे कि</w:t>
      </w:r>
      <w:r w:rsidRPr="00FE76EB">
        <w:rPr>
          <w:rFonts w:asciiTheme="majorBidi" w:hAnsiTheme="majorBidi" w:cstheme="majorBidi"/>
          <w:sz w:val="24"/>
          <w:szCs w:val="24"/>
          <w:lang w:bidi="hi-IN"/>
        </w:rPr>
        <w:t xml:space="preserve"> :</w:t>
      </w:r>
    </w:p>
    <w:p w:rsidR="00E76F9F" w:rsidRPr="00FE76EB" w:rsidRDefault="00E76F9F" w:rsidP="00E76F9F">
      <w:pPr>
        <w:jc w:val="both"/>
        <w:rPr>
          <w:rFonts w:asciiTheme="majorBidi" w:hAnsiTheme="majorBidi" w:cstheme="majorBidi"/>
          <w:sz w:val="24"/>
          <w:szCs w:val="24"/>
        </w:rPr>
      </w:pPr>
      <w:r w:rsidRPr="00FE76EB">
        <w:rPr>
          <w:rFonts w:asciiTheme="majorBidi" w:hAnsiTheme="majorBidi" w:cstheme="majorBidi"/>
          <w:sz w:val="24"/>
          <w:szCs w:val="24"/>
        </w:rPr>
        <w:t>(</w:t>
      </w:r>
      <w:r w:rsidRPr="00FE76EB">
        <w:rPr>
          <w:rFonts w:asciiTheme="majorBidi" w:hAnsiTheme="majorBidi" w:cstheme="majorBidi"/>
          <w:sz w:val="24"/>
          <w:szCs w:val="24"/>
          <w:cs/>
          <w:lang w:bidi="hi-IN"/>
        </w:rPr>
        <w:t>क) क्या यह सच है कि सरकार देश में</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cs/>
          <w:lang w:bidi="hi-IN"/>
        </w:rPr>
        <w:t>न्यायालयों की संख्या को दुगुना करने के लिए</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cs/>
          <w:lang w:bidi="hi-IN"/>
        </w:rPr>
        <w:t>प्रतिबद्ध ह</w:t>
      </w:r>
      <w:proofErr w:type="gramStart"/>
      <w:r w:rsidRPr="00FE76EB">
        <w:rPr>
          <w:rFonts w:asciiTheme="majorBidi" w:hAnsiTheme="majorBidi" w:cstheme="majorBidi"/>
          <w:sz w:val="24"/>
          <w:szCs w:val="24"/>
          <w:cs/>
          <w:lang w:bidi="hi-IN"/>
        </w:rPr>
        <w:t>ै</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rPr>
        <w:t>;</w:t>
      </w:r>
      <w:proofErr w:type="gramEnd"/>
    </w:p>
    <w:p w:rsidR="00E76F9F" w:rsidRPr="00FE76EB" w:rsidRDefault="00E76F9F" w:rsidP="00E76F9F">
      <w:pPr>
        <w:jc w:val="both"/>
        <w:rPr>
          <w:rFonts w:asciiTheme="majorBidi" w:hAnsiTheme="majorBidi" w:cstheme="majorBidi"/>
          <w:sz w:val="24"/>
          <w:szCs w:val="24"/>
        </w:rPr>
      </w:pPr>
      <w:r w:rsidRPr="00FE76EB">
        <w:rPr>
          <w:rFonts w:asciiTheme="majorBidi" w:hAnsiTheme="majorBidi" w:cstheme="majorBidi"/>
          <w:sz w:val="24"/>
          <w:szCs w:val="24"/>
        </w:rPr>
        <w:t>(</w:t>
      </w:r>
      <w:r w:rsidRPr="00FE76EB">
        <w:rPr>
          <w:rFonts w:asciiTheme="majorBidi" w:hAnsiTheme="majorBidi" w:cstheme="majorBidi"/>
          <w:sz w:val="24"/>
          <w:szCs w:val="24"/>
          <w:cs/>
          <w:lang w:bidi="hi-IN"/>
        </w:rPr>
        <w:t>ख) यदि हां</w:t>
      </w:r>
      <w:r w:rsidRPr="00FE76EB">
        <w:rPr>
          <w:rFonts w:asciiTheme="majorBidi" w:hAnsiTheme="majorBidi" w:cstheme="majorBidi"/>
          <w:sz w:val="24"/>
          <w:szCs w:val="24"/>
        </w:rPr>
        <w:t xml:space="preserve">, </w:t>
      </w:r>
      <w:r w:rsidRPr="00FE76EB">
        <w:rPr>
          <w:rFonts w:asciiTheme="majorBidi" w:hAnsiTheme="majorBidi" w:cstheme="majorBidi"/>
          <w:sz w:val="24"/>
          <w:szCs w:val="24"/>
          <w:cs/>
          <w:lang w:bidi="hi-IN"/>
        </w:rPr>
        <w:t>तो विगत तीन वर्षों के दौरान</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cs/>
          <w:lang w:bidi="hi-IN"/>
        </w:rPr>
        <w:t>देश में स्थापित नए न्यायालयों की संख्या</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cs/>
          <w:lang w:bidi="hi-IN"/>
        </w:rPr>
        <w:t>कितनी-कितनी है</w:t>
      </w:r>
      <w:r w:rsidRPr="00FE76EB">
        <w:rPr>
          <w:rFonts w:asciiTheme="majorBidi" w:hAnsiTheme="majorBidi" w:cstheme="majorBidi"/>
          <w:sz w:val="24"/>
          <w:szCs w:val="24"/>
        </w:rPr>
        <w:t xml:space="preserve">, </w:t>
      </w:r>
      <w:r w:rsidRPr="00FE76EB">
        <w:rPr>
          <w:rFonts w:asciiTheme="majorBidi" w:hAnsiTheme="majorBidi" w:cstheme="majorBidi"/>
          <w:sz w:val="24"/>
          <w:szCs w:val="24"/>
          <w:cs/>
          <w:lang w:bidi="hi-IN"/>
        </w:rPr>
        <w:t>तत्संबंधी राज्य-वार ब्यौरा क्या</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cs/>
          <w:lang w:bidi="hi-IN"/>
        </w:rPr>
        <w:t>ह</w:t>
      </w:r>
      <w:proofErr w:type="gramStart"/>
      <w:r w:rsidRPr="00FE76EB">
        <w:rPr>
          <w:rFonts w:asciiTheme="majorBidi" w:hAnsiTheme="majorBidi" w:cstheme="majorBidi"/>
          <w:sz w:val="24"/>
          <w:szCs w:val="24"/>
          <w:cs/>
          <w:lang w:bidi="hi-IN"/>
        </w:rPr>
        <w:t>ै</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rPr>
        <w:t>;</w:t>
      </w:r>
      <w:proofErr w:type="gramEnd"/>
      <w:r w:rsidRPr="00FE76EB">
        <w:rPr>
          <w:rFonts w:asciiTheme="majorBidi" w:hAnsiTheme="majorBidi" w:cstheme="majorBidi"/>
          <w:sz w:val="24"/>
          <w:szCs w:val="24"/>
        </w:rPr>
        <w:t xml:space="preserve"> </w:t>
      </w:r>
      <w:r w:rsidRPr="00FE76EB">
        <w:rPr>
          <w:rFonts w:asciiTheme="majorBidi" w:hAnsiTheme="majorBidi" w:cstheme="majorBidi"/>
          <w:sz w:val="24"/>
          <w:szCs w:val="24"/>
          <w:cs/>
          <w:lang w:bidi="hi-IN"/>
        </w:rPr>
        <w:t>और</w:t>
      </w:r>
    </w:p>
    <w:p w:rsidR="00E76F9F" w:rsidRPr="00FE76EB" w:rsidRDefault="00E76F9F" w:rsidP="00E76F9F">
      <w:pPr>
        <w:jc w:val="both"/>
        <w:rPr>
          <w:rFonts w:asciiTheme="majorBidi" w:hAnsiTheme="majorBidi" w:cstheme="majorBidi"/>
          <w:sz w:val="24"/>
          <w:szCs w:val="24"/>
        </w:rPr>
      </w:pPr>
      <w:r w:rsidRPr="00FE76EB">
        <w:rPr>
          <w:rFonts w:asciiTheme="majorBidi" w:hAnsiTheme="majorBidi" w:cstheme="majorBidi"/>
          <w:sz w:val="24"/>
          <w:szCs w:val="24"/>
        </w:rPr>
        <w:t>(</w:t>
      </w:r>
      <w:r w:rsidRPr="00FE76EB">
        <w:rPr>
          <w:rFonts w:asciiTheme="majorBidi" w:hAnsiTheme="majorBidi" w:cstheme="majorBidi"/>
          <w:sz w:val="24"/>
          <w:szCs w:val="24"/>
          <w:cs/>
          <w:lang w:bidi="hi-IN"/>
        </w:rPr>
        <w:t>ग) सरकार इन नए न्यायालयों में पदों को</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cs/>
          <w:lang w:bidi="hi-IN"/>
        </w:rPr>
        <w:t>भरने के लिए कब तक नए न्यायिक अधिकारियों/</w:t>
      </w:r>
    </w:p>
    <w:p w:rsidR="00E76F9F" w:rsidRPr="00FE76EB" w:rsidRDefault="00E76F9F" w:rsidP="00E76F9F">
      <w:pPr>
        <w:jc w:val="both"/>
        <w:rPr>
          <w:rFonts w:asciiTheme="majorBidi" w:hAnsiTheme="majorBidi" w:cstheme="majorBidi"/>
          <w:sz w:val="24"/>
          <w:szCs w:val="24"/>
        </w:rPr>
      </w:pPr>
      <w:r w:rsidRPr="00FE76EB">
        <w:rPr>
          <w:rFonts w:asciiTheme="majorBidi" w:hAnsiTheme="majorBidi" w:cstheme="majorBidi"/>
          <w:sz w:val="24"/>
          <w:szCs w:val="24"/>
          <w:cs/>
          <w:lang w:bidi="hi-IN"/>
        </w:rPr>
        <w:t>न्यायाधीशों की नियुक्ति करेगी</w:t>
      </w:r>
      <w:r w:rsidRPr="00FE76EB">
        <w:rPr>
          <w:rFonts w:asciiTheme="majorBidi" w:hAnsiTheme="majorBidi" w:cstheme="majorBidi"/>
          <w:sz w:val="24"/>
          <w:szCs w:val="24"/>
          <w:lang w:bidi="hi-IN"/>
        </w:rPr>
        <w:t xml:space="preserve"> </w:t>
      </w:r>
      <w:r w:rsidRPr="00FE76EB">
        <w:rPr>
          <w:rFonts w:asciiTheme="majorBidi" w:hAnsiTheme="majorBidi" w:cstheme="majorBidi"/>
          <w:sz w:val="24"/>
          <w:szCs w:val="24"/>
        </w:rPr>
        <w:t>?</w:t>
      </w:r>
    </w:p>
    <w:p w:rsidR="00272D59" w:rsidRPr="00FE76EB" w:rsidRDefault="00272D59" w:rsidP="00272D59">
      <w:pPr>
        <w:jc w:val="center"/>
        <w:rPr>
          <w:rFonts w:cs="Mangal"/>
          <w:b/>
          <w:bCs/>
          <w:sz w:val="24"/>
          <w:szCs w:val="24"/>
          <w:lang w:bidi="hi-IN"/>
        </w:rPr>
      </w:pPr>
      <w:r w:rsidRPr="00FE76EB">
        <w:rPr>
          <w:rFonts w:cs="Mangal" w:hint="cs"/>
          <w:b/>
          <w:bCs/>
          <w:sz w:val="24"/>
          <w:szCs w:val="24"/>
          <w:cs/>
          <w:lang w:bidi="hi-IN"/>
        </w:rPr>
        <w:t>उत्तर</w:t>
      </w:r>
    </w:p>
    <w:p w:rsidR="00654407" w:rsidRDefault="00272D59" w:rsidP="00272D59">
      <w:pPr>
        <w:spacing w:after="120"/>
        <w:ind w:left="36"/>
        <w:jc w:val="both"/>
        <w:rPr>
          <w:rFonts w:cs="Mangal"/>
          <w:b/>
          <w:bCs/>
          <w:sz w:val="24"/>
          <w:szCs w:val="24"/>
          <w:cs/>
          <w:lang w:bidi="hi-IN"/>
        </w:rPr>
      </w:pPr>
      <w:r w:rsidRPr="00FE76EB">
        <w:rPr>
          <w:rFonts w:cs="Mangal"/>
          <w:b/>
          <w:bCs/>
          <w:sz w:val="24"/>
          <w:szCs w:val="24"/>
          <w:cs/>
          <w:lang w:bidi="hi-IN"/>
        </w:rPr>
        <w:t>विधि और न्‍याय तथा इ</w:t>
      </w:r>
      <w:r w:rsidRPr="00FE76EB">
        <w:rPr>
          <w:rFonts w:cs="Mangal"/>
          <w:b/>
          <w:bCs/>
          <w:sz w:val="24"/>
          <w:szCs w:val="24"/>
          <w:cs/>
          <w:lang w:val="en-IN" w:bidi="hi-IN"/>
        </w:rPr>
        <w:t>लेक्ट्रॉनिकी</w:t>
      </w:r>
      <w:r w:rsidRPr="00FE76EB">
        <w:rPr>
          <w:rFonts w:cs="Mangal"/>
          <w:b/>
          <w:bCs/>
          <w:sz w:val="24"/>
          <w:szCs w:val="24"/>
          <w:cs/>
          <w:lang w:bidi="hi-IN"/>
        </w:rPr>
        <w:t xml:space="preserve"> और सूचना प्रौद्योगिकी मंत्री (श्री </w:t>
      </w:r>
      <w:r w:rsidRPr="00FE76EB">
        <w:rPr>
          <w:rFonts w:cs="Mangal" w:hint="cs"/>
          <w:b/>
          <w:bCs/>
          <w:sz w:val="24"/>
          <w:szCs w:val="24"/>
          <w:cs/>
          <w:lang w:bidi="hi-IN"/>
        </w:rPr>
        <w:t>रविशंकर प्रसाद</w:t>
      </w:r>
      <w:r w:rsidRPr="00FE76EB">
        <w:rPr>
          <w:rFonts w:cs="Mangal"/>
          <w:b/>
          <w:bCs/>
          <w:sz w:val="24"/>
          <w:szCs w:val="24"/>
          <w:cs/>
          <w:lang w:bidi="hi-IN"/>
        </w:rPr>
        <w:t>)</w:t>
      </w:r>
    </w:p>
    <w:p w:rsidR="00654407" w:rsidRDefault="00A446AD">
      <w:pPr>
        <w:rPr>
          <w:rFonts w:cs="Mangal"/>
          <w:b/>
          <w:bCs/>
          <w:sz w:val="24"/>
          <w:szCs w:val="24"/>
          <w:cs/>
          <w:lang w:bidi="hi-IN"/>
        </w:rPr>
      </w:pPr>
      <w:r>
        <w:rPr>
          <w:rFonts w:cs="Mangal" w:hint="cs"/>
          <w:b/>
          <w:bCs/>
          <w:sz w:val="24"/>
          <w:szCs w:val="24"/>
          <w:cs/>
          <w:lang w:bidi="hi-IN"/>
        </w:rPr>
        <w:t xml:space="preserve">(क) से (ग) </w:t>
      </w:r>
      <w:r>
        <w:rPr>
          <w:rFonts w:cs="Mangal"/>
          <w:b/>
          <w:bCs/>
          <w:sz w:val="24"/>
          <w:szCs w:val="24"/>
          <w:lang w:bidi="hi-IN"/>
        </w:rPr>
        <w:t xml:space="preserve">: </w:t>
      </w:r>
      <w:r>
        <w:rPr>
          <w:rFonts w:cs="Mangal" w:hint="cs"/>
          <w:b/>
          <w:bCs/>
          <w:sz w:val="24"/>
          <w:szCs w:val="24"/>
          <w:cs/>
          <w:lang w:bidi="hi-IN"/>
        </w:rPr>
        <w:t xml:space="preserve"> </w:t>
      </w:r>
      <w:r w:rsidRPr="00A446AD">
        <w:rPr>
          <w:rFonts w:cs="Mangal" w:hint="cs"/>
          <w:sz w:val="24"/>
          <w:szCs w:val="24"/>
          <w:cs/>
          <w:lang w:bidi="hi-IN"/>
        </w:rPr>
        <w:t>एक विवरण सदन के पटल पर रख दिया गया है ।</w:t>
      </w:r>
      <w:r>
        <w:rPr>
          <w:rFonts w:cs="Mangal" w:hint="cs"/>
          <w:b/>
          <w:bCs/>
          <w:sz w:val="24"/>
          <w:szCs w:val="24"/>
          <w:cs/>
          <w:lang w:bidi="hi-IN"/>
        </w:rPr>
        <w:t xml:space="preserve"> </w:t>
      </w:r>
      <w:r w:rsidR="00654407">
        <w:rPr>
          <w:rFonts w:cs="Mangal"/>
          <w:b/>
          <w:bCs/>
          <w:sz w:val="24"/>
          <w:szCs w:val="24"/>
          <w:cs/>
          <w:lang w:bidi="hi-IN"/>
        </w:rPr>
        <w:br w:type="page"/>
      </w:r>
    </w:p>
    <w:p w:rsidR="00A446AD" w:rsidRPr="00D308A0" w:rsidRDefault="00A446AD" w:rsidP="00272D59">
      <w:pPr>
        <w:spacing w:after="120"/>
        <w:ind w:left="36"/>
        <w:jc w:val="both"/>
        <w:rPr>
          <w:rFonts w:asciiTheme="majorBidi" w:hAnsiTheme="majorBidi" w:cstheme="majorBidi"/>
          <w:b/>
          <w:bCs/>
          <w:sz w:val="24"/>
          <w:szCs w:val="24"/>
          <w:lang w:bidi="hi-IN"/>
        </w:rPr>
      </w:pPr>
      <w:r w:rsidRPr="00D308A0">
        <w:rPr>
          <w:rFonts w:asciiTheme="majorBidi" w:hAnsiTheme="majorBidi" w:cstheme="majorBidi" w:hint="cs"/>
          <w:b/>
          <w:bCs/>
          <w:sz w:val="24"/>
          <w:szCs w:val="24"/>
          <w:cs/>
          <w:lang w:bidi="hi-IN"/>
        </w:rPr>
        <w:lastRenderedPageBreak/>
        <w:t xml:space="preserve">राज्य सभा तारांकित प्रश्न संख्या </w:t>
      </w:r>
      <w:r w:rsidR="00D308A0">
        <w:rPr>
          <w:rFonts w:asciiTheme="majorBidi" w:hAnsiTheme="majorBidi" w:cstheme="majorBidi" w:hint="cs"/>
          <w:b/>
          <w:bCs/>
          <w:sz w:val="24"/>
          <w:szCs w:val="24"/>
          <w:cs/>
          <w:lang w:bidi="hi-IN"/>
        </w:rPr>
        <w:t>*</w:t>
      </w:r>
      <w:r w:rsidRPr="00D308A0">
        <w:rPr>
          <w:rFonts w:asciiTheme="majorBidi" w:hAnsiTheme="majorBidi" w:cstheme="majorBidi" w:hint="cs"/>
          <w:b/>
          <w:bCs/>
          <w:sz w:val="24"/>
          <w:szCs w:val="24"/>
          <w:cs/>
          <w:lang w:bidi="hi-IN"/>
        </w:rPr>
        <w:t>77 जिसका उत्तर तारीख 22 दिसम्बर, 2017 को दिया जाना है</w:t>
      </w:r>
      <w:r w:rsidR="00D308A0">
        <w:rPr>
          <w:rFonts w:asciiTheme="majorBidi" w:hAnsiTheme="majorBidi" w:cstheme="majorBidi" w:hint="cs"/>
          <w:b/>
          <w:bCs/>
          <w:sz w:val="24"/>
          <w:szCs w:val="24"/>
          <w:cs/>
          <w:lang w:bidi="hi-IN"/>
        </w:rPr>
        <w:t>,</w:t>
      </w:r>
      <w:r w:rsidRPr="00D308A0">
        <w:rPr>
          <w:rFonts w:asciiTheme="majorBidi" w:hAnsiTheme="majorBidi" w:cstheme="majorBidi" w:hint="cs"/>
          <w:b/>
          <w:bCs/>
          <w:sz w:val="24"/>
          <w:szCs w:val="24"/>
          <w:cs/>
          <w:lang w:bidi="hi-IN"/>
        </w:rPr>
        <w:t xml:space="preserve"> के</w:t>
      </w:r>
      <w:r w:rsidR="00D308A0">
        <w:rPr>
          <w:rFonts w:asciiTheme="majorBidi" w:hAnsiTheme="majorBidi" w:cstheme="majorBidi" w:hint="cs"/>
          <w:b/>
          <w:bCs/>
          <w:sz w:val="24"/>
          <w:szCs w:val="24"/>
          <w:cs/>
          <w:lang w:bidi="hi-IN"/>
        </w:rPr>
        <w:t xml:space="preserve"> भाग (क) से (ग) के </w:t>
      </w:r>
      <w:r w:rsidRPr="00D308A0">
        <w:rPr>
          <w:rFonts w:asciiTheme="majorBidi" w:hAnsiTheme="majorBidi" w:cstheme="majorBidi" w:hint="cs"/>
          <w:b/>
          <w:bCs/>
          <w:sz w:val="24"/>
          <w:szCs w:val="24"/>
          <w:cs/>
          <w:lang w:bidi="hi-IN"/>
        </w:rPr>
        <w:t>उत्तर में</w:t>
      </w:r>
      <w:r w:rsidR="00D308A0">
        <w:rPr>
          <w:rFonts w:asciiTheme="majorBidi" w:hAnsiTheme="majorBidi" w:cstheme="majorBidi" w:hint="cs"/>
          <w:b/>
          <w:bCs/>
          <w:sz w:val="24"/>
          <w:szCs w:val="24"/>
          <w:cs/>
          <w:lang w:bidi="hi-IN"/>
        </w:rPr>
        <w:t xml:space="preserve"> </w:t>
      </w:r>
      <w:r w:rsidRPr="00D308A0">
        <w:rPr>
          <w:rFonts w:asciiTheme="majorBidi" w:hAnsiTheme="majorBidi" w:cstheme="majorBidi" w:hint="cs"/>
          <w:b/>
          <w:bCs/>
          <w:sz w:val="24"/>
          <w:szCs w:val="24"/>
          <w:cs/>
          <w:lang w:bidi="hi-IN"/>
        </w:rPr>
        <w:t xml:space="preserve">निर्दिष्ट विवरण </w:t>
      </w:r>
      <w:r w:rsidR="00D308A0">
        <w:rPr>
          <w:rFonts w:asciiTheme="majorBidi" w:hAnsiTheme="majorBidi" w:cstheme="majorBidi" w:hint="cs"/>
          <w:b/>
          <w:bCs/>
          <w:sz w:val="24"/>
          <w:szCs w:val="24"/>
          <w:cs/>
          <w:lang w:bidi="hi-IN"/>
        </w:rPr>
        <w:t xml:space="preserve">। </w:t>
      </w:r>
    </w:p>
    <w:p w:rsidR="00272D59" w:rsidRDefault="00596F08" w:rsidP="00596F08">
      <w:pPr>
        <w:spacing w:after="120"/>
        <w:ind w:left="36" w:hanging="50"/>
        <w:jc w:val="both"/>
        <w:rPr>
          <w:rFonts w:asciiTheme="majorBidi" w:hAnsiTheme="majorBidi" w:cstheme="majorBidi"/>
          <w:sz w:val="24"/>
          <w:szCs w:val="24"/>
          <w:lang w:bidi="hi-IN"/>
        </w:rPr>
      </w:pPr>
      <w:r w:rsidRPr="00596F08">
        <w:rPr>
          <w:rFonts w:asciiTheme="majorBidi" w:hAnsiTheme="majorBidi" w:cstheme="majorBidi" w:hint="cs"/>
          <w:b/>
          <w:bCs/>
          <w:sz w:val="24"/>
          <w:szCs w:val="24"/>
          <w:cs/>
          <w:lang w:bidi="hi-IN"/>
        </w:rPr>
        <w:t>(क)</w:t>
      </w:r>
      <w:r>
        <w:rPr>
          <w:rFonts w:asciiTheme="majorBidi" w:hAnsiTheme="majorBidi" w:cstheme="majorBidi" w:hint="cs"/>
          <w:sz w:val="24"/>
          <w:szCs w:val="24"/>
          <w:cs/>
          <w:lang w:bidi="hi-IN"/>
        </w:rPr>
        <w:t xml:space="preserve"> </w:t>
      </w:r>
      <w:r w:rsidRPr="009B40FC">
        <w:rPr>
          <w:rFonts w:asciiTheme="majorBidi" w:hAnsiTheme="majorBidi" w:cstheme="majorBidi"/>
          <w:b/>
          <w:bCs/>
          <w:sz w:val="24"/>
          <w:szCs w:val="24"/>
          <w:lang w:bidi="hi-IN"/>
        </w:rPr>
        <w:t>:</w:t>
      </w:r>
      <w:r>
        <w:rPr>
          <w:rFonts w:asciiTheme="majorBidi" w:hAnsiTheme="majorBidi" w:cstheme="majorBidi" w:hint="cs"/>
          <w:sz w:val="24"/>
          <w:szCs w:val="24"/>
          <w:cs/>
          <w:lang w:bidi="hi-IN"/>
        </w:rPr>
        <w:t xml:space="preserve"> </w:t>
      </w:r>
      <w:r w:rsidR="00654407" w:rsidRPr="004A0D22">
        <w:rPr>
          <w:rFonts w:asciiTheme="majorBidi" w:hAnsiTheme="majorBidi" w:cstheme="majorBidi"/>
          <w:sz w:val="24"/>
          <w:szCs w:val="24"/>
          <w:cs/>
          <w:lang w:bidi="hi-IN"/>
        </w:rPr>
        <w:t>उच्चतम न्यायालय ने, इम्तियाज अहमद बनाम उत्तर प्रदेश राज्य और अन्य वाले मामले में भारत के विधि आयोग से बकाया मामलों को समाप्त करने के लिए अपेक्षित अतिरिक्त न्यायालयों की संख्या का वैज्ञानिक रूप से निर्धारण करने हेतु पद्धति तैयार करने</w:t>
      </w:r>
      <w:r>
        <w:rPr>
          <w:rFonts w:asciiTheme="majorBidi" w:hAnsiTheme="majorBidi" w:cstheme="majorBidi" w:hint="cs"/>
          <w:sz w:val="24"/>
          <w:szCs w:val="24"/>
          <w:cs/>
          <w:lang w:bidi="hi-IN"/>
        </w:rPr>
        <w:t xml:space="preserve"> का अनुरोध किया </w:t>
      </w:r>
      <w:r w:rsidR="00654407" w:rsidRPr="004A0D22">
        <w:rPr>
          <w:rFonts w:asciiTheme="majorBidi" w:hAnsiTheme="majorBidi" w:cstheme="majorBidi"/>
          <w:sz w:val="24"/>
          <w:szCs w:val="24"/>
          <w:cs/>
          <w:lang w:bidi="hi-IN"/>
        </w:rPr>
        <w:t xml:space="preserve">था । विधि आयोग ने </w:t>
      </w:r>
      <w:r w:rsidR="00654407" w:rsidRPr="004A0D22">
        <w:rPr>
          <w:rFonts w:asciiTheme="majorBidi" w:hAnsiTheme="majorBidi" w:cstheme="majorBidi" w:hint="cs"/>
          <w:sz w:val="24"/>
          <w:szCs w:val="24"/>
          <w:cs/>
          <w:lang w:bidi="hi-IN"/>
        </w:rPr>
        <w:t xml:space="preserve">अपनी </w:t>
      </w:r>
      <w:r w:rsidR="00654407" w:rsidRPr="004A0D22">
        <w:rPr>
          <w:rFonts w:asciiTheme="majorBidi" w:hAnsiTheme="majorBidi" w:cstheme="majorBidi"/>
          <w:sz w:val="24"/>
          <w:szCs w:val="24"/>
          <w:cs/>
          <w:lang w:bidi="hi-IN"/>
        </w:rPr>
        <w:t>245वीं रिपोर्ट (2014) में यह सम्प्रेक्षण किया है कि प्रति व्‍यक्‍ति मामलों को फाइल किए जाने में, भिन्‍न-भिन्न भौगोलिक इकाइयों में भारी अंतर पाया जाता है</w:t>
      </w:r>
      <w:r w:rsidR="00654407" w:rsidRPr="004A0D22">
        <w:rPr>
          <w:rFonts w:asciiTheme="majorBidi" w:hAnsiTheme="majorBidi" w:cstheme="majorBidi"/>
          <w:sz w:val="24"/>
          <w:szCs w:val="24"/>
        </w:rPr>
        <w:t>,</w:t>
      </w:r>
      <w:r w:rsidR="00654407" w:rsidRPr="004A0D22">
        <w:rPr>
          <w:rFonts w:asciiTheme="majorBidi" w:hAnsiTheme="majorBidi" w:cstheme="majorBidi"/>
          <w:sz w:val="24"/>
          <w:szCs w:val="24"/>
          <w:cs/>
          <w:lang w:bidi="hi-IN"/>
        </w:rPr>
        <w:t xml:space="preserve"> क्योंकि मामलों का फाइल किया जाना जनसंख्‍या की आर्थिक और सामाजिक स्‍थितियों से संबंधित है। इस प्रकार विधि आयोग ने देश में न्‍यायाधीश पद संख्‍या की पर्याप्‍तता का अवधारण करने के लिए न्यायाधीश-जनता के अनुपात को किसी वैज्ञानिक मानदंड के रूप में विचारार्थ नहीं लिया है । विधि आयोग ने यह पाया कि देश के विभिन्न उच्च न्यायालयों में डाटा संग्रहण करने के लिए पूर्ण और वैज्ञानिक दृष्टिकोण </w:t>
      </w:r>
      <w:r w:rsidR="002908AC">
        <w:rPr>
          <w:rFonts w:asciiTheme="majorBidi" w:hAnsiTheme="majorBidi" w:cstheme="majorBidi" w:hint="cs"/>
          <w:sz w:val="24"/>
          <w:szCs w:val="24"/>
          <w:cs/>
          <w:lang w:bidi="hi-IN"/>
        </w:rPr>
        <w:t>के अभाव</w:t>
      </w:r>
      <w:r w:rsidR="00654407" w:rsidRPr="004A0D22">
        <w:rPr>
          <w:rFonts w:asciiTheme="majorBidi" w:hAnsiTheme="majorBidi" w:cstheme="majorBidi"/>
          <w:sz w:val="24"/>
          <w:szCs w:val="24"/>
          <w:cs/>
          <w:lang w:bidi="hi-IN"/>
        </w:rPr>
        <w:t xml:space="preserve"> में, बकाया मामलों को समाप्त करने और साथ ही यह सुनिश्चित करने के लिए कि नए बकाया मामलों का सृजन न हो, अपेक्षित अतिरिक्त न्यायाधीशों की संख्या की गणना करने के लिए</w:t>
      </w:r>
      <w:r w:rsidR="00654407" w:rsidRPr="004A0D22">
        <w:rPr>
          <w:rFonts w:asciiTheme="majorBidi" w:hAnsiTheme="majorBidi" w:cstheme="majorBidi"/>
          <w:sz w:val="24"/>
          <w:szCs w:val="24"/>
          <w:lang w:bidi="hi-IN"/>
        </w:rPr>
        <w:t xml:space="preserve"> "</w:t>
      </w:r>
      <w:r w:rsidR="00654407" w:rsidRPr="004A0D22">
        <w:rPr>
          <w:rFonts w:asciiTheme="majorBidi" w:hAnsiTheme="majorBidi" w:cstheme="majorBidi"/>
          <w:sz w:val="24"/>
          <w:szCs w:val="24"/>
          <w:cs/>
          <w:lang w:bidi="hi-IN"/>
        </w:rPr>
        <w:t>निपटारे की दर</w:t>
      </w:r>
      <w:r w:rsidR="00654407" w:rsidRPr="004A0D22">
        <w:rPr>
          <w:rFonts w:asciiTheme="majorBidi" w:hAnsiTheme="majorBidi" w:cstheme="majorBidi"/>
          <w:sz w:val="24"/>
          <w:szCs w:val="24"/>
          <w:lang w:bidi="hi-IN"/>
        </w:rPr>
        <w:t>"</w:t>
      </w:r>
      <w:r w:rsidR="00D21617">
        <w:rPr>
          <w:rFonts w:asciiTheme="majorBidi" w:hAnsiTheme="majorBidi" w:cstheme="majorBidi"/>
          <w:sz w:val="24"/>
          <w:szCs w:val="24"/>
          <w:cs/>
          <w:lang w:bidi="hi-IN"/>
        </w:rPr>
        <w:t xml:space="preserve"> पद्ध</w:t>
      </w:r>
      <w:r w:rsidR="00654407" w:rsidRPr="004A0D22">
        <w:rPr>
          <w:rFonts w:asciiTheme="majorBidi" w:hAnsiTheme="majorBidi" w:cstheme="majorBidi"/>
          <w:sz w:val="24"/>
          <w:szCs w:val="24"/>
          <w:cs/>
          <w:lang w:bidi="hi-IN"/>
        </w:rPr>
        <w:t>ति अधिक व्यवहारिक और उपयोगी है । मई</w:t>
      </w:r>
      <w:r w:rsidR="00654407" w:rsidRPr="004A0D22">
        <w:rPr>
          <w:rFonts w:asciiTheme="majorBidi" w:hAnsiTheme="majorBidi" w:cstheme="majorBidi"/>
          <w:sz w:val="24"/>
          <w:szCs w:val="24"/>
          <w:rtl/>
          <w:cs/>
        </w:rPr>
        <w:t xml:space="preserve"> 2014 </w:t>
      </w:r>
      <w:r w:rsidR="00654407" w:rsidRPr="004A0D22">
        <w:rPr>
          <w:rFonts w:asciiTheme="majorBidi" w:hAnsiTheme="majorBidi" w:cstheme="majorBidi"/>
          <w:sz w:val="24"/>
          <w:szCs w:val="24"/>
          <w:cs/>
          <w:lang w:bidi="hi-IN"/>
        </w:rPr>
        <w:t>में</w:t>
      </w:r>
      <w:r w:rsidR="00654407" w:rsidRPr="004A0D22">
        <w:rPr>
          <w:rFonts w:asciiTheme="majorBidi" w:hAnsiTheme="majorBidi" w:cstheme="majorBidi"/>
          <w:sz w:val="24"/>
          <w:szCs w:val="24"/>
        </w:rPr>
        <w:t>,</w:t>
      </w:r>
      <w:r w:rsidR="00654407" w:rsidRPr="004A0D22">
        <w:rPr>
          <w:rFonts w:asciiTheme="majorBidi" w:hAnsiTheme="majorBidi" w:cstheme="majorBidi"/>
          <w:sz w:val="24"/>
          <w:szCs w:val="24"/>
          <w:cs/>
          <w:lang w:bidi="hi-IN"/>
        </w:rPr>
        <w:t xml:space="preserve"> उच्‍चतम न्‍यायालय ने राज्‍य सरकारों और उच्‍च न्‍यायालयों से विधि आयोग द्वारा की गई सिफारिशों पर अपने प्रत्युत्‍तर फाइल करने के लिए कहा था । अगस्त, 2014 में, उच्चतम न्यायालय ने राष्ट्रीय न्यायालय प्रबंध प्रणाली समिति (एनसीएमएस</w:t>
      </w:r>
      <w:r w:rsidR="00901229">
        <w:rPr>
          <w:rFonts w:asciiTheme="majorBidi" w:hAnsiTheme="majorBidi" w:cstheme="majorBidi" w:hint="cs"/>
          <w:sz w:val="24"/>
          <w:szCs w:val="24"/>
          <w:cs/>
          <w:lang w:bidi="hi-IN"/>
        </w:rPr>
        <w:t xml:space="preserve"> समिति</w:t>
      </w:r>
      <w:r w:rsidR="00654407" w:rsidRPr="004A0D22">
        <w:rPr>
          <w:rFonts w:asciiTheme="majorBidi" w:hAnsiTheme="majorBidi" w:cstheme="majorBidi"/>
          <w:sz w:val="24"/>
          <w:szCs w:val="24"/>
          <w:cs/>
          <w:lang w:bidi="hi-IN"/>
        </w:rPr>
        <w:t>) से विधि आयोग द्वारा की गई सिफारिशों की परीक्षा करने का और इस संबंध में अपनी सिफारिशें प्रस्तुत करने का अनुरोध किया था ।  एनसीएमएस</w:t>
      </w:r>
      <w:r w:rsidR="002E28D0">
        <w:rPr>
          <w:rFonts w:asciiTheme="majorBidi" w:hAnsiTheme="majorBidi" w:cstheme="majorBidi" w:hint="cs"/>
          <w:sz w:val="24"/>
          <w:szCs w:val="24"/>
          <w:cs/>
          <w:lang w:bidi="hi-IN"/>
        </w:rPr>
        <w:t xml:space="preserve"> समिति</w:t>
      </w:r>
      <w:r w:rsidR="00654407" w:rsidRPr="004A0D22">
        <w:rPr>
          <w:rFonts w:asciiTheme="majorBidi" w:hAnsiTheme="majorBidi" w:cstheme="majorBidi"/>
          <w:sz w:val="24"/>
          <w:szCs w:val="24"/>
          <w:cs/>
          <w:lang w:bidi="hi-IN"/>
        </w:rPr>
        <w:t xml:space="preserve"> ने मार्च, 2016 में उच्चतम न्यायालय को अपनी रिपोर्ट प्रस्तुत की </w:t>
      </w:r>
      <w:r w:rsidR="002E28D0">
        <w:rPr>
          <w:rFonts w:asciiTheme="majorBidi" w:hAnsiTheme="majorBidi" w:cstheme="majorBidi" w:hint="cs"/>
          <w:sz w:val="24"/>
          <w:szCs w:val="24"/>
          <w:cs/>
          <w:lang w:bidi="hi-IN"/>
        </w:rPr>
        <w:t xml:space="preserve">    </w:t>
      </w:r>
      <w:r w:rsidR="00654407" w:rsidRPr="004A0D22">
        <w:rPr>
          <w:rFonts w:asciiTheme="majorBidi" w:hAnsiTheme="majorBidi" w:cstheme="majorBidi"/>
          <w:sz w:val="24"/>
          <w:szCs w:val="24"/>
          <w:cs/>
          <w:lang w:bidi="hi-IN"/>
        </w:rPr>
        <w:t xml:space="preserve">थी । </w:t>
      </w:r>
      <w:r w:rsidR="00010A35">
        <w:rPr>
          <w:rFonts w:asciiTheme="majorBidi" w:hAnsiTheme="majorBidi" w:cstheme="majorBidi" w:hint="cs"/>
          <w:sz w:val="24"/>
          <w:szCs w:val="24"/>
          <w:cs/>
          <w:lang w:bidi="hi-IN"/>
        </w:rPr>
        <w:t>रिपोर्ट में</w:t>
      </w:r>
      <w:r w:rsidR="00654407" w:rsidRPr="004A0D22">
        <w:rPr>
          <w:rFonts w:asciiTheme="majorBidi" w:hAnsiTheme="majorBidi" w:cstheme="majorBidi"/>
          <w:sz w:val="24"/>
          <w:szCs w:val="24"/>
          <w:cs/>
          <w:lang w:bidi="hi-IN"/>
        </w:rPr>
        <w:t xml:space="preserve"> अन्य बातों के साथ, यह सम्प्रेक्षण किया</w:t>
      </w:r>
      <w:r w:rsidR="00010A35">
        <w:rPr>
          <w:rFonts w:asciiTheme="majorBidi" w:hAnsiTheme="majorBidi" w:cstheme="majorBidi" w:hint="cs"/>
          <w:sz w:val="24"/>
          <w:szCs w:val="24"/>
          <w:cs/>
          <w:lang w:bidi="hi-IN"/>
        </w:rPr>
        <w:t xml:space="preserve"> गया</w:t>
      </w:r>
      <w:r w:rsidR="00654407" w:rsidRPr="004A0D22">
        <w:rPr>
          <w:rFonts w:asciiTheme="majorBidi" w:hAnsiTheme="majorBidi" w:cstheme="majorBidi"/>
          <w:sz w:val="24"/>
          <w:szCs w:val="24"/>
          <w:cs/>
          <w:lang w:bidi="hi-IN"/>
        </w:rPr>
        <w:t xml:space="preserve"> था कि दीर्घकाल में, अधीनस्थ न्यायालयों की न्यायाधीश पद संख्या का निर्धारण वैज्ञानिक पद्धति द्वारा किया जाना होगा, जिससे प्रत्येक न्यायालय में मामलों के भार का निपटारा करने के लिए अपेक्षित  </w:t>
      </w:r>
      <w:r w:rsidR="00654407" w:rsidRPr="004A0D22">
        <w:rPr>
          <w:rFonts w:asciiTheme="majorBidi" w:hAnsiTheme="majorBidi" w:cstheme="majorBidi"/>
          <w:sz w:val="24"/>
          <w:szCs w:val="24"/>
          <w:lang w:bidi="hi-IN"/>
        </w:rPr>
        <w:t>"</w:t>
      </w:r>
      <w:r w:rsidR="00654407" w:rsidRPr="004A0D22">
        <w:rPr>
          <w:rFonts w:asciiTheme="majorBidi" w:hAnsiTheme="majorBidi" w:cstheme="majorBidi"/>
          <w:sz w:val="24"/>
          <w:szCs w:val="24"/>
          <w:cs/>
          <w:lang w:bidi="hi-IN"/>
        </w:rPr>
        <w:t>न्यायिक घंटों</w:t>
      </w:r>
      <w:r w:rsidR="00654407" w:rsidRPr="004A0D22">
        <w:rPr>
          <w:rFonts w:asciiTheme="majorBidi" w:hAnsiTheme="majorBidi" w:cstheme="majorBidi"/>
          <w:sz w:val="24"/>
          <w:szCs w:val="24"/>
          <w:lang w:bidi="hi-IN"/>
        </w:rPr>
        <w:t>"</w:t>
      </w:r>
      <w:r w:rsidR="00654407" w:rsidRPr="004A0D22">
        <w:rPr>
          <w:rFonts w:asciiTheme="majorBidi" w:hAnsiTheme="majorBidi" w:cstheme="majorBidi"/>
          <w:sz w:val="24"/>
          <w:szCs w:val="24"/>
          <w:cs/>
          <w:lang w:bidi="hi-IN"/>
        </w:rPr>
        <w:t xml:space="preserve"> की संख्या का अवधारण किया जा सके । अंतरिम उपाय के रूप में, समिति ने </w:t>
      </w:r>
      <w:r w:rsidR="00654407" w:rsidRPr="004A0D22">
        <w:rPr>
          <w:rFonts w:asciiTheme="majorBidi" w:hAnsiTheme="majorBidi" w:cstheme="majorBidi"/>
          <w:sz w:val="24"/>
          <w:szCs w:val="24"/>
          <w:lang w:bidi="hi-IN"/>
        </w:rPr>
        <w:t>"</w:t>
      </w:r>
      <w:r w:rsidR="00654407" w:rsidRPr="004A0D22">
        <w:rPr>
          <w:rFonts w:asciiTheme="majorBidi" w:hAnsiTheme="majorBidi" w:cstheme="majorBidi"/>
          <w:sz w:val="24"/>
          <w:szCs w:val="24"/>
          <w:cs/>
          <w:lang w:bidi="hi-IN"/>
        </w:rPr>
        <w:t>भारित</w:t>
      </w:r>
      <w:r w:rsidR="00654407" w:rsidRPr="004A0D22">
        <w:rPr>
          <w:rFonts w:asciiTheme="majorBidi" w:hAnsiTheme="majorBidi" w:cstheme="majorBidi"/>
          <w:sz w:val="24"/>
          <w:szCs w:val="24"/>
          <w:lang w:bidi="hi-IN"/>
        </w:rPr>
        <w:t>"</w:t>
      </w:r>
      <w:r w:rsidR="00654407" w:rsidRPr="004A0D22">
        <w:rPr>
          <w:rFonts w:asciiTheme="majorBidi" w:hAnsiTheme="majorBidi" w:cstheme="majorBidi"/>
          <w:sz w:val="24"/>
          <w:szCs w:val="24"/>
          <w:cs/>
          <w:lang w:bidi="hi-IN"/>
        </w:rPr>
        <w:t xml:space="preserve"> निपटान दृष्टिकोण अपनाने का प्रस्ताव किया है,</w:t>
      </w:r>
      <w:r w:rsidR="00010A35">
        <w:rPr>
          <w:rFonts w:asciiTheme="majorBidi" w:hAnsiTheme="majorBidi" w:cstheme="majorBidi" w:hint="cs"/>
          <w:sz w:val="24"/>
          <w:szCs w:val="24"/>
          <w:cs/>
          <w:lang w:bidi="hi-IN"/>
        </w:rPr>
        <w:t xml:space="preserve"> अर्थात</w:t>
      </w:r>
      <w:r w:rsidR="00010A35">
        <w:rPr>
          <w:rFonts w:asciiTheme="majorBidi" w:hAnsiTheme="majorBidi" w:cstheme="majorBidi"/>
          <w:sz w:val="24"/>
          <w:szCs w:val="24"/>
          <w:cs/>
          <w:lang w:bidi="hi-IN"/>
        </w:rPr>
        <w:t xml:space="preserve"> जिसमें स्थानी</w:t>
      </w:r>
      <w:r w:rsidR="00654407" w:rsidRPr="004A0D22">
        <w:rPr>
          <w:rFonts w:asciiTheme="majorBidi" w:hAnsiTheme="majorBidi" w:cstheme="majorBidi"/>
          <w:sz w:val="24"/>
          <w:szCs w:val="24"/>
          <w:cs/>
          <w:lang w:bidi="hi-IN"/>
        </w:rPr>
        <w:t>य परिस्थितियों में मामलों की प्र</w:t>
      </w:r>
      <w:r w:rsidR="00010A35">
        <w:rPr>
          <w:rFonts w:asciiTheme="majorBidi" w:hAnsiTheme="majorBidi" w:cstheme="majorBidi"/>
          <w:sz w:val="24"/>
          <w:szCs w:val="24"/>
          <w:cs/>
          <w:lang w:bidi="hi-IN"/>
        </w:rPr>
        <w:t>कृति और जटिलता के अनुसार निपटारा</w:t>
      </w:r>
      <w:r w:rsidR="00010A35">
        <w:rPr>
          <w:rFonts w:asciiTheme="majorBidi" w:hAnsiTheme="majorBidi" w:cstheme="majorBidi" w:hint="cs"/>
          <w:sz w:val="24"/>
          <w:szCs w:val="24"/>
          <w:cs/>
          <w:lang w:bidi="hi-IN"/>
        </w:rPr>
        <w:t xml:space="preserve"> </w:t>
      </w:r>
      <w:r w:rsidR="00654407" w:rsidRPr="004A0D22">
        <w:rPr>
          <w:rFonts w:asciiTheme="majorBidi" w:hAnsiTheme="majorBidi" w:cstheme="majorBidi"/>
          <w:sz w:val="24"/>
          <w:szCs w:val="24"/>
          <w:cs/>
          <w:lang w:bidi="hi-IN"/>
        </w:rPr>
        <w:t>किया जाएगा । माननीय उच्चतम न्यायालय के तारीख 02.01.2017 के आदेश में दिए गए उसके निदेश के अनुसार, न्याय विभाग ने एनसीएमएस</w:t>
      </w:r>
      <w:r w:rsidR="00D821E4">
        <w:rPr>
          <w:rFonts w:asciiTheme="majorBidi" w:hAnsiTheme="majorBidi" w:cstheme="majorBidi" w:hint="cs"/>
          <w:sz w:val="24"/>
          <w:szCs w:val="24"/>
          <w:cs/>
          <w:lang w:bidi="hi-IN"/>
        </w:rPr>
        <w:t xml:space="preserve"> समिति</w:t>
      </w:r>
      <w:r w:rsidR="00654407" w:rsidRPr="004A0D22">
        <w:rPr>
          <w:rFonts w:asciiTheme="majorBidi" w:hAnsiTheme="majorBidi" w:cstheme="majorBidi"/>
          <w:sz w:val="24"/>
          <w:szCs w:val="24"/>
          <w:cs/>
          <w:lang w:bidi="hi-IN"/>
        </w:rPr>
        <w:t xml:space="preserve"> की अंतरिम रिपोर्ट की एक प्रति सभी राज्य सरकारों और उच्च न्यायालयों को अग्रेषित की है, ताकि उन्हें एनसीएमएस रिपोर्ट के आधार पर जिला न्याय पालिका के लिए अपेक्षित न्यायाधीश पद संख्या का अवधारण करने हेतु अनुवर्ती कार्रवाई करने में समर्थ बनाया जा सके ।</w:t>
      </w:r>
    </w:p>
    <w:p w:rsidR="00E223AA" w:rsidRDefault="00084BE6" w:rsidP="00272D59">
      <w:pPr>
        <w:spacing w:after="120"/>
        <w:ind w:left="36"/>
        <w:jc w:val="both"/>
        <w:rPr>
          <w:rFonts w:asciiTheme="majorBidi" w:hAnsiTheme="majorBidi" w:cstheme="majorBidi"/>
          <w:sz w:val="24"/>
          <w:szCs w:val="24"/>
          <w:lang w:bidi="hi-IN"/>
        </w:rPr>
      </w:pPr>
      <w:r w:rsidRPr="009B40FC">
        <w:rPr>
          <w:rFonts w:asciiTheme="majorBidi" w:hAnsiTheme="majorBidi" w:cstheme="majorBidi" w:hint="cs"/>
          <w:b/>
          <w:bCs/>
          <w:sz w:val="24"/>
          <w:szCs w:val="24"/>
          <w:cs/>
          <w:lang w:bidi="hi-IN"/>
        </w:rPr>
        <w:lastRenderedPageBreak/>
        <w:t xml:space="preserve">(ख) </w:t>
      </w:r>
      <w:r w:rsidRPr="009B40FC">
        <w:rPr>
          <w:rFonts w:asciiTheme="majorBidi" w:hAnsiTheme="majorBidi" w:cstheme="majorBidi"/>
          <w:b/>
          <w:bCs/>
          <w:sz w:val="24"/>
          <w:szCs w:val="24"/>
          <w:lang w:bidi="hi-IN"/>
        </w:rPr>
        <w:t>:</w:t>
      </w:r>
      <w:r>
        <w:rPr>
          <w:rFonts w:asciiTheme="majorBidi" w:hAnsiTheme="majorBidi" w:cstheme="majorBidi"/>
          <w:sz w:val="24"/>
          <w:szCs w:val="24"/>
          <w:lang w:bidi="hi-IN"/>
        </w:rPr>
        <w:t xml:space="preserve"> </w:t>
      </w:r>
      <w:r w:rsidR="00E223AA">
        <w:rPr>
          <w:rFonts w:asciiTheme="majorBidi" w:hAnsiTheme="majorBidi" w:cstheme="majorBidi" w:hint="cs"/>
          <w:sz w:val="24"/>
          <w:szCs w:val="24"/>
          <w:cs/>
          <w:lang w:bidi="hi-IN"/>
        </w:rPr>
        <w:t xml:space="preserve"> जिला और निचले</w:t>
      </w:r>
      <w:r>
        <w:rPr>
          <w:rFonts w:asciiTheme="majorBidi" w:hAnsiTheme="majorBidi" w:cstheme="majorBidi" w:hint="cs"/>
          <w:sz w:val="24"/>
          <w:szCs w:val="24"/>
          <w:cs/>
          <w:lang w:bidi="hi-IN"/>
        </w:rPr>
        <w:t xml:space="preserve"> जिला/अधीनस्थ (तहसील/तालुका) स्तर पर नए न्यायालों की स्थापना संवंधित राज्य सरकारों द्वारा संबंध उच्च</w:t>
      </w:r>
      <w:r w:rsidR="003974E9">
        <w:rPr>
          <w:rFonts w:asciiTheme="majorBidi" w:hAnsiTheme="majorBidi" w:cstheme="majorBidi" w:hint="cs"/>
          <w:sz w:val="24"/>
          <w:szCs w:val="24"/>
          <w:cs/>
          <w:lang w:bidi="hi-IN"/>
        </w:rPr>
        <w:t xml:space="preserve"> न्यायालयों से परामर्श कर दी गई है </w:t>
      </w:r>
      <w:r>
        <w:rPr>
          <w:rFonts w:asciiTheme="majorBidi" w:hAnsiTheme="majorBidi" w:cstheme="majorBidi" w:hint="cs"/>
          <w:sz w:val="24"/>
          <w:szCs w:val="24"/>
          <w:cs/>
          <w:lang w:bidi="hi-IN"/>
        </w:rPr>
        <w:t xml:space="preserve">। उच्च न्यायालय और </w:t>
      </w:r>
      <w:r w:rsidR="00D638C5">
        <w:rPr>
          <w:rFonts w:asciiTheme="majorBidi" w:hAnsiTheme="majorBidi" w:cstheme="majorBidi" w:hint="cs"/>
          <w:sz w:val="24"/>
          <w:szCs w:val="24"/>
          <w:cs/>
          <w:lang w:bidi="hi-IN"/>
        </w:rPr>
        <w:t>राज्य सरकारों द्वारा उपलब्ध कराई</w:t>
      </w:r>
      <w:r>
        <w:rPr>
          <w:rFonts w:asciiTheme="majorBidi" w:hAnsiTheme="majorBidi" w:cstheme="majorBidi" w:hint="cs"/>
          <w:sz w:val="24"/>
          <w:szCs w:val="24"/>
          <w:cs/>
          <w:lang w:bidi="hi-IN"/>
        </w:rPr>
        <w:t xml:space="preserve"> गई सूचना के अनुसार जिला/अधीनस्थ न्यायालयों के न्यायिक अधिकारियों के मंजूर पदों की संख्या वर्ष 2014 में 20</w:t>
      </w:r>
      <w:r w:rsidR="00623BE0">
        <w:rPr>
          <w:rFonts w:asciiTheme="majorBidi" w:hAnsiTheme="majorBidi" w:cstheme="majorBidi" w:hint="cs"/>
          <w:sz w:val="24"/>
          <w:szCs w:val="24"/>
          <w:cs/>
          <w:lang w:bidi="hi-IN"/>
        </w:rPr>
        <w:t>,</w:t>
      </w:r>
      <w:r>
        <w:rPr>
          <w:rFonts w:asciiTheme="majorBidi" w:hAnsiTheme="majorBidi" w:cstheme="majorBidi" w:hint="cs"/>
          <w:sz w:val="24"/>
          <w:szCs w:val="24"/>
          <w:cs/>
          <w:lang w:bidi="hi-IN"/>
        </w:rPr>
        <w:t xml:space="preserve">214 से </w:t>
      </w:r>
      <w:r w:rsidR="00E223AA">
        <w:rPr>
          <w:rFonts w:asciiTheme="majorBidi" w:hAnsiTheme="majorBidi" w:cstheme="majorBidi" w:hint="cs"/>
          <w:sz w:val="24"/>
          <w:szCs w:val="24"/>
          <w:cs/>
          <w:lang w:bidi="hi-IN"/>
        </w:rPr>
        <w:t xml:space="preserve">बढ कर </w:t>
      </w:r>
      <w:r>
        <w:rPr>
          <w:rFonts w:asciiTheme="majorBidi" w:hAnsiTheme="majorBidi" w:cstheme="majorBidi" w:hint="cs"/>
          <w:sz w:val="24"/>
          <w:szCs w:val="24"/>
          <w:cs/>
          <w:lang w:bidi="hi-IN"/>
        </w:rPr>
        <w:t>वर्ष 2017 में 22</w:t>
      </w:r>
      <w:r w:rsidR="00623BE0">
        <w:rPr>
          <w:rFonts w:asciiTheme="majorBidi" w:hAnsiTheme="majorBidi" w:cstheme="majorBidi" w:hint="cs"/>
          <w:sz w:val="24"/>
          <w:szCs w:val="24"/>
          <w:cs/>
          <w:lang w:bidi="hi-IN"/>
        </w:rPr>
        <w:t>,</w:t>
      </w:r>
      <w:r>
        <w:rPr>
          <w:rFonts w:asciiTheme="majorBidi" w:hAnsiTheme="majorBidi" w:cstheme="majorBidi" w:hint="cs"/>
          <w:sz w:val="24"/>
          <w:szCs w:val="24"/>
          <w:cs/>
          <w:lang w:bidi="hi-IN"/>
        </w:rPr>
        <w:t>677 हो गई है ।</w:t>
      </w:r>
      <w:r w:rsidR="00E223AA">
        <w:rPr>
          <w:rFonts w:asciiTheme="majorBidi" w:hAnsiTheme="majorBidi" w:cstheme="majorBidi" w:hint="cs"/>
          <w:sz w:val="24"/>
          <w:szCs w:val="24"/>
          <w:cs/>
          <w:lang w:bidi="hi-IN"/>
        </w:rPr>
        <w:t xml:space="preserve"> </w:t>
      </w:r>
      <w:r>
        <w:rPr>
          <w:rFonts w:asciiTheme="majorBidi" w:hAnsiTheme="majorBidi" w:cstheme="majorBidi" w:hint="cs"/>
          <w:sz w:val="24"/>
          <w:szCs w:val="24"/>
          <w:cs/>
          <w:lang w:bidi="hi-IN"/>
        </w:rPr>
        <w:t xml:space="preserve"> वर्ष 2014</w:t>
      </w:r>
      <w:r w:rsidR="00E223AA">
        <w:rPr>
          <w:rFonts w:asciiTheme="majorBidi" w:hAnsiTheme="majorBidi" w:cstheme="majorBidi" w:hint="cs"/>
          <w:sz w:val="24"/>
          <w:szCs w:val="24"/>
          <w:cs/>
          <w:lang w:bidi="hi-IN"/>
        </w:rPr>
        <w:t xml:space="preserve"> </w:t>
      </w:r>
      <w:r>
        <w:rPr>
          <w:rFonts w:asciiTheme="majorBidi" w:hAnsiTheme="majorBidi" w:cstheme="majorBidi" w:hint="cs"/>
          <w:sz w:val="24"/>
          <w:szCs w:val="24"/>
          <w:cs/>
          <w:lang w:bidi="hi-IN"/>
        </w:rPr>
        <w:t>और 2017 में जिला/अधीनस्थ न्यायालयों में न्य</w:t>
      </w:r>
      <w:r w:rsidR="00E223AA">
        <w:rPr>
          <w:rFonts w:asciiTheme="majorBidi" w:hAnsiTheme="majorBidi" w:cstheme="majorBidi" w:hint="cs"/>
          <w:sz w:val="24"/>
          <w:szCs w:val="24"/>
          <w:cs/>
          <w:lang w:bidi="hi-IN"/>
        </w:rPr>
        <w:t>ायिक अधिकारियों के मंजूर पदों के</w:t>
      </w:r>
      <w:r>
        <w:rPr>
          <w:rFonts w:asciiTheme="majorBidi" w:hAnsiTheme="majorBidi" w:cstheme="majorBidi" w:hint="cs"/>
          <w:sz w:val="24"/>
          <w:szCs w:val="24"/>
          <w:cs/>
          <w:lang w:bidi="hi-IN"/>
        </w:rPr>
        <w:t xml:space="preserve"> रा</w:t>
      </w:r>
      <w:r w:rsidR="00E223AA">
        <w:rPr>
          <w:rFonts w:asciiTheme="majorBidi" w:hAnsiTheme="majorBidi" w:cstheme="majorBidi" w:hint="cs"/>
          <w:sz w:val="24"/>
          <w:szCs w:val="24"/>
          <w:cs/>
          <w:lang w:bidi="hi-IN"/>
        </w:rPr>
        <w:t xml:space="preserve">ज्य-वार ब्यौरे </w:t>
      </w:r>
      <w:r w:rsidR="00E223AA" w:rsidRPr="00B0281B">
        <w:rPr>
          <w:rFonts w:asciiTheme="majorBidi" w:hAnsiTheme="majorBidi" w:cstheme="majorBidi" w:hint="cs"/>
          <w:b/>
          <w:bCs/>
          <w:sz w:val="24"/>
          <w:szCs w:val="24"/>
          <w:cs/>
          <w:lang w:bidi="hi-IN"/>
        </w:rPr>
        <w:t>उपाबंध</w:t>
      </w:r>
      <w:r w:rsidR="00B0281B" w:rsidRPr="00B0281B">
        <w:rPr>
          <w:rFonts w:asciiTheme="majorBidi" w:hAnsiTheme="majorBidi" w:cstheme="majorBidi"/>
          <w:b/>
          <w:bCs/>
          <w:sz w:val="24"/>
          <w:szCs w:val="24"/>
          <w:lang w:bidi="hi-IN"/>
        </w:rPr>
        <w:t>-1</w:t>
      </w:r>
      <w:r w:rsidR="00E223AA">
        <w:rPr>
          <w:rFonts w:asciiTheme="majorBidi" w:hAnsiTheme="majorBidi" w:cstheme="majorBidi" w:hint="cs"/>
          <w:sz w:val="24"/>
          <w:szCs w:val="24"/>
          <w:cs/>
          <w:lang w:bidi="hi-IN"/>
        </w:rPr>
        <w:t xml:space="preserve"> पर</w:t>
      </w:r>
      <w:r>
        <w:rPr>
          <w:rFonts w:asciiTheme="majorBidi" w:hAnsiTheme="majorBidi" w:cstheme="majorBidi" w:hint="cs"/>
          <w:sz w:val="24"/>
          <w:szCs w:val="24"/>
          <w:cs/>
          <w:lang w:bidi="hi-IN"/>
        </w:rPr>
        <w:t xml:space="preserve"> दिए गए है ।</w:t>
      </w:r>
    </w:p>
    <w:p w:rsidR="00B0281B" w:rsidRDefault="00B0281B" w:rsidP="00B0281B">
      <w:pPr>
        <w:spacing w:after="120"/>
        <w:ind w:left="36"/>
        <w:jc w:val="both"/>
        <w:rPr>
          <w:rFonts w:asciiTheme="majorBidi" w:hAnsiTheme="majorBidi" w:cstheme="majorBidi" w:hint="cs"/>
          <w:sz w:val="24"/>
          <w:szCs w:val="24"/>
          <w:lang w:bidi="hi-IN"/>
        </w:rPr>
      </w:pPr>
      <w:r>
        <w:rPr>
          <w:rFonts w:asciiTheme="majorBidi" w:hAnsiTheme="majorBidi" w:cstheme="majorBidi"/>
          <w:b/>
          <w:bCs/>
          <w:sz w:val="24"/>
          <w:szCs w:val="24"/>
          <w:cs/>
          <w:lang w:bidi="hi-IN"/>
        </w:rPr>
        <w:tab/>
      </w:r>
      <w:r w:rsidRPr="005A7684">
        <w:rPr>
          <w:rFonts w:cs="Mangal" w:hint="cs"/>
          <w:sz w:val="24"/>
          <w:szCs w:val="24"/>
          <w:cs/>
          <w:lang w:bidi="hi-IN"/>
        </w:rPr>
        <w:t xml:space="preserve">भारत के उच्चतम न्यायालय के न्यायाधीशों की नियुक्ति संविधान के अनुच्छेद 124(2) के अधीन और उच्च न्यायालय के न्यायाधीशों के नियुक्ति अनुच्छेद 217(1) और </w:t>
      </w:r>
      <w:r w:rsidR="00C416DF">
        <w:rPr>
          <w:rFonts w:cs="Mangal" w:hint="cs"/>
          <w:sz w:val="24"/>
          <w:szCs w:val="24"/>
          <w:cs/>
          <w:lang w:bidi="hi-IN"/>
        </w:rPr>
        <w:t xml:space="preserve"> अनुच्छेद </w:t>
      </w:r>
      <w:r w:rsidRPr="005A7684">
        <w:rPr>
          <w:rFonts w:cs="Mangal" w:hint="cs"/>
          <w:sz w:val="24"/>
          <w:szCs w:val="24"/>
          <w:cs/>
          <w:lang w:bidi="hi-IN"/>
        </w:rPr>
        <w:t>224</w:t>
      </w:r>
      <w:r w:rsidR="00C416DF">
        <w:rPr>
          <w:rFonts w:cs="Mangal" w:hint="cs"/>
          <w:sz w:val="24"/>
          <w:szCs w:val="24"/>
          <w:cs/>
          <w:lang w:bidi="hi-IN"/>
        </w:rPr>
        <w:t xml:space="preserve"> के</w:t>
      </w:r>
      <w:r w:rsidRPr="005A7684">
        <w:rPr>
          <w:rFonts w:cs="Mangal" w:hint="cs"/>
          <w:sz w:val="24"/>
          <w:szCs w:val="24"/>
          <w:cs/>
          <w:lang w:bidi="hi-IN"/>
        </w:rPr>
        <w:t xml:space="preserve"> अधीन की जाती है । उच्चतम न्यायालय और उच्च न्यायालय के न्यायाधीशों की नियुक्ति के लिए </w:t>
      </w:r>
      <w:r w:rsidR="00C416DF">
        <w:rPr>
          <w:rFonts w:cs="Mangal" w:hint="cs"/>
          <w:sz w:val="24"/>
          <w:szCs w:val="24"/>
          <w:cs/>
          <w:lang w:bidi="hi-IN"/>
        </w:rPr>
        <w:t>विद्यमान</w:t>
      </w:r>
      <w:r w:rsidRPr="005A7684">
        <w:rPr>
          <w:rFonts w:cs="Mangal" w:hint="cs"/>
          <w:sz w:val="24"/>
          <w:szCs w:val="24"/>
          <w:cs/>
          <w:lang w:bidi="hi-IN"/>
        </w:rPr>
        <w:t xml:space="preserve"> प्रक्रिया-ज्ञापन के उपबंध के अनुसार, भारत के मुख्य न्यायमूर्ति द्वारा उच्चतम न्यायालय के कॉलिजियम से परामर्श के पश्चात् और उच्च न्यायालय के मुख्य न्यायमूर्ति द्वारा उच्च न्यायालय के कॉलिजियम के परामर्श के पश्चात् क्रमशः उच्चतम न्यायालय और सम्बद्ध उच्च न्यायालयों के न्यायाधीशों की रिक्तियों को भरने के लिए प्रस्तावों का आरम्भ किया जाता है ।</w:t>
      </w:r>
      <w:r w:rsidR="00960906">
        <w:rPr>
          <w:rFonts w:cs="Mangal" w:hint="cs"/>
          <w:sz w:val="24"/>
          <w:szCs w:val="24"/>
          <w:cs/>
          <w:lang w:bidi="hi-IN"/>
        </w:rPr>
        <w:t xml:space="preserve"> उच्चतम न्यायालय और उच्च न्यायालय में न्यायाधीशों की रिक्तियों के ब्यौरे </w:t>
      </w:r>
      <w:r w:rsidR="00960906" w:rsidRPr="00960906">
        <w:rPr>
          <w:rFonts w:cs="Mangal" w:hint="cs"/>
          <w:b/>
          <w:bCs/>
          <w:sz w:val="24"/>
          <w:szCs w:val="24"/>
          <w:cs/>
          <w:lang w:bidi="hi-IN"/>
        </w:rPr>
        <w:t>उपाबंध-2</w:t>
      </w:r>
      <w:r w:rsidR="00960906">
        <w:rPr>
          <w:rFonts w:cs="Mangal" w:hint="cs"/>
          <w:sz w:val="24"/>
          <w:szCs w:val="24"/>
          <w:cs/>
          <w:lang w:bidi="hi-IN"/>
        </w:rPr>
        <w:t xml:space="preserve"> में दिए गए हैं ।</w:t>
      </w:r>
    </w:p>
    <w:p w:rsidR="000D2C6D" w:rsidRDefault="00E223AA" w:rsidP="001E7B28">
      <w:pPr>
        <w:spacing w:after="120"/>
        <w:jc w:val="both"/>
        <w:rPr>
          <w:rFonts w:ascii="DV_Divyae" w:hAnsi="DV_Divyae" w:cs="Mangal"/>
          <w:sz w:val="24"/>
          <w:szCs w:val="24"/>
          <w:lang w:bidi="hi-IN"/>
        </w:rPr>
      </w:pPr>
      <w:r>
        <w:rPr>
          <w:rFonts w:asciiTheme="majorBidi" w:hAnsiTheme="majorBidi" w:cstheme="majorBidi" w:hint="cs"/>
          <w:b/>
          <w:bCs/>
          <w:sz w:val="24"/>
          <w:szCs w:val="24"/>
          <w:cs/>
          <w:lang w:bidi="hi-IN"/>
        </w:rPr>
        <w:t>(ग)</w:t>
      </w:r>
      <w:r w:rsidR="0008480A">
        <w:rPr>
          <w:rFonts w:asciiTheme="majorBidi" w:hAnsiTheme="majorBidi" w:cstheme="majorBidi" w:hint="cs"/>
          <w:b/>
          <w:bCs/>
          <w:sz w:val="24"/>
          <w:szCs w:val="24"/>
          <w:cs/>
          <w:lang w:bidi="hi-IN"/>
        </w:rPr>
        <w:t xml:space="preserve"> </w:t>
      </w:r>
      <w:r>
        <w:rPr>
          <w:rFonts w:asciiTheme="majorBidi" w:hAnsiTheme="majorBidi" w:cstheme="majorBidi"/>
          <w:b/>
          <w:bCs/>
          <w:sz w:val="24"/>
          <w:szCs w:val="24"/>
          <w:lang w:bidi="hi-IN"/>
        </w:rPr>
        <w:t>:</w:t>
      </w:r>
      <w:r>
        <w:rPr>
          <w:rFonts w:asciiTheme="majorBidi" w:hAnsiTheme="majorBidi" w:cstheme="majorBidi"/>
          <w:sz w:val="24"/>
          <w:szCs w:val="24"/>
          <w:lang w:bidi="hi-IN"/>
        </w:rPr>
        <w:t xml:space="preserve"> </w:t>
      </w:r>
      <w:r w:rsidRPr="001E7B28">
        <w:rPr>
          <w:rFonts w:asciiTheme="majorBidi" w:hAnsiTheme="majorBidi" w:cstheme="majorBidi" w:hint="cs"/>
          <w:sz w:val="24"/>
          <w:szCs w:val="24"/>
          <w:cs/>
          <w:lang w:bidi="hi-IN"/>
        </w:rPr>
        <w:t>सवैधानिक ढा</w:t>
      </w:r>
      <w:r w:rsidR="00623BE0" w:rsidRPr="001E7B28">
        <w:rPr>
          <w:rFonts w:asciiTheme="majorBidi" w:hAnsiTheme="majorBidi" w:cstheme="majorBidi" w:hint="cs"/>
          <w:sz w:val="24"/>
          <w:szCs w:val="24"/>
          <w:cs/>
          <w:lang w:bidi="hi-IN"/>
        </w:rPr>
        <w:t>ं</w:t>
      </w:r>
      <w:r w:rsidRPr="001E7B28">
        <w:rPr>
          <w:rFonts w:asciiTheme="majorBidi" w:hAnsiTheme="majorBidi" w:cstheme="majorBidi" w:hint="cs"/>
          <w:sz w:val="24"/>
          <w:szCs w:val="24"/>
          <w:cs/>
          <w:lang w:bidi="hi-IN"/>
        </w:rPr>
        <w:t xml:space="preserve">चे के अनुसार अधीनस्थ न्यायालयों में न्यायाधीशों के चयन और नियुक्ति का उत्तरदायित्व राज्य सरकारों और संबंद्ध उच्च न्यायालयों का है । </w:t>
      </w:r>
      <w:r w:rsidR="001E7B28" w:rsidRPr="001E7B28">
        <w:rPr>
          <w:rFonts w:ascii="DV_Divyae" w:hAnsi="DV_Divyae" w:cs="Mangal" w:hint="cs"/>
          <w:sz w:val="24"/>
          <w:szCs w:val="24"/>
          <w:cs/>
          <w:lang w:bidi="hi-IN"/>
        </w:rPr>
        <w:t>जहां तक राज्‍य</w:t>
      </w:r>
      <w:r w:rsidR="00B05CD3">
        <w:rPr>
          <w:rFonts w:ascii="DV_Divyae" w:hAnsi="DV_Divyae" w:cs="Mangal" w:hint="cs"/>
          <w:sz w:val="24"/>
          <w:szCs w:val="24"/>
          <w:cs/>
          <w:lang w:bidi="hi-IN"/>
        </w:rPr>
        <w:t>ों</w:t>
      </w:r>
      <w:r w:rsidR="001E7B28" w:rsidRPr="001E7B28">
        <w:rPr>
          <w:rFonts w:ascii="DV_Divyae" w:hAnsi="DV_Divyae" w:cs="Mangal" w:hint="cs"/>
          <w:sz w:val="24"/>
          <w:szCs w:val="24"/>
          <w:cs/>
          <w:lang w:bidi="hi-IN"/>
        </w:rPr>
        <w:t xml:space="preserve"> में न्‍यायिक अधिकारियों की भर्ती का संबंध है</w:t>
      </w:r>
      <w:r w:rsidR="001E7B28" w:rsidRPr="001E7B28">
        <w:rPr>
          <w:rFonts w:ascii="DV_Divyae" w:hAnsi="DV_Divyae" w:cs="Mangal" w:hint="cs"/>
          <w:sz w:val="24"/>
          <w:szCs w:val="24"/>
          <w:lang w:bidi="hi-IN"/>
        </w:rPr>
        <w:t>,</w:t>
      </w:r>
      <w:r w:rsidR="001E7B28" w:rsidRPr="001E7B28">
        <w:rPr>
          <w:rFonts w:ascii="DV_Divyae" w:hAnsi="DV_Divyae" w:cs="Mangal" w:hint="cs"/>
          <w:sz w:val="24"/>
          <w:szCs w:val="24"/>
          <w:cs/>
          <w:lang w:bidi="hi-IN"/>
        </w:rPr>
        <w:t xml:space="preserve"> संबंधित उच्‍च न्‍यायालय कतिपय राज्‍यों में इस</w:t>
      </w:r>
      <w:r w:rsidR="00B05CD3">
        <w:rPr>
          <w:rFonts w:ascii="DV_Divyae" w:hAnsi="DV_Divyae" w:cs="Mangal" w:hint="cs"/>
          <w:sz w:val="24"/>
          <w:szCs w:val="24"/>
          <w:cs/>
          <w:lang w:bidi="hi-IN"/>
        </w:rPr>
        <w:t>े</w:t>
      </w:r>
      <w:r w:rsidR="001E7B28" w:rsidRPr="001E7B28">
        <w:rPr>
          <w:rFonts w:ascii="DV_Divyae" w:hAnsi="DV_Divyae" w:cs="Mangal" w:hint="cs"/>
          <w:sz w:val="24"/>
          <w:szCs w:val="24"/>
          <w:cs/>
          <w:lang w:bidi="hi-IN"/>
        </w:rPr>
        <w:t xml:space="preserve"> करते हैं</w:t>
      </w:r>
      <w:r w:rsidR="001E7B28" w:rsidRPr="001E7B28">
        <w:rPr>
          <w:rFonts w:ascii="DV_Divyae" w:hAnsi="DV_Divyae" w:cs="Mangal" w:hint="cs"/>
          <w:sz w:val="24"/>
          <w:szCs w:val="24"/>
          <w:lang w:bidi="hi-IN"/>
        </w:rPr>
        <w:t>,</w:t>
      </w:r>
      <w:r w:rsidR="001E7B28" w:rsidRPr="001E7B28">
        <w:rPr>
          <w:rFonts w:ascii="DV_Divyae" w:hAnsi="DV_Divyae" w:cs="Mangal" w:hint="cs"/>
          <w:sz w:val="24"/>
          <w:szCs w:val="24"/>
          <w:cs/>
          <w:lang w:bidi="hi-IN"/>
        </w:rPr>
        <w:t xml:space="preserve"> </w:t>
      </w:r>
      <w:r w:rsidR="00B05CD3">
        <w:rPr>
          <w:rFonts w:ascii="DV_Divyae" w:hAnsi="DV_Divyae" w:cs="Mangal" w:hint="cs"/>
          <w:sz w:val="24"/>
          <w:szCs w:val="24"/>
          <w:cs/>
          <w:lang w:bidi="hi-IN"/>
        </w:rPr>
        <w:t>जबकि</w:t>
      </w:r>
      <w:r w:rsidR="001E7B28" w:rsidRPr="001E7B28">
        <w:rPr>
          <w:rFonts w:ascii="DV_Divyae" w:hAnsi="DV_Divyae" w:cs="Mangal" w:hint="cs"/>
          <w:sz w:val="24"/>
          <w:szCs w:val="24"/>
          <w:cs/>
          <w:lang w:bidi="hi-IN"/>
        </w:rPr>
        <w:t xml:space="preserve"> दूसरे राज्‍यों में उच्‍च न्‍यायालय इसे राज्‍य लोक सेवा आयोग</w:t>
      </w:r>
      <w:r w:rsidR="00B05CD3">
        <w:rPr>
          <w:rFonts w:ascii="DV_Divyae" w:hAnsi="DV_Divyae" w:cs="Mangal" w:hint="cs"/>
          <w:sz w:val="24"/>
          <w:szCs w:val="24"/>
          <w:cs/>
          <w:lang w:bidi="hi-IN"/>
        </w:rPr>
        <w:t>ों</w:t>
      </w:r>
      <w:r w:rsidR="001E7B28" w:rsidRPr="001E7B28">
        <w:rPr>
          <w:rFonts w:ascii="DV_Divyae" w:hAnsi="DV_Divyae" w:cs="Mangal" w:hint="cs"/>
          <w:sz w:val="24"/>
          <w:szCs w:val="24"/>
          <w:cs/>
          <w:lang w:bidi="hi-IN"/>
        </w:rPr>
        <w:t xml:space="preserve"> के साथ परामर्श से करते हैं । ब्‍यौरे </w:t>
      </w:r>
      <w:r w:rsidR="001E7B28" w:rsidRPr="001E7B28">
        <w:rPr>
          <w:rFonts w:ascii="DV_Divyae" w:hAnsi="DV_Divyae" w:cs="Mangal" w:hint="cs"/>
          <w:b/>
          <w:bCs/>
          <w:sz w:val="24"/>
          <w:szCs w:val="24"/>
          <w:cs/>
          <w:lang w:bidi="hi-IN"/>
        </w:rPr>
        <w:t>उपाबंध</w:t>
      </w:r>
      <w:r w:rsidR="001202CE">
        <w:rPr>
          <w:rFonts w:ascii="DV_Divyae" w:hAnsi="DV_Divyae" w:cs="Mangal" w:hint="cs"/>
          <w:b/>
          <w:bCs/>
          <w:sz w:val="24"/>
          <w:szCs w:val="24"/>
          <w:cs/>
          <w:lang w:bidi="hi-IN"/>
        </w:rPr>
        <w:t>-</w:t>
      </w:r>
      <w:r w:rsidR="001E7B28" w:rsidRPr="001E7B28">
        <w:rPr>
          <w:rFonts w:ascii="DV_Divyae" w:hAnsi="DV_Divyae" w:cs="Mangal" w:hint="cs"/>
          <w:b/>
          <w:bCs/>
          <w:sz w:val="24"/>
          <w:szCs w:val="24"/>
          <w:cs/>
          <w:lang w:bidi="hi-IN"/>
        </w:rPr>
        <w:t>3</w:t>
      </w:r>
      <w:r w:rsidR="001E7B28" w:rsidRPr="001E7B28">
        <w:rPr>
          <w:rFonts w:ascii="DV_Divyae" w:hAnsi="DV_Divyae" w:cs="Mangal" w:hint="cs"/>
          <w:sz w:val="24"/>
          <w:szCs w:val="24"/>
          <w:cs/>
          <w:lang w:bidi="hi-IN"/>
        </w:rPr>
        <w:t xml:space="preserve"> पर दिए गए हैं । </w:t>
      </w:r>
      <w:r w:rsidR="00371023">
        <w:rPr>
          <w:rFonts w:ascii="DV_Divyae" w:hAnsi="DV_Divyae" w:cs="Mangal" w:hint="cs"/>
          <w:sz w:val="24"/>
          <w:szCs w:val="24"/>
          <w:cs/>
          <w:lang w:bidi="hi-IN"/>
        </w:rPr>
        <w:t xml:space="preserve"> </w:t>
      </w:r>
    </w:p>
    <w:p w:rsidR="001E7B28" w:rsidRPr="001E7B28" w:rsidRDefault="00371023" w:rsidP="000D2C6D">
      <w:pPr>
        <w:spacing w:after="120"/>
        <w:ind w:firstLine="720"/>
        <w:jc w:val="both"/>
        <w:rPr>
          <w:rFonts w:ascii="DV_Divyae" w:hAnsi="DV_Divyae" w:cs="Mangal" w:hint="cs"/>
          <w:sz w:val="24"/>
          <w:szCs w:val="24"/>
          <w:lang w:bidi="hi-IN"/>
        </w:rPr>
      </w:pPr>
      <w:r>
        <w:rPr>
          <w:rFonts w:ascii="DV_Divyae" w:hAnsi="DV_Divyae" w:cs="Mangal" w:hint="cs"/>
          <w:sz w:val="24"/>
          <w:szCs w:val="24"/>
          <w:cs/>
          <w:lang w:bidi="hi-IN"/>
        </w:rPr>
        <w:t xml:space="preserve">उच्च न्यायालयों और क्रमिक राज्य सरकारों द्वारा उपलब्ध </w:t>
      </w:r>
      <w:r w:rsidR="00877C48">
        <w:rPr>
          <w:rFonts w:ascii="DV_Divyae" w:hAnsi="DV_Divyae" w:cs="Mangal" w:hint="cs"/>
          <w:sz w:val="24"/>
          <w:szCs w:val="24"/>
          <w:cs/>
          <w:lang w:bidi="hi-IN"/>
        </w:rPr>
        <w:t>कराई गई सूचना के अनुसार 30.11. 2017 को जिला और अधीनस्थ न्यायलयों में न्यायाधीशों/न्यायिक अधिकारियों के मंजूर पदों की संख्या 22,677 है जिनमें से कार्यरत न्यायाधीशों की संख्या और रिक्त पदों की संख्या</w:t>
      </w:r>
      <w:r w:rsidR="001202CE">
        <w:rPr>
          <w:rFonts w:ascii="DV_Divyae" w:hAnsi="DV_Divyae" w:cs="Mangal" w:hint="cs"/>
          <w:sz w:val="24"/>
          <w:szCs w:val="24"/>
          <w:cs/>
          <w:lang w:bidi="hi-IN"/>
        </w:rPr>
        <w:t xml:space="preserve"> क्रमशः</w:t>
      </w:r>
      <w:r w:rsidR="00877C48">
        <w:rPr>
          <w:rFonts w:ascii="DV_Divyae" w:hAnsi="DV_Divyae" w:cs="Mangal" w:hint="cs"/>
          <w:sz w:val="24"/>
          <w:szCs w:val="24"/>
          <w:cs/>
          <w:lang w:bidi="hi-IN"/>
        </w:rPr>
        <w:t xml:space="preserve"> 16,693 और 5,984 है । </w:t>
      </w:r>
    </w:p>
    <w:p w:rsidR="001E7B28" w:rsidRPr="001E7B28" w:rsidRDefault="001E7B28" w:rsidP="001E7B28">
      <w:pPr>
        <w:spacing w:after="120"/>
        <w:jc w:val="both"/>
        <w:rPr>
          <w:rFonts w:ascii="DV_Divyae" w:hAnsi="DV_Divyae" w:cs="Mangal" w:hint="cs"/>
          <w:sz w:val="24"/>
          <w:szCs w:val="24"/>
          <w:lang w:bidi="hi-IN"/>
        </w:rPr>
      </w:pPr>
      <w:r w:rsidRPr="001E7B28">
        <w:rPr>
          <w:rFonts w:ascii="DV_Divyae" w:hAnsi="DV_Divyae" w:cs="Mangal" w:hint="cs"/>
          <w:sz w:val="24"/>
          <w:szCs w:val="24"/>
          <w:cs/>
          <w:lang w:bidi="hi-IN"/>
        </w:rPr>
        <w:tab/>
        <w:t xml:space="preserve">यह </w:t>
      </w:r>
      <w:r w:rsidR="00A07200">
        <w:rPr>
          <w:rFonts w:ascii="DV_Divyae" w:hAnsi="DV_Divyae" w:cs="Mangal" w:hint="cs"/>
          <w:sz w:val="24"/>
          <w:szCs w:val="24"/>
          <w:cs/>
          <w:lang w:bidi="hi-IN"/>
        </w:rPr>
        <w:t>उल्लिखित</w:t>
      </w:r>
      <w:r w:rsidRPr="001E7B28">
        <w:rPr>
          <w:rFonts w:ascii="DV_Divyae" w:hAnsi="DV_Divyae" w:cs="Mangal" w:hint="cs"/>
          <w:sz w:val="24"/>
          <w:szCs w:val="24"/>
          <w:cs/>
          <w:lang w:bidi="hi-IN"/>
        </w:rPr>
        <w:t xml:space="preserve"> किया जाता है कि केंद्रीय सरकार</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संविधान के अनुच्‍छेद 21 के अनुसरण में मामलों के त्‍वरित निपटारे के लिए पूर्णत: प्रतिबद्ध है । इस उद्देश्‍य को प्राप्त करने के लिए</w:t>
      </w:r>
      <w:r w:rsidR="00A07200">
        <w:rPr>
          <w:rFonts w:ascii="DV_Divyae" w:hAnsi="DV_Divyae" w:cs="Mangal" w:hint="cs"/>
          <w:sz w:val="24"/>
          <w:szCs w:val="24"/>
          <w:cs/>
          <w:lang w:bidi="hi-IN"/>
        </w:rPr>
        <w:t xml:space="preserve"> केन्द्रीय सरकार</w:t>
      </w:r>
      <w:r w:rsidR="007C4C8A">
        <w:rPr>
          <w:rFonts w:ascii="DV_Divyae" w:hAnsi="DV_Divyae" w:cs="Mangal" w:hint="cs"/>
          <w:sz w:val="24"/>
          <w:szCs w:val="24"/>
          <w:cs/>
          <w:lang w:bidi="hi-IN"/>
        </w:rPr>
        <w:t xml:space="preserve"> ने उपाय किए </w:t>
      </w:r>
      <w:r w:rsidRPr="001E7B28">
        <w:rPr>
          <w:rFonts w:ascii="DV_Divyae" w:hAnsi="DV_Divyae" w:cs="Mangal" w:hint="cs"/>
          <w:sz w:val="24"/>
          <w:szCs w:val="24"/>
          <w:cs/>
          <w:lang w:bidi="hi-IN"/>
        </w:rPr>
        <w:t xml:space="preserve"> हैं । </w:t>
      </w:r>
      <w:r w:rsidR="00BC01D1">
        <w:rPr>
          <w:rFonts w:ascii="DV_Divyae" w:hAnsi="DV_Divyae" w:cs="Mangal" w:hint="cs"/>
          <w:sz w:val="24"/>
          <w:szCs w:val="24"/>
          <w:cs/>
          <w:lang w:bidi="hi-IN"/>
        </w:rPr>
        <w:t xml:space="preserve"> उपायों में </w:t>
      </w:r>
      <w:r w:rsidRPr="001E7B28">
        <w:rPr>
          <w:rFonts w:ascii="DV_Divyae" w:hAnsi="DV_Divyae" w:cs="Mangal" w:hint="cs"/>
          <w:sz w:val="24"/>
          <w:szCs w:val="24"/>
          <w:cs/>
          <w:lang w:bidi="hi-IN"/>
        </w:rPr>
        <w:t>से एक</w:t>
      </w:r>
      <w:r w:rsidR="00BC01D1">
        <w:rPr>
          <w:rFonts w:ascii="DV_Divyae" w:hAnsi="DV_Divyae" w:cs="Mangal" w:hint="cs"/>
          <w:sz w:val="24"/>
          <w:szCs w:val="24"/>
          <w:cs/>
          <w:lang w:bidi="hi-IN"/>
        </w:rPr>
        <w:t xml:space="preserve"> उपाय</w:t>
      </w:r>
      <w:r w:rsidRPr="001E7B28">
        <w:rPr>
          <w:rFonts w:ascii="DV_Divyae" w:hAnsi="DV_Divyae" w:cs="Mangal" w:hint="cs"/>
          <w:sz w:val="24"/>
          <w:szCs w:val="24"/>
          <w:cs/>
          <w:lang w:bidi="hi-IN"/>
        </w:rPr>
        <w:t xml:space="preserve"> जिलों में न्‍यायिक अवसंरचना को केंद्रीय रूप से प्रायोजित स्‍कीम</w:t>
      </w:r>
      <w:r w:rsidR="00BC01D1">
        <w:rPr>
          <w:rFonts w:ascii="DV_Divyae" w:hAnsi="DV_Divyae" w:cs="Mangal" w:hint="cs"/>
          <w:sz w:val="24"/>
          <w:szCs w:val="24"/>
          <w:cs/>
          <w:lang w:bidi="hi-IN"/>
        </w:rPr>
        <w:t xml:space="preserve"> (सीएसएस)</w:t>
      </w:r>
      <w:r w:rsidRPr="001E7B28">
        <w:rPr>
          <w:rFonts w:ascii="DV_Divyae" w:hAnsi="DV_Divyae" w:cs="Mangal" w:hint="cs"/>
          <w:sz w:val="24"/>
          <w:szCs w:val="24"/>
          <w:cs/>
          <w:lang w:bidi="hi-IN"/>
        </w:rPr>
        <w:t xml:space="preserve"> के माध्‍यम से न्‍यायपालिका के लिए अवसंरचना सुविधाओं के विकास हेतु कुल 6006 करोड़ रुपए 1993-94 में निर्मुक्‍त किए गए</w:t>
      </w:r>
      <w:r w:rsidR="00BC01D1">
        <w:rPr>
          <w:rFonts w:ascii="DV_Divyae" w:hAnsi="DV_Divyae" w:cs="Mangal" w:hint="cs"/>
          <w:sz w:val="24"/>
          <w:szCs w:val="24"/>
          <w:cs/>
          <w:lang w:bidi="hi-IN"/>
        </w:rPr>
        <w:t xml:space="preserve"> </w:t>
      </w:r>
      <w:r w:rsidR="007C4C8A">
        <w:rPr>
          <w:rFonts w:ascii="DV_Divyae" w:hAnsi="DV_Divyae" w:cs="Mangal" w:hint="cs"/>
          <w:sz w:val="24"/>
          <w:szCs w:val="24"/>
          <w:cs/>
          <w:lang w:bidi="hi-IN"/>
        </w:rPr>
        <w:t>थे</w:t>
      </w:r>
      <w:r w:rsidRPr="001E7B28">
        <w:rPr>
          <w:rFonts w:ascii="DV_Divyae" w:hAnsi="DV_Divyae" w:cs="Mangal" w:hint="cs"/>
          <w:sz w:val="24"/>
          <w:szCs w:val="24"/>
          <w:cs/>
          <w:lang w:bidi="hi-IN"/>
        </w:rPr>
        <w:t xml:space="preserve"> जिसमें से 2</w:t>
      </w:r>
      <w:r w:rsidR="00BC01D1">
        <w:rPr>
          <w:rFonts w:ascii="DV_Divyae" w:hAnsi="DV_Divyae" w:cs="Mangal" w:hint="cs"/>
          <w:sz w:val="24"/>
          <w:szCs w:val="24"/>
          <w:cs/>
          <w:lang w:bidi="hi-IN"/>
        </w:rPr>
        <w:t>,</w:t>
      </w:r>
      <w:r w:rsidRPr="001E7B28">
        <w:rPr>
          <w:rFonts w:ascii="DV_Divyae" w:hAnsi="DV_Divyae" w:cs="Mangal" w:hint="cs"/>
          <w:sz w:val="24"/>
          <w:szCs w:val="24"/>
          <w:cs/>
          <w:lang w:bidi="hi-IN"/>
        </w:rPr>
        <w:t>562 करोड़</w:t>
      </w:r>
      <w:r w:rsidR="00BC01D1">
        <w:rPr>
          <w:rFonts w:ascii="DV_Divyae" w:hAnsi="DV_Divyae" w:cs="Mangal" w:hint="cs"/>
          <w:sz w:val="24"/>
          <w:szCs w:val="24"/>
          <w:cs/>
          <w:lang w:bidi="hi-IN"/>
        </w:rPr>
        <w:t xml:space="preserve"> रुपये (42.66</w:t>
      </w:r>
      <w:r w:rsidRPr="001E7B28">
        <w:rPr>
          <w:rFonts w:cs="Mangal"/>
          <w:sz w:val="24"/>
          <w:szCs w:val="24"/>
          <w:lang w:bidi="hi-IN"/>
        </w:rPr>
        <w:t>%</w:t>
      </w:r>
      <w:r w:rsidRPr="001E7B28">
        <w:rPr>
          <w:rFonts w:ascii="DV_Divyae" w:hAnsi="DV_Divyae" w:cs="Mangal" w:hint="cs"/>
          <w:sz w:val="24"/>
          <w:szCs w:val="24"/>
          <w:cs/>
          <w:lang w:bidi="hi-IN"/>
        </w:rPr>
        <w:t>) अप्रैल</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2014</w:t>
      </w:r>
      <w:r w:rsidR="007C4C8A">
        <w:rPr>
          <w:rFonts w:ascii="DV_Divyae" w:hAnsi="DV_Divyae" w:cs="Mangal" w:hint="cs"/>
          <w:sz w:val="24"/>
          <w:szCs w:val="24"/>
          <w:cs/>
          <w:lang w:bidi="hi-IN"/>
        </w:rPr>
        <w:t xml:space="preserve"> तक</w:t>
      </w:r>
      <w:r w:rsidRPr="001E7B28">
        <w:rPr>
          <w:rFonts w:ascii="DV_Divyae" w:hAnsi="DV_Divyae" w:cs="Mangal" w:hint="cs"/>
          <w:sz w:val="24"/>
          <w:szCs w:val="24"/>
          <w:cs/>
          <w:lang w:bidi="hi-IN"/>
        </w:rPr>
        <w:t xml:space="preserve"> निर्मुक्‍त किए जा चुके हैं । 17</w:t>
      </w:r>
      <w:r w:rsidRPr="001E7B28">
        <w:rPr>
          <w:rFonts w:ascii="DV_Divyae" w:hAnsi="DV_Divyae" w:cs="Mangal" w:hint="cs"/>
          <w:sz w:val="24"/>
          <w:szCs w:val="24"/>
          <w:lang w:bidi="hi-IN"/>
        </w:rPr>
        <w:t>,</w:t>
      </w:r>
      <w:r w:rsidRPr="001E7B28">
        <w:rPr>
          <w:rFonts w:ascii="DV_Divyae" w:hAnsi="DV_Divyae" w:cs="Mangal" w:hint="cs"/>
          <w:sz w:val="24"/>
          <w:szCs w:val="24"/>
          <w:cs/>
          <w:lang w:bidi="hi-IN"/>
        </w:rPr>
        <w:t>848 न्‍यायालय हाल और 14</w:t>
      </w:r>
      <w:r w:rsidR="00BC01D1">
        <w:rPr>
          <w:rFonts w:ascii="DV_Divyae" w:hAnsi="DV_Divyae" w:cs="Mangal" w:hint="cs"/>
          <w:sz w:val="24"/>
          <w:szCs w:val="24"/>
          <w:cs/>
          <w:lang w:bidi="hi-IN"/>
        </w:rPr>
        <w:t>,</w:t>
      </w:r>
      <w:r w:rsidRPr="001E7B28">
        <w:rPr>
          <w:rFonts w:ascii="DV_Divyae" w:hAnsi="DV_Divyae" w:cs="Mangal" w:hint="cs"/>
          <w:sz w:val="24"/>
          <w:szCs w:val="24"/>
          <w:cs/>
          <w:lang w:bidi="hi-IN"/>
        </w:rPr>
        <w:t>085 निवास स्‍थान</w:t>
      </w:r>
      <w:r w:rsidR="00BC01D1">
        <w:rPr>
          <w:rFonts w:ascii="DV_Divyae" w:hAnsi="DV_Divyae" w:cs="Mangal" w:hint="cs"/>
          <w:sz w:val="24"/>
          <w:szCs w:val="24"/>
          <w:cs/>
          <w:lang w:bidi="hi-IN"/>
        </w:rPr>
        <w:t xml:space="preserve"> तारीख</w:t>
      </w:r>
      <w:r w:rsidRPr="001E7B28">
        <w:rPr>
          <w:rFonts w:ascii="DV_Divyae" w:hAnsi="DV_Divyae" w:cs="Mangal" w:hint="cs"/>
          <w:sz w:val="24"/>
          <w:szCs w:val="24"/>
          <w:cs/>
          <w:lang w:bidi="hi-IN"/>
        </w:rPr>
        <w:t xml:space="preserve"> 30.11.2017 तक इस स्‍कीम के अधीन जिला और </w:t>
      </w:r>
      <w:r w:rsidRPr="001E7B28">
        <w:rPr>
          <w:rFonts w:ascii="DV_Divyae" w:hAnsi="DV_Divyae" w:cs="Mangal" w:hint="cs"/>
          <w:sz w:val="24"/>
          <w:szCs w:val="24"/>
          <w:cs/>
          <w:lang w:bidi="hi-IN"/>
        </w:rPr>
        <w:lastRenderedPageBreak/>
        <w:t>अधीनस्‍थ न्‍यायालयों के न्‍यायिक अधिकारियों को उपलब्‍ध कराए जा चुके हैं । इसमें से 2429 न्‍यायालय हाल और 4172 निवास स्‍थान 2014 से अब तक निर्मित किए जा चुके हैं । इसके अतिरिक्‍त</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3</w:t>
      </w:r>
      <w:r w:rsidR="00BC01D1">
        <w:rPr>
          <w:rFonts w:ascii="DV_Divyae" w:hAnsi="DV_Divyae" w:cs="Mangal" w:hint="cs"/>
          <w:sz w:val="24"/>
          <w:szCs w:val="24"/>
          <w:cs/>
          <w:lang w:bidi="hi-IN"/>
        </w:rPr>
        <w:t>,</w:t>
      </w:r>
      <w:r w:rsidRPr="001E7B28">
        <w:rPr>
          <w:rFonts w:ascii="DV_Divyae" w:hAnsi="DV_Divyae" w:cs="Mangal" w:hint="cs"/>
          <w:sz w:val="24"/>
          <w:szCs w:val="24"/>
          <w:cs/>
          <w:lang w:bidi="hi-IN"/>
        </w:rPr>
        <w:t>143 न्‍यायालय हाल और 1</w:t>
      </w:r>
      <w:r w:rsidR="00BC01D1">
        <w:rPr>
          <w:rFonts w:ascii="DV_Divyae" w:hAnsi="DV_Divyae" w:cs="Mangal" w:hint="cs"/>
          <w:sz w:val="24"/>
          <w:szCs w:val="24"/>
          <w:cs/>
          <w:lang w:bidi="hi-IN"/>
        </w:rPr>
        <w:t>,</w:t>
      </w:r>
      <w:r w:rsidRPr="001E7B28">
        <w:rPr>
          <w:rFonts w:ascii="DV_Divyae" w:hAnsi="DV_Divyae" w:cs="Mangal" w:hint="cs"/>
          <w:sz w:val="24"/>
          <w:szCs w:val="24"/>
          <w:cs/>
          <w:lang w:bidi="hi-IN"/>
        </w:rPr>
        <w:t>682 निवास स्‍थान निर्माणाधीन है । केंद्रीय सरकार ने केंद्रीय रूप से प्रायोजित स्‍कीम</w:t>
      </w:r>
      <w:r w:rsidR="00BC01D1">
        <w:rPr>
          <w:rFonts w:ascii="DV_Divyae" w:hAnsi="DV_Divyae" w:cs="Mangal" w:hint="cs"/>
          <w:sz w:val="24"/>
          <w:szCs w:val="24"/>
          <w:cs/>
          <w:lang w:bidi="hi-IN"/>
        </w:rPr>
        <w:t xml:space="preserve"> (सीएसएस)</w:t>
      </w:r>
      <w:r w:rsidRPr="001E7B28">
        <w:rPr>
          <w:rFonts w:ascii="DV_Divyae" w:hAnsi="DV_Divyae" w:cs="Mangal" w:hint="cs"/>
          <w:sz w:val="24"/>
          <w:szCs w:val="24"/>
          <w:cs/>
          <w:lang w:bidi="hi-IN"/>
        </w:rPr>
        <w:t xml:space="preserve"> को न्‍यायपालिका के लिए अवसंरचनात्‍मक सुविधाओं के विकास हेतु 12वीं पंचवर्षीय योजना अवधि</w:t>
      </w:r>
      <w:r w:rsidR="00BC01D1">
        <w:rPr>
          <w:rFonts w:ascii="DV_Divyae" w:hAnsi="DV_Divyae" w:cs="Mangal" w:hint="cs"/>
          <w:sz w:val="24"/>
          <w:szCs w:val="24"/>
          <w:cs/>
          <w:lang w:bidi="hi-IN"/>
        </w:rPr>
        <w:t xml:space="preserve"> के परे</w:t>
      </w:r>
      <w:r w:rsidRPr="001E7B28">
        <w:rPr>
          <w:rFonts w:ascii="DV_Divyae" w:hAnsi="DV_Divyae" w:cs="Mangal" w:hint="cs"/>
          <w:sz w:val="24"/>
          <w:szCs w:val="24"/>
          <w:cs/>
          <w:lang w:bidi="hi-IN"/>
        </w:rPr>
        <w:t xml:space="preserve"> अर्थात् </w:t>
      </w:r>
      <w:r w:rsidR="00BC01D1">
        <w:rPr>
          <w:rFonts w:ascii="DV_Divyae" w:hAnsi="DV_Divyae" w:cs="Mangal" w:hint="cs"/>
          <w:sz w:val="24"/>
          <w:szCs w:val="24"/>
          <w:cs/>
          <w:lang w:bidi="hi-IN"/>
        </w:rPr>
        <w:t xml:space="preserve">तारीख </w:t>
      </w:r>
      <w:r w:rsidRPr="001E7B28">
        <w:rPr>
          <w:rFonts w:ascii="DV_Divyae" w:hAnsi="DV_Divyae" w:cs="Mangal" w:hint="cs"/>
          <w:sz w:val="24"/>
          <w:szCs w:val="24"/>
          <w:cs/>
          <w:lang w:bidi="hi-IN"/>
        </w:rPr>
        <w:t xml:space="preserve">1.4.2017 से 31.3.2020 तक 3320 करोड़ रुपए के </w:t>
      </w:r>
      <w:r w:rsidR="00BC01D1" w:rsidRPr="001E7B28">
        <w:rPr>
          <w:rFonts w:ascii="DV_Divyae" w:hAnsi="DV_Divyae" w:cs="Mangal" w:hint="cs"/>
          <w:sz w:val="24"/>
          <w:szCs w:val="24"/>
          <w:cs/>
          <w:lang w:bidi="hi-IN"/>
        </w:rPr>
        <w:t>प्राक</w:t>
      </w:r>
      <w:r w:rsidR="00BC01D1">
        <w:rPr>
          <w:rFonts w:ascii="DV_Divyae" w:hAnsi="DV_Divyae" w:cs="Mangal" w:hint="cs"/>
          <w:sz w:val="24"/>
          <w:szCs w:val="24"/>
          <w:cs/>
          <w:lang w:bidi="hi-IN"/>
        </w:rPr>
        <w:t>्क</w:t>
      </w:r>
      <w:r w:rsidR="00BC01D1" w:rsidRPr="001E7B28">
        <w:rPr>
          <w:rFonts w:ascii="DV_Divyae" w:hAnsi="DV_Divyae" w:cs="Mangal" w:hint="cs"/>
          <w:sz w:val="24"/>
          <w:szCs w:val="24"/>
          <w:cs/>
          <w:lang w:bidi="hi-IN"/>
        </w:rPr>
        <w:t>लित परिव्‍यय</w:t>
      </w:r>
      <w:r w:rsidR="00C3160F">
        <w:rPr>
          <w:rFonts w:ascii="DV_Divyae" w:hAnsi="DV_Divyae" w:cs="Mangal" w:hint="cs"/>
          <w:sz w:val="24"/>
          <w:szCs w:val="24"/>
          <w:cs/>
          <w:lang w:bidi="hi-IN"/>
        </w:rPr>
        <w:t xml:space="preserve"> के</w:t>
      </w:r>
      <w:r w:rsidR="00BC01D1" w:rsidRPr="001E7B28">
        <w:rPr>
          <w:rFonts w:ascii="DV_Divyae" w:hAnsi="DV_Divyae" w:cs="Mangal" w:hint="cs"/>
          <w:sz w:val="24"/>
          <w:szCs w:val="24"/>
          <w:cs/>
          <w:lang w:bidi="hi-IN"/>
        </w:rPr>
        <w:t xml:space="preserve"> </w:t>
      </w:r>
      <w:r w:rsidRPr="001E7B28">
        <w:rPr>
          <w:rFonts w:ascii="DV_Divyae" w:hAnsi="DV_Divyae" w:cs="Mangal" w:hint="cs"/>
          <w:sz w:val="24"/>
          <w:szCs w:val="24"/>
          <w:cs/>
          <w:lang w:bidi="hi-IN"/>
        </w:rPr>
        <w:t xml:space="preserve">साथ जारी रखने का अनुमोदन किया है ।  </w:t>
      </w:r>
    </w:p>
    <w:p w:rsidR="001E7B28" w:rsidRPr="001E7B28" w:rsidRDefault="001E7B28" w:rsidP="001E7B28">
      <w:pPr>
        <w:spacing w:after="120"/>
        <w:jc w:val="both"/>
        <w:rPr>
          <w:rFonts w:ascii="DV_Divyae" w:hAnsi="DV_Divyae" w:cs="Mangal" w:hint="cs"/>
          <w:sz w:val="24"/>
          <w:szCs w:val="24"/>
          <w:lang w:bidi="hi-IN"/>
        </w:rPr>
      </w:pPr>
      <w:r w:rsidRPr="001E7B28">
        <w:rPr>
          <w:rFonts w:ascii="DV_Divyae" w:hAnsi="DV_Divyae" w:cs="Mangal" w:hint="cs"/>
          <w:sz w:val="24"/>
          <w:szCs w:val="24"/>
          <w:cs/>
          <w:lang w:bidi="hi-IN"/>
        </w:rPr>
        <w:tab/>
        <w:t>केंद्रीय सरकार द्वारा लिए गए ई-न्‍यायालय मिशन पद्धति परियोजना के प्रथम चरण के अधीन 2010 से 2015 तक</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14249 न्‍यायालयों के कम्‍प्‍यूटरीकरण के कुल लक्ष्‍य के विरुद्ध  13672 जिला और अधीनस्‍थ न्‍यायालयों का कम्‍प्‍यूटरीकरण का लक्ष्‍य प्राप्‍त किया जा चुका है । इसमें साफ्टवेयर</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हार्डवेयर का अवस्‍थापन</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लैन और साफ्टवेयर सम्‍मिलित हैं । यह न्‍यायालय को मामले की प्रास्‍थिति और आदेशों को आनलाइन</w:t>
      </w:r>
      <w:r w:rsidR="00F3591E">
        <w:rPr>
          <w:rFonts w:ascii="DV_Divyae" w:hAnsi="DV_Divyae" w:cs="Mangal" w:hint="cs"/>
          <w:sz w:val="24"/>
          <w:szCs w:val="24"/>
          <w:cs/>
          <w:lang w:bidi="hi-IN"/>
        </w:rPr>
        <w:t xml:space="preserve"> अपलोड</w:t>
      </w:r>
      <w:r w:rsidR="00336ED2">
        <w:rPr>
          <w:rFonts w:ascii="DV_Divyae" w:hAnsi="DV_Divyae" w:cs="Mangal" w:hint="cs"/>
          <w:sz w:val="24"/>
          <w:szCs w:val="24"/>
          <w:cs/>
          <w:lang w:bidi="hi-IN"/>
        </w:rPr>
        <w:t xml:space="preserve"> करने में समर्थ बनाता है । मामलों</w:t>
      </w:r>
      <w:r w:rsidRPr="001E7B28">
        <w:rPr>
          <w:rFonts w:ascii="DV_Divyae" w:hAnsi="DV_Divyae" w:cs="Mangal" w:hint="cs"/>
          <w:sz w:val="24"/>
          <w:szCs w:val="24"/>
          <w:cs/>
          <w:lang w:bidi="hi-IN"/>
        </w:rPr>
        <w:t xml:space="preserve"> की प्रास्‍थिति और निर्णय</w:t>
      </w:r>
      <w:r w:rsidR="00336ED2">
        <w:rPr>
          <w:rFonts w:ascii="DV_Divyae" w:hAnsi="DV_Divyae" w:cs="Mangal" w:hint="cs"/>
          <w:sz w:val="24"/>
          <w:szCs w:val="24"/>
          <w:cs/>
          <w:lang w:bidi="hi-IN"/>
        </w:rPr>
        <w:t>ों</w:t>
      </w:r>
      <w:r w:rsidRPr="001E7B28">
        <w:rPr>
          <w:rFonts w:ascii="DV_Divyae" w:hAnsi="DV_Divyae" w:cs="Mangal" w:hint="cs"/>
          <w:sz w:val="24"/>
          <w:szCs w:val="24"/>
          <w:cs/>
          <w:lang w:bidi="hi-IN"/>
        </w:rPr>
        <w:t xml:space="preserve"> की प्रतियां संबंधित जिला और अधीनस्‍थ न्‍यायालय काम्‍पलैक्‍सों</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जो कम्‍प्‍यूटरीकृत हो चुके हैं</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की वेबसाइटों पर उपलब्‍ध करा दी गई है । </w:t>
      </w:r>
    </w:p>
    <w:p w:rsidR="001E7B28" w:rsidRDefault="001E7B28" w:rsidP="001E7B28">
      <w:pPr>
        <w:spacing w:after="120"/>
        <w:jc w:val="both"/>
        <w:rPr>
          <w:rFonts w:ascii="DV_Divyae" w:hAnsi="DV_Divyae" w:cs="Mangal"/>
          <w:sz w:val="24"/>
          <w:szCs w:val="24"/>
          <w:lang w:bidi="hi-IN"/>
        </w:rPr>
      </w:pPr>
      <w:r w:rsidRPr="001E7B28">
        <w:rPr>
          <w:rFonts w:ascii="DV_Divyae" w:hAnsi="DV_Divyae" w:cs="Mangal" w:hint="cs"/>
          <w:sz w:val="24"/>
          <w:szCs w:val="24"/>
          <w:cs/>
          <w:lang w:bidi="hi-IN"/>
        </w:rPr>
        <w:tab/>
        <w:t>केंद्रीय सरकार</w:t>
      </w:r>
      <w:r w:rsidR="00336ED2">
        <w:rPr>
          <w:rFonts w:ascii="DV_Divyae" w:hAnsi="DV_Divyae" w:cs="Mangal" w:hint="cs"/>
          <w:sz w:val="24"/>
          <w:szCs w:val="24"/>
          <w:cs/>
          <w:lang w:bidi="hi-IN"/>
        </w:rPr>
        <w:t>,</w:t>
      </w:r>
      <w:r w:rsidRPr="001E7B28">
        <w:rPr>
          <w:rFonts w:ascii="DV_Divyae" w:hAnsi="DV_Divyae" w:cs="Mangal" w:hint="cs"/>
          <w:sz w:val="24"/>
          <w:szCs w:val="24"/>
          <w:cs/>
          <w:lang w:bidi="hi-IN"/>
        </w:rPr>
        <w:t xml:space="preserve"> ई-न्‍यायालय मिशन पद्धति परियोजना के द्वितीय चरण का जुलाई</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2015 में</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w:t>
      </w:r>
      <w:r w:rsidR="00336ED2">
        <w:rPr>
          <w:rFonts w:ascii="DV_Divyae" w:hAnsi="DV_Divyae" w:cs="Mangal" w:hint="cs"/>
          <w:sz w:val="24"/>
          <w:szCs w:val="24"/>
          <w:cs/>
          <w:lang w:bidi="hi-IN"/>
        </w:rPr>
        <w:t xml:space="preserve">तारीख </w:t>
      </w:r>
      <w:r w:rsidRPr="001E7B28">
        <w:rPr>
          <w:rFonts w:ascii="DV_Divyae" w:hAnsi="DV_Divyae" w:cs="Mangal" w:hint="cs"/>
          <w:sz w:val="24"/>
          <w:szCs w:val="24"/>
          <w:cs/>
          <w:lang w:bidi="hi-IN"/>
        </w:rPr>
        <w:t>31 मार्च</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2019 तक 16</w:t>
      </w:r>
      <w:r w:rsidR="00336ED2">
        <w:rPr>
          <w:rFonts w:ascii="DV_Divyae" w:hAnsi="DV_Divyae" w:cs="Mangal" w:hint="cs"/>
          <w:sz w:val="24"/>
          <w:szCs w:val="24"/>
          <w:cs/>
          <w:lang w:bidi="hi-IN"/>
        </w:rPr>
        <w:t>7</w:t>
      </w:r>
      <w:r w:rsidRPr="001E7B28">
        <w:rPr>
          <w:rFonts w:ascii="DV_Divyae" w:hAnsi="DV_Divyae" w:cs="Mangal" w:hint="cs"/>
          <w:sz w:val="24"/>
          <w:szCs w:val="24"/>
          <w:cs/>
          <w:lang w:bidi="hi-IN"/>
        </w:rPr>
        <w:t xml:space="preserve">0 करोड़ रुपए के परिव्‍यय </w:t>
      </w:r>
      <w:r w:rsidR="00765DCF">
        <w:rPr>
          <w:rFonts w:ascii="DV_Divyae" w:hAnsi="DV_Divyae" w:cs="Mangal" w:hint="cs"/>
          <w:sz w:val="24"/>
          <w:szCs w:val="24"/>
          <w:cs/>
          <w:lang w:bidi="hi-IN"/>
        </w:rPr>
        <w:t>का</w:t>
      </w:r>
      <w:bookmarkStart w:id="0" w:name="_GoBack"/>
      <w:bookmarkEnd w:id="0"/>
      <w:r w:rsidRPr="001E7B28">
        <w:rPr>
          <w:rFonts w:ascii="DV_Divyae" w:hAnsi="DV_Divyae" w:cs="Mangal" w:hint="cs"/>
          <w:sz w:val="24"/>
          <w:szCs w:val="24"/>
          <w:cs/>
          <w:lang w:bidi="hi-IN"/>
        </w:rPr>
        <w:t xml:space="preserve"> अनुमोदन कर चुकी </w:t>
      </w:r>
      <w:r>
        <w:rPr>
          <w:rFonts w:ascii="DV_Divyae" w:hAnsi="DV_Divyae" w:cs="Mangal"/>
          <w:sz w:val="24"/>
          <w:szCs w:val="24"/>
          <w:lang w:bidi="hi-IN"/>
        </w:rPr>
        <w:t xml:space="preserve"> </w:t>
      </w:r>
      <w:r w:rsidRPr="001E7B28">
        <w:rPr>
          <w:rFonts w:ascii="DV_Divyae" w:hAnsi="DV_Divyae" w:cs="Mangal" w:hint="cs"/>
          <w:sz w:val="24"/>
          <w:szCs w:val="24"/>
          <w:cs/>
          <w:lang w:bidi="hi-IN"/>
        </w:rPr>
        <w:t>है । ई सेवाओं की सुविधाएं जैसे मामला सूची</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मामला प्रास्‍थिति</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दैनिक आदेश</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निर्णय इत्‍यादि उच्‍चतम न्‍यायालय की ई-समिति और संबंधित उच्‍च न्‍यायालयों की कम्‍प्‍यूटर समितियों के पर्यवेक्षण के अधीन उपलब्‍ध कराई </w:t>
      </w:r>
      <w:r w:rsidR="00336ED2">
        <w:rPr>
          <w:rFonts w:ascii="DV_Divyae" w:hAnsi="DV_Divyae" w:cs="Mangal" w:hint="cs"/>
          <w:sz w:val="24"/>
          <w:szCs w:val="24"/>
          <w:cs/>
          <w:lang w:bidi="hi-IN"/>
        </w:rPr>
        <w:t>जाती</w:t>
      </w:r>
      <w:r w:rsidRPr="001E7B28">
        <w:rPr>
          <w:rFonts w:ascii="DV_Divyae" w:hAnsi="DV_Divyae" w:cs="Mangal" w:hint="cs"/>
          <w:sz w:val="24"/>
          <w:szCs w:val="24"/>
          <w:cs/>
          <w:lang w:bidi="hi-IN"/>
        </w:rPr>
        <w:t xml:space="preserve"> है । कुल 16</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089 न्‍यायालय ई-न्‍यायालय परियोजना के अधीन </w:t>
      </w:r>
      <w:r w:rsidR="009F30B0">
        <w:rPr>
          <w:rFonts w:ascii="DV_Divyae" w:hAnsi="DV_Divyae" w:cs="Mangal" w:hint="cs"/>
          <w:sz w:val="24"/>
          <w:szCs w:val="24"/>
          <w:cs/>
          <w:lang w:bidi="hi-IN"/>
        </w:rPr>
        <w:t>आज तक कम्‍प्‍यूटरीकृत किए</w:t>
      </w:r>
      <w:r w:rsidRPr="001E7B28">
        <w:rPr>
          <w:rFonts w:ascii="DV_Divyae" w:hAnsi="DV_Divyae" w:cs="Mangal" w:hint="cs"/>
          <w:sz w:val="24"/>
          <w:szCs w:val="24"/>
          <w:cs/>
          <w:lang w:bidi="hi-IN"/>
        </w:rPr>
        <w:t xml:space="preserve"> जा चु</w:t>
      </w:r>
      <w:r w:rsidR="009F30B0">
        <w:rPr>
          <w:rFonts w:ascii="DV_Divyae" w:hAnsi="DV_Divyae" w:cs="Mangal" w:hint="cs"/>
          <w:sz w:val="24"/>
          <w:szCs w:val="24"/>
          <w:cs/>
          <w:lang w:bidi="hi-IN"/>
        </w:rPr>
        <w:t>के</w:t>
      </w:r>
      <w:r w:rsidRPr="001E7B28">
        <w:rPr>
          <w:rFonts w:ascii="DV_Divyae" w:hAnsi="DV_Divyae" w:cs="Mangal" w:hint="cs"/>
          <w:sz w:val="24"/>
          <w:szCs w:val="24"/>
          <w:cs/>
          <w:lang w:bidi="hi-IN"/>
        </w:rPr>
        <w:t xml:space="preserve"> हैं । वीडियो कांफ्रेंसिग सुविधा भी 2015-17 की अवधि के दौरान 500 न्‍यायालयों और तत्‍स्‍थानी कारागारों में तीव्रतर और समय पर साक्ष्‍यों के अभिलेखन के लिए प्रचालित की जा चुकी है । इस परियोजना के अधीन राष्‍ट्रीय न्‍यायिक डाटा ग्रिड का विकास देश के कम्‍प्‍यूटरीकृत जिला/अधीनस्‍थ न्‍यायालयों के लिए सिविल और दांडिक मामले</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जिनमें लंबित मामले भी हैं</w:t>
      </w:r>
      <w:r w:rsidRPr="001E7B28">
        <w:rPr>
          <w:rFonts w:ascii="DV_Divyae" w:hAnsi="DV_Divyae" w:cs="Mangal" w:hint="cs"/>
          <w:sz w:val="24"/>
          <w:szCs w:val="24"/>
          <w:lang w:bidi="hi-IN"/>
        </w:rPr>
        <w:t>,</w:t>
      </w:r>
      <w:r w:rsidRPr="001E7B28">
        <w:rPr>
          <w:rFonts w:ascii="DV_Divyae" w:hAnsi="DV_Divyae" w:cs="Mangal" w:hint="cs"/>
          <w:sz w:val="24"/>
          <w:szCs w:val="24"/>
          <w:cs/>
          <w:lang w:bidi="hi-IN"/>
        </w:rPr>
        <w:t xml:space="preserve"> की </w:t>
      </w:r>
      <w:r w:rsidR="005A0E31" w:rsidRPr="001E7B28">
        <w:rPr>
          <w:rFonts w:ascii="DV_Divyae" w:hAnsi="DV_Divyae" w:cs="Mangal" w:hint="cs"/>
          <w:sz w:val="24"/>
          <w:szCs w:val="24"/>
          <w:cs/>
          <w:lang w:bidi="hi-IN"/>
        </w:rPr>
        <w:t xml:space="preserve">अद्यतन </w:t>
      </w:r>
      <w:r w:rsidRPr="001E7B28">
        <w:rPr>
          <w:rFonts w:ascii="DV_Divyae" w:hAnsi="DV_Divyae" w:cs="Mangal" w:hint="cs"/>
          <w:sz w:val="24"/>
          <w:szCs w:val="24"/>
          <w:cs/>
          <w:lang w:bidi="hi-IN"/>
        </w:rPr>
        <w:t>सूचना</w:t>
      </w:r>
      <w:r w:rsidR="005A0E31">
        <w:rPr>
          <w:rFonts w:ascii="DV_Divyae" w:hAnsi="DV_Divyae" w:cs="Mangal" w:hint="cs"/>
          <w:sz w:val="24"/>
          <w:szCs w:val="24"/>
          <w:cs/>
          <w:lang w:bidi="hi-IN"/>
        </w:rPr>
        <w:t xml:space="preserve"> उपलब्ध कराता है ।</w:t>
      </w:r>
    </w:p>
    <w:p w:rsidR="0003606A" w:rsidRPr="001E7B28" w:rsidRDefault="0003606A" w:rsidP="0003606A">
      <w:pPr>
        <w:spacing w:after="120"/>
        <w:jc w:val="center"/>
        <w:rPr>
          <w:rFonts w:ascii="DV_Divyae" w:hAnsi="DV_Divyae" w:cs="Mangal" w:hint="cs"/>
          <w:sz w:val="24"/>
          <w:szCs w:val="24"/>
          <w:cs/>
          <w:lang w:bidi="hi-IN"/>
        </w:rPr>
      </w:pPr>
      <w:r>
        <w:rPr>
          <w:rFonts w:ascii="DV_Divyae" w:hAnsi="DV_Divyae" w:cs="Mangal" w:hint="cs"/>
          <w:sz w:val="24"/>
          <w:szCs w:val="24"/>
          <w:cs/>
          <w:lang w:bidi="hi-IN"/>
        </w:rPr>
        <w:t>*************</w:t>
      </w:r>
    </w:p>
    <w:p w:rsidR="00C0088D" w:rsidRPr="001E7B28" w:rsidRDefault="00C0088D" w:rsidP="00272D59">
      <w:pPr>
        <w:spacing w:after="120"/>
        <w:ind w:left="36"/>
        <w:jc w:val="both"/>
        <w:rPr>
          <w:rFonts w:asciiTheme="majorBidi" w:hAnsiTheme="majorBidi" w:cstheme="majorBidi"/>
          <w:sz w:val="24"/>
          <w:szCs w:val="24"/>
          <w:lang w:bidi="hi-IN"/>
        </w:rPr>
      </w:pPr>
    </w:p>
    <w:p w:rsidR="000F25A7" w:rsidRDefault="00C0088D" w:rsidP="0003606A">
      <w:pPr>
        <w:jc w:val="right"/>
        <w:rPr>
          <w:rFonts w:asciiTheme="majorBidi" w:hAnsiTheme="majorBidi" w:cstheme="majorBidi"/>
          <w:b/>
          <w:bCs/>
          <w:sz w:val="20"/>
          <w:szCs w:val="20"/>
          <w:lang w:bidi="hi-IN"/>
        </w:rPr>
      </w:pPr>
      <w:r>
        <w:rPr>
          <w:rFonts w:asciiTheme="majorBidi" w:hAnsiTheme="majorBidi" w:cstheme="majorBidi"/>
          <w:sz w:val="24"/>
          <w:szCs w:val="24"/>
          <w:cs/>
          <w:lang w:bidi="hi-IN"/>
        </w:rPr>
        <w:br w:type="page"/>
      </w:r>
      <w:r w:rsidR="000F25A7">
        <w:rPr>
          <w:rFonts w:asciiTheme="majorBidi" w:hAnsiTheme="majorBidi" w:cstheme="majorBidi" w:hint="cs"/>
          <w:b/>
          <w:bCs/>
          <w:sz w:val="20"/>
          <w:szCs w:val="20"/>
          <w:cs/>
          <w:lang w:bidi="hi-IN"/>
        </w:rPr>
        <w:lastRenderedPageBreak/>
        <w:t>उपाबंध-1</w:t>
      </w:r>
    </w:p>
    <w:p w:rsidR="00A04B4C" w:rsidRPr="0008480A" w:rsidRDefault="00A04B4C" w:rsidP="000F25A7">
      <w:pPr>
        <w:spacing w:after="0"/>
        <w:ind w:left="34"/>
        <w:jc w:val="both"/>
        <w:rPr>
          <w:rFonts w:asciiTheme="majorBidi" w:hAnsiTheme="majorBidi" w:cstheme="majorBidi"/>
          <w:b/>
          <w:bCs/>
          <w:sz w:val="20"/>
          <w:szCs w:val="20"/>
          <w:lang w:bidi="hi-IN"/>
        </w:rPr>
      </w:pPr>
      <w:r w:rsidRPr="00A04B4C">
        <w:rPr>
          <w:rFonts w:asciiTheme="majorBidi" w:hAnsiTheme="majorBidi" w:cstheme="majorBidi"/>
          <w:b/>
          <w:bCs/>
          <w:sz w:val="20"/>
          <w:szCs w:val="20"/>
          <w:cs/>
          <w:lang w:bidi="hi-IN"/>
        </w:rPr>
        <w:t>नए न्यायालयों की स्थापना</w:t>
      </w:r>
      <w:r w:rsidR="003D4EC2">
        <w:rPr>
          <w:rFonts w:asciiTheme="majorBidi" w:hAnsiTheme="majorBidi" w:cstheme="majorBidi" w:hint="cs"/>
          <w:b/>
          <w:bCs/>
          <w:sz w:val="20"/>
          <w:szCs w:val="20"/>
          <w:cs/>
          <w:lang w:bidi="hi-IN"/>
        </w:rPr>
        <w:t xml:space="preserve"> से संबंधित</w:t>
      </w:r>
      <w:r w:rsidRPr="00A04B4C">
        <w:rPr>
          <w:rFonts w:asciiTheme="majorBidi" w:hAnsiTheme="majorBidi" w:cstheme="majorBidi" w:hint="cs"/>
          <w:b/>
          <w:bCs/>
          <w:sz w:val="20"/>
          <w:szCs w:val="20"/>
          <w:cs/>
          <w:lang w:bidi="hi-IN"/>
        </w:rPr>
        <w:t xml:space="preserve"> </w:t>
      </w:r>
      <w:r w:rsidRPr="0008480A">
        <w:rPr>
          <w:rFonts w:asciiTheme="majorBidi" w:hAnsiTheme="majorBidi" w:cstheme="majorBidi" w:hint="cs"/>
          <w:b/>
          <w:bCs/>
          <w:sz w:val="20"/>
          <w:szCs w:val="20"/>
          <w:cs/>
          <w:lang w:bidi="hi-IN"/>
        </w:rPr>
        <w:t xml:space="preserve">राज्य सभा तारांकित प्रश्न संख्या *77 जिसका उत्तर तारीख 22 दिसम्बर, 2017 को दिया जाना है, </w:t>
      </w:r>
      <w:r w:rsidR="000F25A7">
        <w:rPr>
          <w:rFonts w:asciiTheme="majorBidi" w:hAnsiTheme="majorBidi" w:cstheme="majorBidi" w:hint="cs"/>
          <w:b/>
          <w:bCs/>
          <w:sz w:val="20"/>
          <w:szCs w:val="20"/>
          <w:cs/>
          <w:lang w:bidi="hi-IN"/>
        </w:rPr>
        <w:t>का निर्दिष्ट विवरण</w:t>
      </w:r>
    </w:p>
    <w:p w:rsidR="0008480A" w:rsidRPr="00266A63" w:rsidRDefault="0008480A" w:rsidP="0008480A">
      <w:pPr>
        <w:spacing w:after="0" w:line="240" w:lineRule="auto"/>
        <w:jc w:val="both"/>
        <w:rPr>
          <w:rFonts w:ascii="Times New Roman" w:eastAsia="Times New Roman" w:hAnsi="Times New Roman" w:cs="Times New Roman"/>
          <w:color w:val="000000"/>
          <w:sz w:val="20"/>
          <w:szCs w:val="20"/>
          <w:lang w:eastAsia="en-GB" w:bidi="hi-IN"/>
        </w:rPr>
      </w:pPr>
      <w:r w:rsidRPr="0008480A">
        <w:rPr>
          <w:rFonts w:ascii="Arial" w:eastAsia="Times New Roman" w:hAnsi="Arial" w:cs="Mangal"/>
          <w:b/>
          <w:bCs/>
          <w:color w:val="000000"/>
          <w:sz w:val="20"/>
          <w:szCs w:val="20"/>
          <w:cs/>
          <w:lang w:eastAsia="en-GB" w:bidi="hi-IN"/>
        </w:rPr>
        <w:t xml:space="preserve">वर्ष </w:t>
      </w:r>
      <w:r w:rsidRPr="0008480A">
        <w:rPr>
          <w:rFonts w:ascii="Arial" w:eastAsia="Times New Roman" w:hAnsi="Arial" w:cs="Arial"/>
          <w:b/>
          <w:bCs/>
          <w:color w:val="000000"/>
          <w:sz w:val="20"/>
          <w:szCs w:val="20"/>
          <w:lang w:eastAsia="en-GB" w:bidi="hi-IN"/>
        </w:rPr>
        <w:t xml:space="preserve">2014 </w:t>
      </w:r>
      <w:r w:rsidRPr="0008480A">
        <w:rPr>
          <w:rFonts w:ascii="Arial" w:eastAsia="Times New Roman" w:hAnsi="Arial" w:cs="Mangal"/>
          <w:b/>
          <w:bCs/>
          <w:color w:val="000000"/>
          <w:sz w:val="20"/>
          <w:szCs w:val="20"/>
          <w:cs/>
          <w:lang w:eastAsia="en-GB" w:bidi="hi-IN"/>
        </w:rPr>
        <w:t xml:space="preserve">और </w:t>
      </w:r>
      <w:r w:rsidRPr="0008480A">
        <w:rPr>
          <w:rFonts w:ascii="Arial" w:eastAsia="Times New Roman" w:hAnsi="Arial" w:cs="Arial"/>
          <w:b/>
          <w:bCs/>
          <w:color w:val="000000"/>
          <w:sz w:val="20"/>
          <w:szCs w:val="20"/>
          <w:lang w:eastAsia="en-GB" w:bidi="hi-IN"/>
        </w:rPr>
        <w:t xml:space="preserve">2017 </w:t>
      </w:r>
      <w:r w:rsidRPr="0008480A">
        <w:rPr>
          <w:rFonts w:ascii="Arial" w:eastAsia="Times New Roman" w:hAnsi="Arial" w:cs="Mangal"/>
          <w:b/>
          <w:bCs/>
          <w:color w:val="000000"/>
          <w:sz w:val="20"/>
          <w:szCs w:val="20"/>
          <w:cs/>
          <w:lang w:eastAsia="en-GB" w:bidi="hi-IN"/>
        </w:rPr>
        <w:t xml:space="preserve">में जिला और अधीनस्थ न्यायालयों में न्यायिक अधिकारियों की मंजूर </w:t>
      </w:r>
      <w:r w:rsidR="003D4EC2">
        <w:rPr>
          <w:rFonts w:ascii="Arial" w:eastAsia="Times New Roman" w:hAnsi="Arial" w:cs="Mangal" w:hint="cs"/>
          <w:b/>
          <w:bCs/>
          <w:color w:val="000000"/>
          <w:sz w:val="20"/>
          <w:szCs w:val="20"/>
          <w:cs/>
          <w:lang w:eastAsia="en-GB" w:bidi="hi-IN"/>
        </w:rPr>
        <w:t>पद संख्या</w:t>
      </w:r>
    </w:p>
    <w:tbl>
      <w:tblPr>
        <w:tblW w:w="9064" w:type="dxa"/>
        <w:tblCellMar>
          <w:left w:w="0" w:type="dxa"/>
          <w:right w:w="0" w:type="dxa"/>
        </w:tblCellMar>
        <w:tblLook w:val="04A0" w:firstRow="1" w:lastRow="0" w:firstColumn="1" w:lastColumn="0" w:noHBand="0" w:noVBand="1"/>
      </w:tblPr>
      <w:tblGrid>
        <w:gridCol w:w="861"/>
        <w:gridCol w:w="2765"/>
        <w:gridCol w:w="2041"/>
        <w:gridCol w:w="3397"/>
      </w:tblGrid>
      <w:tr w:rsidR="0008480A" w:rsidRPr="00266A63" w:rsidTr="00960906">
        <w:trPr>
          <w:trHeight w:val="46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cs/>
                <w:lang w:eastAsia="en-GB" w:bidi="hi-IN"/>
              </w:rPr>
            </w:pPr>
            <w:r w:rsidRPr="00266A63">
              <w:rPr>
                <w:rFonts w:ascii="Arial" w:eastAsia="Times New Roman" w:hAnsi="Arial" w:cs="Mangal" w:hint="cs"/>
                <w:b/>
                <w:bCs/>
                <w:sz w:val="18"/>
                <w:szCs w:val="18"/>
                <w:cs/>
                <w:lang w:eastAsia="en-GB" w:bidi="hi-IN"/>
              </w:rPr>
              <w:t>क्र.सं.</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08480A">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b/>
                <w:bCs/>
                <w:sz w:val="18"/>
                <w:szCs w:val="18"/>
                <w:cs/>
                <w:lang w:eastAsia="en-GB" w:bidi="hi-IN"/>
              </w:rPr>
              <w:t xml:space="preserve">राज्य </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3D4EC2">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Arial"/>
                <w:b/>
                <w:bCs/>
                <w:sz w:val="18"/>
                <w:szCs w:val="18"/>
                <w:lang w:eastAsia="en-GB" w:bidi="hi-IN"/>
              </w:rPr>
              <w:t xml:space="preserve">31.12.2014 </w:t>
            </w:r>
            <w:r w:rsidRPr="00266A63">
              <w:rPr>
                <w:rFonts w:ascii="Arial" w:eastAsia="Times New Roman" w:hAnsi="Arial" w:cs="Mangal"/>
                <w:b/>
                <w:bCs/>
                <w:sz w:val="18"/>
                <w:szCs w:val="18"/>
                <w:cs/>
                <w:lang w:eastAsia="en-GB" w:bidi="hi-IN"/>
              </w:rPr>
              <w:t xml:space="preserve">को स्वीकृत </w:t>
            </w:r>
            <w:r w:rsidR="003D4EC2">
              <w:rPr>
                <w:rFonts w:ascii="Arial" w:eastAsia="Times New Roman" w:hAnsi="Arial" w:cs="Mangal" w:hint="cs"/>
                <w:b/>
                <w:bCs/>
                <w:sz w:val="18"/>
                <w:szCs w:val="18"/>
                <w:cs/>
                <w:lang w:eastAsia="en-GB" w:bidi="hi-IN"/>
              </w:rPr>
              <w:t>पद संख्या</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08480A">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Arial"/>
                <w:b/>
                <w:bCs/>
                <w:sz w:val="18"/>
                <w:szCs w:val="18"/>
                <w:lang w:eastAsia="en-GB" w:bidi="hi-IN"/>
              </w:rPr>
              <w:t xml:space="preserve">30.11.2017 </w:t>
            </w:r>
            <w:r w:rsidRPr="00266A63">
              <w:rPr>
                <w:rFonts w:ascii="Arial" w:eastAsia="Times New Roman" w:hAnsi="Arial" w:cs="Mangal"/>
                <w:b/>
                <w:bCs/>
                <w:sz w:val="18"/>
                <w:szCs w:val="18"/>
                <w:cs/>
                <w:lang w:eastAsia="en-GB" w:bidi="hi-IN"/>
              </w:rPr>
              <w:t xml:space="preserve">को मंजूर </w:t>
            </w:r>
            <w:r w:rsidR="003D4EC2">
              <w:rPr>
                <w:rFonts w:ascii="Arial" w:eastAsia="Times New Roman" w:hAnsi="Arial" w:cs="Mangal" w:hint="cs"/>
                <w:b/>
                <w:bCs/>
                <w:sz w:val="18"/>
                <w:szCs w:val="18"/>
                <w:cs/>
                <w:lang w:eastAsia="en-GB" w:bidi="hi-IN"/>
              </w:rPr>
              <w:t xml:space="preserve">पद संख्या </w:t>
            </w:r>
          </w:p>
        </w:tc>
      </w:tr>
      <w:tr w:rsidR="0008480A" w:rsidRPr="00266A63" w:rsidTr="00960906">
        <w:trPr>
          <w:trHeight w:val="86"/>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आंध्र प्रदेश और तेलंगाना</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1034</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987</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अरुणाचल प्रदेश</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16</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28</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असम</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403</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428</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4</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बिहार</w:t>
            </w:r>
          </w:p>
        </w:tc>
        <w:tc>
          <w:tcPr>
            <w:tcW w:w="20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1670</w:t>
            </w:r>
          </w:p>
        </w:tc>
        <w:tc>
          <w:tcPr>
            <w:tcW w:w="33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1826</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5</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छत्तीसगढ़</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354</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398</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गोवा</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52</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55</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7</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गुजरात</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1963</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1511</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8</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हर</w:t>
            </w:r>
            <w:r>
              <w:rPr>
                <w:rFonts w:ascii="Arial" w:eastAsia="Times New Roman" w:hAnsi="Arial" w:cs="Mangal" w:hint="cs"/>
                <w:sz w:val="18"/>
                <w:szCs w:val="18"/>
                <w:cs/>
                <w:lang w:eastAsia="en-GB" w:bidi="hi-IN"/>
              </w:rPr>
              <w:t>ि</w:t>
            </w:r>
            <w:r w:rsidRPr="00266A63">
              <w:rPr>
                <w:rFonts w:ascii="Arial" w:eastAsia="Times New Roman" w:hAnsi="Arial" w:cs="Mangal"/>
                <w:sz w:val="18"/>
                <w:szCs w:val="18"/>
                <w:cs/>
                <w:lang w:eastAsia="en-GB" w:bidi="hi-IN"/>
              </w:rPr>
              <w:t>याणा</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644</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644</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9</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हिमाचल प्रदेश</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146</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15 9</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10</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जम्मू और कश्मीर</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244</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253</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1 1</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झारखंड</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578</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672</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12</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कर्नाटक</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1085</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1303</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13</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केरल और लक्षद्वीप</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447</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537</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14</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मध्य प्रदेश</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1460</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2021</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15</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महाराष्ट्र</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2072</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2096</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16</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मणिपुर</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40</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49</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17</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मेघालय</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55</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97</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18</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मिजोरम</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67</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63</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19</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न</w:t>
            </w:r>
            <w:r>
              <w:rPr>
                <w:rFonts w:ascii="Arial" w:eastAsia="Times New Roman" w:hAnsi="Arial" w:cs="Mangal" w:hint="cs"/>
                <w:sz w:val="18"/>
                <w:szCs w:val="18"/>
                <w:cs/>
                <w:lang w:eastAsia="en-GB" w:bidi="hi-IN"/>
              </w:rPr>
              <w:t>ा</w:t>
            </w:r>
            <w:r w:rsidRPr="00266A63">
              <w:rPr>
                <w:rFonts w:ascii="Arial" w:eastAsia="Times New Roman" w:hAnsi="Arial" w:cs="Mangal"/>
                <w:sz w:val="18"/>
                <w:szCs w:val="18"/>
                <w:cs/>
                <w:lang w:eastAsia="en-GB" w:bidi="hi-IN"/>
              </w:rPr>
              <w:t>गालैंड</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27</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34</w:t>
            </w:r>
          </w:p>
        </w:tc>
      </w:tr>
      <w:tr w:rsidR="0008480A" w:rsidRPr="00266A63" w:rsidTr="00960906">
        <w:trPr>
          <w:trHeight w:val="107"/>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20</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ओडिशा</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690</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862</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21</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पंजाब</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672</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674</w:t>
            </w:r>
          </w:p>
        </w:tc>
      </w:tr>
      <w:tr w:rsidR="0008480A" w:rsidRPr="00266A63" w:rsidTr="00960906">
        <w:trPr>
          <w:trHeight w:val="127"/>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22</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राजस्थान</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1145</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1223</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23</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सिक्किम</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18</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23</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24</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तमिलनाडु</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997</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1257</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25</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त्रिपुरा</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104</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107</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26</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उत्तर प्रदेश</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2097</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3204</w:t>
            </w:r>
          </w:p>
        </w:tc>
      </w:tr>
      <w:tr w:rsidR="0008480A" w:rsidRPr="00266A63" w:rsidTr="00960906">
        <w:trPr>
          <w:trHeight w:val="58"/>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27</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उत्तराखंड</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289</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291</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2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28</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3D4EC2">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पश्चिम</w:t>
            </w:r>
            <w:r>
              <w:rPr>
                <w:rFonts w:ascii="Arial" w:eastAsia="Times New Roman" w:hAnsi="Arial" w:cs="Mangal" w:hint="cs"/>
                <w:sz w:val="18"/>
                <w:szCs w:val="18"/>
                <w:cs/>
                <w:lang w:eastAsia="en-GB" w:bidi="hi-IN"/>
              </w:rPr>
              <w:t>ी</w:t>
            </w:r>
            <w:r w:rsidRPr="00266A63">
              <w:rPr>
                <w:rFonts w:ascii="Arial" w:eastAsia="Times New Roman" w:hAnsi="Arial" w:cs="Mangal"/>
                <w:sz w:val="18"/>
                <w:szCs w:val="18"/>
                <w:cs/>
                <w:lang w:eastAsia="en-GB" w:bidi="hi-IN"/>
              </w:rPr>
              <w:t xml:space="preserve"> बंगाल और </w:t>
            </w:r>
            <w:r w:rsidR="003D4EC2">
              <w:rPr>
                <w:rFonts w:ascii="Arial" w:eastAsia="Times New Roman" w:hAnsi="Arial" w:cs="Mangal" w:hint="cs"/>
                <w:sz w:val="18"/>
                <w:szCs w:val="18"/>
                <w:cs/>
                <w:lang w:eastAsia="en-GB" w:bidi="hi-IN"/>
              </w:rPr>
              <w:t>अंदमान निकोबार</w:t>
            </w:r>
            <w:r w:rsidRPr="00266A63">
              <w:rPr>
                <w:rFonts w:ascii="Arial" w:eastAsia="Times New Roman" w:hAnsi="Arial" w:cs="Mangal"/>
                <w:sz w:val="18"/>
                <w:szCs w:val="18"/>
                <w:cs/>
                <w:lang w:eastAsia="en-GB" w:bidi="hi-IN"/>
              </w:rPr>
              <w:t xml:space="preserve"> द्वीप</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994</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1013</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29</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चंडीगढ़</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30</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30</w:t>
            </w:r>
          </w:p>
        </w:tc>
      </w:tr>
      <w:tr w:rsidR="0008480A" w:rsidRPr="00266A63" w:rsidTr="00960906">
        <w:trPr>
          <w:trHeight w:val="398"/>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30</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3D4EC2" w:rsidP="00960906">
            <w:pPr>
              <w:spacing w:after="0" w:line="240" w:lineRule="auto"/>
              <w:rPr>
                <w:rFonts w:ascii="Times New Roman" w:eastAsia="Times New Roman" w:hAnsi="Times New Roman" w:cs="Times New Roman"/>
                <w:sz w:val="18"/>
                <w:szCs w:val="18"/>
                <w:lang w:eastAsia="en-GB" w:bidi="hi-IN"/>
              </w:rPr>
            </w:pPr>
            <w:r>
              <w:rPr>
                <w:rFonts w:ascii="Arial" w:eastAsia="Times New Roman" w:hAnsi="Arial" w:cs="Mangal" w:hint="cs"/>
                <w:sz w:val="18"/>
                <w:szCs w:val="18"/>
                <w:cs/>
                <w:lang w:eastAsia="en-GB" w:bidi="hi-IN"/>
              </w:rPr>
              <w:t>दादर नागर</w:t>
            </w:r>
            <w:r w:rsidR="0008480A" w:rsidRPr="00266A63">
              <w:rPr>
                <w:rFonts w:ascii="Arial" w:eastAsia="Times New Roman" w:hAnsi="Arial" w:cs="Mangal"/>
                <w:sz w:val="18"/>
                <w:szCs w:val="18"/>
                <w:cs/>
                <w:lang w:eastAsia="en-GB" w:bidi="hi-IN"/>
              </w:rPr>
              <w:t xml:space="preserve"> हवेली और दमन और दीव</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7</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7</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64"/>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31</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sz w:val="18"/>
                <w:szCs w:val="18"/>
                <w:cs/>
                <w:lang w:eastAsia="en-GB" w:bidi="hi-IN"/>
              </w:rPr>
              <w:t>दिल्ली</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793</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79 9</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8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3</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2</w:t>
            </w:r>
          </w:p>
        </w:tc>
        <w:tc>
          <w:tcPr>
            <w:tcW w:w="27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B25DDD" w:rsidP="00960906">
            <w:pPr>
              <w:spacing w:after="0" w:line="240" w:lineRule="auto"/>
              <w:rPr>
                <w:rFonts w:ascii="Times New Roman" w:eastAsia="Times New Roman" w:hAnsi="Times New Roman" w:cs="Times New Roman"/>
                <w:sz w:val="18"/>
                <w:szCs w:val="18"/>
                <w:lang w:eastAsia="en-GB" w:bidi="hi-IN"/>
              </w:rPr>
            </w:pPr>
            <w:r>
              <w:rPr>
                <w:rFonts w:ascii="Arial" w:eastAsia="Times New Roman" w:hAnsi="Arial" w:cs="Mangal"/>
                <w:sz w:val="18"/>
                <w:szCs w:val="18"/>
                <w:cs/>
                <w:lang w:eastAsia="en-GB" w:bidi="hi-IN"/>
              </w:rPr>
              <w:t>पुडू</w:t>
            </w:r>
            <w:r w:rsidR="0008480A" w:rsidRPr="00266A63">
              <w:rPr>
                <w:rFonts w:ascii="Arial" w:eastAsia="Times New Roman" w:hAnsi="Arial" w:cs="Mangal"/>
                <w:sz w:val="18"/>
                <w:szCs w:val="18"/>
                <w:cs/>
                <w:lang w:eastAsia="en-GB" w:bidi="hi-IN"/>
              </w:rPr>
              <w:t>चेरी</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21</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sz w:val="18"/>
                <w:szCs w:val="18"/>
                <w:lang w:eastAsia="en-GB" w:bidi="hi-IN"/>
              </w:rPr>
              <w:t>26</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sz w:val="18"/>
                <w:szCs w:val="18"/>
                <w:lang w:eastAsia="en-GB" w:bidi="hi-IN"/>
              </w:rPr>
              <w:t>*</w:t>
            </w:r>
          </w:p>
        </w:tc>
      </w:tr>
      <w:tr w:rsidR="0008480A" w:rsidRPr="00266A63" w:rsidTr="00960906">
        <w:trPr>
          <w:trHeight w:val="45"/>
        </w:trPr>
        <w:tc>
          <w:tcPr>
            <w:tcW w:w="36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rPr>
                <w:rFonts w:ascii="Times New Roman" w:eastAsia="Times New Roman" w:hAnsi="Times New Roman" w:cs="Times New Roman"/>
                <w:sz w:val="18"/>
                <w:szCs w:val="18"/>
                <w:lang w:eastAsia="en-GB" w:bidi="hi-IN"/>
              </w:rPr>
            </w:pPr>
            <w:r w:rsidRPr="00266A63">
              <w:rPr>
                <w:rFonts w:ascii="Arial" w:eastAsia="Times New Roman" w:hAnsi="Arial" w:cs="Mangal"/>
                <w:b/>
                <w:bCs/>
                <w:sz w:val="18"/>
                <w:szCs w:val="18"/>
                <w:cs/>
                <w:lang w:eastAsia="en-GB" w:bidi="hi-IN"/>
              </w:rPr>
              <w:t>कुल</w:t>
            </w:r>
          </w:p>
        </w:tc>
        <w:tc>
          <w:tcPr>
            <w:tcW w:w="2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b/>
                <w:bCs/>
                <w:sz w:val="18"/>
                <w:szCs w:val="18"/>
                <w:lang w:eastAsia="en-GB" w:bidi="hi-IN"/>
              </w:rPr>
              <w:t>20,214</w:t>
            </w:r>
          </w:p>
        </w:tc>
        <w:tc>
          <w:tcPr>
            <w:tcW w:w="3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480A" w:rsidRPr="00266A63" w:rsidRDefault="0008480A" w:rsidP="00960906">
            <w:pPr>
              <w:spacing w:after="0" w:line="240" w:lineRule="auto"/>
              <w:jc w:val="right"/>
              <w:rPr>
                <w:rFonts w:ascii="Times New Roman" w:eastAsia="Times New Roman" w:hAnsi="Times New Roman" w:cs="Times New Roman"/>
                <w:sz w:val="18"/>
                <w:szCs w:val="18"/>
                <w:lang w:eastAsia="en-GB" w:bidi="hi-IN"/>
              </w:rPr>
            </w:pPr>
            <w:r w:rsidRPr="00266A63">
              <w:rPr>
                <w:rFonts w:ascii="Arial" w:eastAsia="Times New Roman" w:hAnsi="Arial" w:cs="Arial"/>
                <w:b/>
                <w:bCs/>
                <w:sz w:val="18"/>
                <w:szCs w:val="18"/>
                <w:lang w:eastAsia="en-GB" w:bidi="hi-IN"/>
              </w:rPr>
              <w:t>22</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b/>
                <w:bCs/>
                <w:sz w:val="18"/>
                <w:szCs w:val="18"/>
                <w:lang w:eastAsia="en-GB" w:bidi="hi-IN"/>
              </w:rPr>
              <w:t>,</w:t>
            </w:r>
            <w:r w:rsidRPr="00266A63">
              <w:rPr>
                <w:rFonts w:ascii="Times New Roman" w:eastAsia="Times New Roman" w:hAnsi="Times New Roman" w:cs="Times New Roman"/>
                <w:sz w:val="18"/>
                <w:szCs w:val="18"/>
                <w:lang w:eastAsia="en-GB" w:bidi="hi-IN"/>
              </w:rPr>
              <w:t> </w:t>
            </w:r>
            <w:r w:rsidRPr="00266A63">
              <w:rPr>
                <w:rFonts w:ascii="Arial" w:eastAsia="Times New Roman" w:hAnsi="Arial" w:cs="Arial"/>
                <w:b/>
                <w:bCs/>
                <w:sz w:val="18"/>
                <w:szCs w:val="18"/>
                <w:lang w:eastAsia="en-GB" w:bidi="hi-IN"/>
              </w:rPr>
              <w:t>677</w:t>
            </w:r>
          </w:p>
        </w:tc>
      </w:tr>
    </w:tbl>
    <w:p w:rsidR="0008480A" w:rsidRPr="00266A63" w:rsidRDefault="0008480A" w:rsidP="0008480A">
      <w:pPr>
        <w:spacing w:after="0" w:line="240" w:lineRule="auto"/>
        <w:jc w:val="both"/>
        <w:rPr>
          <w:rFonts w:ascii="Times New Roman" w:eastAsia="Times New Roman" w:hAnsi="Times New Roman" w:cs="Times New Roman"/>
          <w:color w:val="000000"/>
          <w:sz w:val="18"/>
          <w:szCs w:val="18"/>
          <w:lang w:eastAsia="en-GB" w:bidi="hi-IN"/>
        </w:rPr>
      </w:pPr>
      <w:r w:rsidRPr="00266A63">
        <w:rPr>
          <w:rFonts w:ascii="Arial" w:eastAsia="Times New Roman" w:hAnsi="Arial" w:cs="Arial"/>
          <w:b/>
          <w:bCs/>
          <w:color w:val="000000"/>
          <w:sz w:val="18"/>
          <w:szCs w:val="18"/>
          <w:lang w:eastAsia="en-GB" w:bidi="hi-IN"/>
        </w:rPr>
        <w:t xml:space="preserve">* 7.11.2017 </w:t>
      </w:r>
      <w:r w:rsidRPr="00266A63">
        <w:rPr>
          <w:rFonts w:ascii="Arial" w:eastAsia="Times New Roman" w:hAnsi="Arial" w:cs="Mangal"/>
          <w:b/>
          <w:bCs/>
          <w:color w:val="000000"/>
          <w:sz w:val="18"/>
          <w:szCs w:val="18"/>
          <w:cs/>
          <w:lang w:eastAsia="en-GB" w:bidi="hi-IN"/>
        </w:rPr>
        <w:t>को</w:t>
      </w:r>
      <w:r w:rsidR="00AF40C3">
        <w:rPr>
          <w:rFonts w:ascii="Arial" w:eastAsia="Times New Roman" w:hAnsi="Arial" w:cs="Mangal" w:hint="cs"/>
          <w:b/>
          <w:bCs/>
          <w:color w:val="000000"/>
          <w:sz w:val="18"/>
          <w:szCs w:val="18"/>
          <w:cs/>
          <w:lang w:eastAsia="en-GB" w:bidi="hi-IN"/>
        </w:rPr>
        <w:t xml:space="preserve"> यथाविद्यमान</w:t>
      </w:r>
    </w:p>
    <w:p w:rsidR="000F25A7" w:rsidRDefault="0008480A" w:rsidP="0008480A">
      <w:pPr>
        <w:spacing w:after="0" w:line="240" w:lineRule="auto"/>
        <w:jc w:val="both"/>
        <w:rPr>
          <w:rFonts w:ascii="Arial" w:eastAsia="Times New Roman" w:hAnsi="Arial" w:cs="Mangal"/>
          <w:b/>
          <w:bCs/>
          <w:color w:val="000000"/>
          <w:sz w:val="18"/>
          <w:szCs w:val="18"/>
          <w:cs/>
          <w:lang w:eastAsia="en-GB" w:bidi="hi-IN"/>
        </w:rPr>
      </w:pPr>
      <w:r w:rsidRPr="00266A63">
        <w:rPr>
          <w:rFonts w:ascii="Arial" w:eastAsia="Times New Roman" w:hAnsi="Arial" w:cs="Arial"/>
          <w:b/>
          <w:bCs/>
          <w:color w:val="000000"/>
          <w:sz w:val="18"/>
          <w:szCs w:val="18"/>
          <w:lang w:eastAsia="en-GB" w:bidi="hi-IN"/>
        </w:rPr>
        <w:t xml:space="preserve">** 31.10.2017 </w:t>
      </w:r>
      <w:r w:rsidRPr="00266A63">
        <w:rPr>
          <w:rFonts w:ascii="Arial" w:eastAsia="Times New Roman" w:hAnsi="Arial" w:cs="Mangal"/>
          <w:b/>
          <w:bCs/>
          <w:color w:val="000000"/>
          <w:sz w:val="18"/>
          <w:szCs w:val="18"/>
          <w:cs/>
          <w:lang w:eastAsia="en-GB" w:bidi="hi-IN"/>
        </w:rPr>
        <w:t>को</w:t>
      </w:r>
      <w:r w:rsidR="00AF40C3">
        <w:rPr>
          <w:rFonts w:ascii="Arial" w:eastAsia="Times New Roman" w:hAnsi="Arial" w:cs="Mangal" w:hint="cs"/>
          <w:b/>
          <w:bCs/>
          <w:color w:val="000000"/>
          <w:sz w:val="18"/>
          <w:szCs w:val="18"/>
          <w:cs/>
          <w:lang w:eastAsia="en-GB" w:bidi="hi-IN"/>
        </w:rPr>
        <w:t xml:space="preserve"> यथाविद्यमान</w:t>
      </w:r>
    </w:p>
    <w:p w:rsidR="000F25A7" w:rsidRPr="00AC4025" w:rsidRDefault="000F25A7" w:rsidP="00AC4025">
      <w:pPr>
        <w:spacing w:line="300" w:lineRule="exact"/>
        <w:jc w:val="right"/>
        <w:rPr>
          <w:rFonts w:asciiTheme="majorBidi" w:hAnsiTheme="majorBidi" w:cstheme="majorBidi"/>
          <w:b/>
          <w:bCs/>
          <w:sz w:val="16"/>
          <w:szCs w:val="16"/>
          <w:lang w:bidi="hi-IN"/>
        </w:rPr>
      </w:pPr>
      <w:r>
        <w:rPr>
          <w:rFonts w:ascii="Arial" w:eastAsia="Times New Roman" w:hAnsi="Arial" w:cs="Mangal"/>
          <w:b/>
          <w:bCs/>
          <w:color w:val="000000"/>
          <w:sz w:val="18"/>
          <w:szCs w:val="18"/>
          <w:cs/>
          <w:lang w:eastAsia="en-GB" w:bidi="hi-IN"/>
        </w:rPr>
        <w:br w:type="page"/>
      </w:r>
      <w:r w:rsidRPr="00AC4025">
        <w:rPr>
          <w:rFonts w:asciiTheme="majorBidi" w:hAnsiTheme="majorBidi" w:cstheme="majorBidi" w:hint="cs"/>
          <w:b/>
          <w:bCs/>
          <w:sz w:val="16"/>
          <w:szCs w:val="16"/>
          <w:cs/>
          <w:lang w:bidi="hi-IN"/>
        </w:rPr>
        <w:lastRenderedPageBreak/>
        <w:t>उपाबंध-2</w:t>
      </w:r>
    </w:p>
    <w:p w:rsidR="000F25A7" w:rsidRPr="00AC4025" w:rsidRDefault="000F25A7" w:rsidP="00AC4025">
      <w:pPr>
        <w:spacing w:after="120" w:line="300" w:lineRule="exact"/>
        <w:ind w:left="36"/>
        <w:jc w:val="both"/>
        <w:rPr>
          <w:rFonts w:asciiTheme="majorBidi" w:hAnsiTheme="majorBidi" w:cstheme="majorBidi"/>
          <w:b/>
          <w:bCs/>
          <w:sz w:val="16"/>
          <w:szCs w:val="16"/>
          <w:lang w:bidi="hi-IN"/>
        </w:rPr>
      </w:pPr>
      <w:r w:rsidRPr="00AC4025">
        <w:rPr>
          <w:rFonts w:asciiTheme="majorBidi" w:hAnsiTheme="majorBidi" w:cstheme="majorBidi"/>
          <w:b/>
          <w:bCs/>
          <w:sz w:val="16"/>
          <w:szCs w:val="16"/>
          <w:cs/>
          <w:lang w:bidi="hi-IN"/>
        </w:rPr>
        <w:t>नए न्यायालयों की स्थापना</w:t>
      </w:r>
      <w:r w:rsidRPr="00AC4025">
        <w:rPr>
          <w:rFonts w:asciiTheme="majorBidi" w:hAnsiTheme="majorBidi" w:cstheme="majorBidi" w:hint="cs"/>
          <w:b/>
          <w:bCs/>
          <w:sz w:val="16"/>
          <w:szCs w:val="16"/>
          <w:cs/>
          <w:lang w:bidi="hi-IN"/>
        </w:rPr>
        <w:t xml:space="preserve"> से संबंधित राज्य सभा तारांकित प्रश्न संख्या *77 जिसका उत्तर तारीख 22 दिसम्बर, 2017 को दिया जाना है, </w:t>
      </w:r>
      <w:r w:rsidR="006E3D35" w:rsidRPr="00AC4025">
        <w:rPr>
          <w:rFonts w:asciiTheme="majorBidi" w:hAnsiTheme="majorBidi" w:cstheme="majorBidi" w:hint="cs"/>
          <w:b/>
          <w:bCs/>
          <w:sz w:val="16"/>
          <w:szCs w:val="16"/>
          <w:cs/>
          <w:lang w:bidi="hi-IN"/>
        </w:rPr>
        <w:t xml:space="preserve">का निर्दिष्ट विवरण </w:t>
      </w:r>
    </w:p>
    <w:p w:rsidR="000F25A7" w:rsidRPr="007C26D1" w:rsidRDefault="006E3D35" w:rsidP="00AC4025">
      <w:pPr>
        <w:spacing w:after="0" w:line="300" w:lineRule="exact"/>
        <w:jc w:val="both"/>
        <w:rPr>
          <w:rFonts w:ascii="Times New Roman" w:eastAsia="Times New Roman" w:hAnsi="Times New Roman" w:cs="Times New Roman"/>
          <w:color w:val="000000"/>
          <w:sz w:val="16"/>
          <w:szCs w:val="16"/>
          <w:lang w:eastAsia="en-GB" w:bidi="hi-IN"/>
        </w:rPr>
      </w:pPr>
      <w:r w:rsidRPr="00AC4025">
        <w:rPr>
          <w:rFonts w:ascii="Arial" w:eastAsia="Times New Roman" w:hAnsi="Arial" w:cs="Mangal" w:hint="cs"/>
          <w:b/>
          <w:bCs/>
          <w:color w:val="000000"/>
          <w:sz w:val="16"/>
          <w:szCs w:val="16"/>
          <w:cs/>
          <w:lang w:eastAsia="en-GB" w:bidi="hi-IN"/>
        </w:rPr>
        <w:t>उच्चतम न्यायालय</w:t>
      </w:r>
      <w:r w:rsidR="000F25A7" w:rsidRPr="00AC4025">
        <w:rPr>
          <w:rFonts w:ascii="Arial" w:eastAsia="Times New Roman" w:hAnsi="Arial" w:cs="Mangal"/>
          <w:b/>
          <w:bCs/>
          <w:color w:val="000000"/>
          <w:sz w:val="16"/>
          <w:szCs w:val="16"/>
          <w:cs/>
          <w:lang w:eastAsia="en-GB" w:bidi="hi-IN"/>
        </w:rPr>
        <w:t xml:space="preserve"> और विभिन्न उच्च न्यायालयों में </w:t>
      </w:r>
      <w:r w:rsidR="000F25A7" w:rsidRPr="00AC4025">
        <w:rPr>
          <w:rFonts w:ascii="Arial" w:eastAsia="Times New Roman" w:hAnsi="Arial" w:cs="Arial"/>
          <w:b/>
          <w:bCs/>
          <w:color w:val="000000"/>
          <w:sz w:val="16"/>
          <w:szCs w:val="16"/>
          <w:lang w:eastAsia="en-GB" w:bidi="hi-IN"/>
        </w:rPr>
        <w:t xml:space="preserve">01.12.2017 </w:t>
      </w:r>
      <w:r w:rsidR="000F25A7" w:rsidRPr="00AC4025">
        <w:rPr>
          <w:rFonts w:ascii="Arial" w:eastAsia="Times New Roman" w:hAnsi="Arial" w:cs="Mangal"/>
          <w:b/>
          <w:bCs/>
          <w:color w:val="000000"/>
          <w:sz w:val="16"/>
          <w:szCs w:val="16"/>
          <w:cs/>
          <w:lang w:eastAsia="en-GB" w:bidi="hi-IN"/>
        </w:rPr>
        <w:t xml:space="preserve">को </w:t>
      </w:r>
      <w:r w:rsidRPr="00AC4025">
        <w:rPr>
          <w:rFonts w:ascii="Arial" w:eastAsia="Times New Roman" w:hAnsi="Arial" w:cs="Mangal" w:hint="cs"/>
          <w:b/>
          <w:bCs/>
          <w:color w:val="000000"/>
          <w:sz w:val="16"/>
          <w:szCs w:val="16"/>
          <w:cs/>
          <w:lang w:eastAsia="en-GB" w:bidi="hi-IN"/>
        </w:rPr>
        <w:t xml:space="preserve">यथाविद्यमान </w:t>
      </w:r>
      <w:r w:rsidRPr="00AC4025">
        <w:rPr>
          <w:rFonts w:ascii="Arial" w:eastAsia="Times New Roman" w:hAnsi="Arial" w:cs="Mangal"/>
          <w:b/>
          <w:bCs/>
          <w:color w:val="000000"/>
          <w:sz w:val="16"/>
          <w:szCs w:val="16"/>
          <w:cs/>
          <w:lang w:eastAsia="en-GB" w:bidi="hi-IN"/>
        </w:rPr>
        <w:t>न्यायाधीशों की रिक्तियां</w:t>
      </w:r>
    </w:p>
    <w:tbl>
      <w:tblPr>
        <w:tblW w:w="0" w:type="auto"/>
        <w:tblCellMar>
          <w:left w:w="0" w:type="dxa"/>
          <w:right w:w="0" w:type="dxa"/>
        </w:tblCellMar>
        <w:tblLook w:val="04A0" w:firstRow="1" w:lastRow="0" w:firstColumn="1" w:lastColumn="0" w:noHBand="0" w:noVBand="1"/>
      </w:tblPr>
      <w:tblGrid>
        <w:gridCol w:w="1039"/>
        <w:gridCol w:w="4937"/>
        <w:gridCol w:w="3034"/>
      </w:tblGrid>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hint="cs"/>
                <w:b/>
                <w:bCs/>
                <w:sz w:val="16"/>
                <w:szCs w:val="16"/>
                <w:cs/>
                <w:lang w:eastAsia="en-GB" w:bidi="hi-IN"/>
              </w:rPr>
              <w:t>क्र.सं.</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b/>
                <w:bCs/>
                <w:sz w:val="16"/>
                <w:szCs w:val="16"/>
                <w:cs/>
                <w:lang w:eastAsia="en-GB" w:bidi="hi-IN"/>
              </w:rPr>
              <w:t>न्यायालय का नाम</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b/>
                <w:bCs/>
                <w:sz w:val="16"/>
                <w:szCs w:val="16"/>
                <w:lang w:eastAsia="en-GB" w:bidi="hi-IN"/>
              </w:rPr>
              <w:t xml:space="preserve">01.12.2017 </w:t>
            </w:r>
            <w:r w:rsidRPr="00AC4025">
              <w:rPr>
                <w:rFonts w:ascii="Arial" w:eastAsia="Times New Roman" w:hAnsi="Arial" w:cs="Mangal"/>
                <w:b/>
                <w:bCs/>
                <w:sz w:val="16"/>
                <w:szCs w:val="16"/>
                <w:cs/>
                <w:lang w:eastAsia="en-GB" w:bidi="hi-IN"/>
              </w:rPr>
              <w:t>को</w:t>
            </w:r>
            <w:r w:rsidR="006E3D35" w:rsidRPr="00AC4025">
              <w:rPr>
                <w:rFonts w:ascii="Arial" w:eastAsia="Times New Roman" w:hAnsi="Arial" w:cs="Mangal" w:hint="cs"/>
                <w:b/>
                <w:bCs/>
                <w:sz w:val="16"/>
                <w:szCs w:val="16"/>
                <w:cs/>
                <w:lang w:eastAsia="en-GB" w:bidi="hi-IN"/>
              </w:rPr>
              <w:t xml:space="preserve"> यथाविद्यमान</w:t>
            </w:r>
            <w:r w:rsidRPr="00AC4025">
              <w:rPr>
                <w:rFonts w:ascii="Arial" w:eastAsia="Times New Roman" w:hAnsi="Arial" w:cs="Mangal"/>
                <w:b/>
                <w:bCs/>
                <w:sz w:val="16"/>
                <w:szCs w:val="16"/>
                <w:cs/>
                <w:lang w:eastAsia="en-GB" w:bidi="hi-IN"/>
              </w:rPr>
              <w:t xml:space="preserve"> न्यायाधीशों की रिक्तियां</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6E3D35"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hint="cs"/>
                <w:sz w:val="16"/>
                <w:szCs w:val="16"/>
                <w:cs/>
                <w:lang w:eastAsia="en-GB" w:bidi="hi-IN"/>
              </w:rPr>
              <w:t xml:space="preserve">उच्चतम न्यायालय </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6</w:t>
            </w:r>
          </w:p>
        </w:tc>
      </w:tr>
    </w:tbl>
    <w:p w:rsidR="000F25A7" w:rsidRPr="007C26D1" w:rsidRDefault="000F25A7" w:rsidP="00AC4025">
      <w:pPr>
        <w:spacing w:after="0" w:line="300" w:lineRule="exact"/>
        <w:jc w:val="both"/>
        <w:rPr>
          <w:rFonts w:ascii="Times New Roman" w:eastAsia="Times New Roman" w:hAnsi="Times New Roman" w:cs="Times New Roman"/>
          <w:color w:val="000000"/>
          <w:sz w:val="16"/>
          <w:szCs w:val="16"/>
          <w:lang w:eastAsia="en-GB" w:bidi="hi-IN"/>
        </w:rPr>
      </w:pPr>
      <w:r w:rsidRPr="007C26D1">
        <w:rPr>
          <w:rFonts w:ascii="Arial" w:eastAsia="Times New Roman" w:hAnsi="Arial" w:cs="Arial"/>
          <w:color w:val="000000"/>
          <w:sz w:val="16"/>
          <w:szCs w:val="16"/>
          <w:lang w:eastAsia="en-GB" w:bidi="hi-IN"/>
        </w:rPr>
        <w:t>  </w:t>
      </w:r>
    </w:p>
    <w:tbl>
      <w:tblPr>
        <w:tblW w:w="0" w:type="auto"/>
        <w:tblCellMar>
          <w:left w:w="0" w:type="dxa"/>
          <w:right w:w="0" w:type="dxa"/>
        </w:tblCellMar>
        <w:tblLook w:val="04A0" w:firstRow="1" w:lastRow="0" w:firstColumn="1" w:lastColumn="0" w:noHBand="0" w:noVBand="1"/>
      </w:tblPr>
      <w:tblGrid>
        <w:gridCol w:w="1039"/>
        <w:gridCol w:w="4937"/>
        <w:gridCol w:w="3034"/>
      </w:tblGrid>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AC4025"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hint="cs"/>
                <w:b/>
                <w:bCs/>
                <w:sz w:val="16"/>
                <w:szCs w:val="16"/>
                <w:cs/>
                <w:lang w:eastAsia="en-GB" w:bidi="hi-IN"/>
              </w:rPr>
              <w:t>क्र.सं.</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b/>
                <w:bCs/>
                <w:sz w:val="16"/>
                <w:szCs w:val="16"/>
                <w:cs/>
                <w:lang w:eastAsia="en-GB" w:bidi="hi-IN"/>
              </w:rPr>
              <w:t>उच्च न्यायालय का नाम</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b/>
                <w:bCs/>
                <w:sz w:val="16"/>
                <w:szCs w:val="16"/>
                <w:lang w:eastAsia="en-GB" w:bidi="hi-IN"/>
              </w:rPr>
              <w:t xml:space="preserve">01.12.2017 </w:t>
            </w:r>
            <w:r w:rsidRPr="00AC4025">
              <w:rPr>
                <w:rFonts w:ascii="Arial" w:eastAsia="Times New Roman" w:hAnsi="Arial" w:cs="Mangal"/>
                <w:b/>
                <w:bCs/>
                <w:sz w:val="16"/>
                <w:szCs w:val="16"/>
                <w:cs/>
                <w:lang w:eastAsia="en-GB" w:bidi="hi-IN"/>
              </w:rPr>
              <w:t xml:space="preserve">को </w:t>
            </w:r>
            <w:r w:rsidR="006E3D35" w:rsidRPr="00AC4025">
              <w:rPr>
                <w:rFonts w:ascii="Arial" w:eastAsia="Times New Roman" w:hAnsi="Arial" w:cs="Mangal" w:hint="cs"/>
                <w:b/>
                <w:bCs/>
                <w:sz w:val="16"/>
                <w:szCs w:val="16"/>
                <w:cs/>
                <w:lang w:eastAsia="en-GB" w:bidi="hi-IN"/>
              </w:rPr>
              <w:t>यथाविद्यमान</w:t>
            </w:r>
            <w:r w:rsidR="006E3D35" w:rsidRPr="00AC4025">
              <w:rPr>
                <w:rFonts w:ascii="Arial" w:eastAsia="Times New Roman" w:hAnsi="Arial" w:cs="Mangal"/>
                <w:b/>
                <w:bCs/>
                <w:sz w:val="16"/>
                <w:szCs w:val="16"/>
                <w:cs/>
                <w:lang w:eastAsia="en-GB" w:bidi="hi-IN"/>
              </w:rPr>
              <w:t xml:space="preserve"> </w:t>
            </w:r>
            <w:r w:rsidRPr="00AC4025">
              <w:rPr>
                <w:rFonts w:ascii="Arial" w:eastAsia="Times New Roman" w:hAnsi="Arial" w:cs="Mangal"/>
                <w:b/>
                <w:bCs/>
                <w:sz w:val="16"/>
                <w:szCs w:val="16"/>
                <w:cs/>
                <w:lang w:eastAsia="en-GB" w:bidi="hi-IN"/>
              </w:rPr>
              <w:t>न्यायाधीशों की रिक्तियां</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इलाहाबाद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51</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कलकत्ता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39</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3</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कर्नाटक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37</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4</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पंजाब और हरियाणा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35</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5</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तेलंगाना और आंध्र प्रदेश के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30</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6</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दिल्ली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23</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7</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बंबई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21</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8</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गुजरात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21</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9</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पटना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20</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10</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मध्य प्रदेश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19</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1 1</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मद्रास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15</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12</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राजस्थान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15</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13</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झारखंड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1 1</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14</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केरल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10</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15</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उड़ीसा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10</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16</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छत्तीसगढ़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10</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17</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गुहाटी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06</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18</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जम्मू और कश्मीर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06</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19</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हिमाचल प्रदेश</w:t>
            </w:r>
            <w:r w:rsidRPr="00AC4025">
              <w:rPr>
                <w:rFonts w:ascii="Arial" w:eastAsia="Times New Roman" w:hAnsi="Arial" w:cs="Arial"/>
                <w:sz w:val="16"/>
                <w:szCs w:val="16"/>
                <w:lang w:eastAsia="en-GB" w:bidi="hi-IN"/>
              </w:rPr>
              <w:t xml:space="preserve"> </w:t>
            </w:r>
            <w:r w:rsidRPr="00AC4025">
              <w:rPr>
                <w:rFonts w:ascii="Arial" w:eastAsia="Times New Roman" w:hAnsi="Arial" w:cs="Mangal"/>
                <w:sz w:val="16"/>
                <w:szCs w:val="16"/>
                <w:cs/>
                <w:lang w:eastAsia="en-GB" w:bidi="hi-IN"/>
              </w:rPr>
              <w:t>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05</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20</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मणिपुर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03</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21</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त्रिपुरा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02</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22</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मेघालय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02</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23</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उत्तराखंड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01</w:t>
            </w:r>
          </w:p>
        </w:tc>
      </w:tr>
      <w:tr w:rsidR="000F25A7" w:rsidRPr="007C26D1" w:rsidTr="00960906">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24</w:t>
            </w:r>
          </w:p>
        </w:tc>
        <w:tc>
          <w:tcPr>
            <w:tcW w:w="54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sz w:val="16"/>
                <w:szCs w:val="16"/>
                <w:cs/>
                <w:lang w:eastAsia="en-GB" w:bidi="hi-IN"/>
              </w:rPr>
              <w:t>सिक्किम उच्च न्यायालय</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sz w:val="16"/>
                <w:szCs w:val="16"/>
                <w:lang w:eastAsia="en-GB" w:bidi="hi-IN"/>
              </w:rPr>
              <w:t>00</w:t>
            </w:r>
          </w:p>
        </w:tc>
      </w:tr>
      <w:tr w:rsidR="000F25A7" w:rsidRPr="007C26D1" w:rsidTr="00960906">
        <w:tc>
          <w:tcPr>
            <w:tcW w:w="656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both"/>
              <w:rPr>
                <w:rFonts w:ascii="Times New Roman" w:eastAsia="Times New Roman" w:hAnsi="Times New Roman" w:cs="Times New Roman"/>
                <w:sz w:val="16"/>
                <w:szCs w:val="16"/>
                <w:lang w:eastAsia="en-GB" w:bidi="hi-IN"/>
              </w:rPr>
            </w:pPr>
            <w:r w:rsidRPr="00AC4025">
              <w:rPr>
                <w:rFonts w:ascii="Arial" w:eastAsia="Times New Roman" w:hAnsi="Arial" w:cs="Mangal"/>
                <w:b/>
                <w:bCs/>
                <w:sz w:val="16"/>
                <w:szCs w:val="16"/>
                <w:cs/>
                <w:lang w:eastAsia="en-GB" w:bidi="hi-IN"/>
              </w:rPr>
              <w:t>कुल</w:t>
            </w:r>
          </w:p>
        </w:tc>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AC4025">
            <w:pPr>
              <w:spacing w:after="0" w:line="300" w:lineRule="exact"/>
              <w:jc w:val="center"/>
              <w:rPr>
                <w:rFonts w:ascii="Times New Roman" w:eastAsia="Times New Roman" w:hAnsi="Times New Roman" w:cs="Times New Roman"/>
                <w:sz w:val="16"/>
                <w:szCs w:val="16"/>
                <w:lang w:eastAsia="en-GB" w:bidi="hi-IN"/>
              </w:rPr>
            </w:pPr>
            <w:r w:rsidRPr="00AC4025">
              <w:rPr>
                <w:rFonts w:ascii="Arial" w:eastAsia="Times New Roman" w:hAnsi="Arial" w:cs="Arial"/>
                <w:b/>
                <w:bCs/>
                <w:sz w:val="16"/>
                <w:szCs w:val="16"/>
                <w:lang w:eastAsia="en-GB" w:bidi="hi-IN"/>
              </w:rPr>
              <w:t>392</w:t>
            </w:r>
          </w:p>
        </w:tc>
      </w:tr>
    </w:tbl>
    <w:p w:rsidR="000F25A7" w:rsidRPr="007C26D1" w:rsidRDefault="000F25A7" w:rsidP="00AC4025">
      <w:pPr>
        <w:spacing w:after="0" w:line="300" w:lineRule="exact"/>
        <w:jc w:val="center"/>
        <w:rPr>
          <w:rFonts w:ascii="Times New Roman" w:eastAsia="Times New Roman" w:hAnsi="Times New Roman" w:cs="Times New Roman"/>
          <w:color w:val="000000"/>
          <w:sz w:val="16"/>
          <w:szCs w:val="16"/>
          <w:lang w:eastAsia="en-GB" w:bidi="hi-IN"/>
        </w:rPr>
      </w:pPr>
      <w:r w:rsidRPr="00AC4025">
        <w:rPr>
          <w:rFonts w:ascii="Arial" w:eastAsia="Times New Roman" w:hAnsi="Arial" w:cs="Arial"/>
          <w:color w:val="000000"/>
          <w:sz w:val="16"/>
          <w:szCs w:val="16"/>
          <w:lang w:eastAsia="en-GB" w:bidi="hi-IN"/>
        </w:rPr>
        <w:t>*************</w:t>
      </w:r>
    </w:p>
    <w:p w:rsidR="000F25A7" w:rsidRPr="00AC4025" w:rsidRDefault="000F25A7" w:rsidP="00AC4025">
      <w:pPr>
        <w:spacing w:after="0" w:line="300" w:lineRule="exact"/>
        <w:jc w:val="right"/>
        <w:rPr>
          <w:rFonts w:ascii="Arial" w:eastAsia="Times New Roman" w:hAnsi="Arial" w:cs="Mangal"/>
          <w:b/>
          <w:bCs/>
          <w:color w:val="000000"/>
          <w:sz w:val="16"/>
          <w:szCs w:val="16"/>
          <w:u w:val="single"/>
          <w:cs/>
          <w:lang w:eastAsia="en-GB" w:bidi="hi-IN"/>
        </w:rPr>
      </w:pPr>
      <w:r w:rsidRPr="007C26D1">
        <w:rPr>
          <w:rFonts w:ascii="Times New Roman" w:eastAsia="Times New Roman" w:hAnsi="Times New Roman" w:cs="Times New Roman"/>
          <w:color w:val="000000"/>
          <w:sz w:val="16"/>
          <w:szCs w:val="16"/>
          <w:lang w:eastAsia="en-GB" w:bidi="hi-IN"/>
        </w:rPr>
        <w:br w:type="textWrapping" w:clear="all"/>
      </w:r>
    </w:p>
    <w:p w:rsidR="000F25A7" w:rsidRPr="00AC4025" w:rsidRDefault="000F25A7" w:rsidP="00AC4025">
      <w:pPr>
        <w:spacing w:line="300" w:lineRule="exact"/>
        <w:rPr>
          <w:rFonts w:ascii="Arial" w:eastAsia="Times New Roman" w:hAnsi="Arial" w:cs="Mangal"/>
          <w:b/>
          <w:bCs/>
          <w:color w:val="000000"/>
          <w:sz w:val="16"/>
          <w:szCs w:val="16"/>
          <w:u w:val="single"/>
          <w:cs/>
          <w:lang w:eastAsia="en-GB" w:bidi="hi-IN"/>
        </w:rPr>
      </w:pPr>
      <w:r w:rsidRPr="00AC4025">
        <w:rPr>
          <w:rFonts w:ascii="Arial" w:eastAsia="Times New Roman" w:hAnsi="Arial" w:cs="Mangal"/>
          <w:b/>
          <w:bCs/>
          <w:color w:val="000000"/>
          <w:sz w:val="16"/>
          <w:szCs w:val="16"/>
          <w:u w:val="single"/>
          <w:cs/>
          <w:lang w:eastAsia="en-GB" w:bidi="hi-IN"/>
        </w:rPr>
        <w:br w:type="page"/>
      </w:r>
    </w:p>
    <w:p w:rsidR="000F25A7" w:rsidRPr="00EB7B27" w:rsidRDefault="000F25A7" w:rsidP="00EB7B27">
      <w:pPr>
        <w:spacing w:after="120" w:line="300" w:lineRule="exact"/>
        <w:ind w:left="36"/>
        <w:jc w:val="right"/>
        <w:rPr>
          <w:rFonts w:asciiTheme="majorBidi" w:hAnsiTheme="majorBidi" w:cstheme="majorBidi"/>
          <w:b/>
          <w:bCs/>
          <w:sz w:val="16"/>
          <w:szCs w:val="16"/>
          <w:lang w:bidi="hi-IN"/>
        </w:rPr>
      </w:pPr>
      <w:r w:rsidRPr="00EB7B27">
        <w:rPr>
          <w:rFonts w:asciiTheme="majorBidi" w:hAnsiTheme="majorBidi" w:cstheme="majorBidi" w:hint="cs"/>
          <w:b/>
          <w:bCs/>
          <w:sz w:val="16"/>
          <w:szCs w:val="16"/>
          <w:cs/>
          <w:lang w:bidi="hi-IN"/>
        </w:rPr>
        <w:lastRenderedPageBreak/>
        <w:t>उपाबंध-3</w:t>
      </w:r>
    </w:p>
    <w:p w:rsidR="000F25A7" w:rsidRPr="00EB7B27" w:rsidRDefault="000F25A7" w:rsidP="00EB7B27">
      <w:pPr>
        <w:spacing w:after="120" w:line="300" w:lineRule="exact"/>
        <w:ind w:left="36"/>
        <w:jc w:val="both"/>
        <w:rPr>
          <w:rFonts w:asciiTheme="majorBidi" w:hAnsiTheme="majorBidi" w:cstheme="majorBidi"/>
          <w:b/>
          <w:bCs/>
          <w:sz w:val="16"/>
          <w:szCs w:val="16"/>
          <w:lang w:bidi="hi-IN"/>
        </w:rPr>
      </w:pPr>
      <w:r w:rsidRPr="00EB7B27">
        <w:rPr>
          <w:rFonts w:asciiTheme="majorBidi" w:hAnsiTheme="majorBidi" w:cstheme="majorBidi"/>
          <w:b/>
          <w:bCs/>
          <w:sz w:val="16"/>
          <w:szCs w:val="16"/>
          <w:cs/>
          <w:lang w:bidi="hi-IN"/>
        </w:rPr>
        <w:t>नए न्यायालयों की स्थापना</w:t>
      </w:r>
      <w:r w:rsidRPr="00EB7B27">
        <w:rPr>
          <w:rFonts w:asciiTheme="majorBidi" w:hAnsiTheme="majorBidi" w:cstheme="majorBidi" w:hint="cs"/>
          <w:b/>
          <w:bCs/>
          <w:sz w:val="16"/>
          <w:szCs w:val="16"/>
          <w:cs/>
          <w:lang w:bidi="hi-IN"/>
        </w:rPr>
        <w:t xml:space="preserve"> से संबंधित राज्य सभा तारांकित प्रश्न संख्या *77 जिसका उत्तर तारीख 22 दिसम्बर, 2017 को दिया जाना है, </w:t>
      </w:r>
    </w:p>
    <w:p w:rsidR="000F25A7" w:rsidRPr="007C26D1" w:rsidRDefault="00011A57" w:rsidP="00EB7B27">
      <w:pPr>
        <w:spacing w:after="200" w:line="300" w:lineRule="exact"/>
        <w:jc w:val="both"/>
        <w:rPr>
          <w:rFonts w:ascii="Times New Roman" w:eastAsia="Times New Roman" w:hAnsi="Times New Roman" w:cs="Times New Roman"/>
          <w:color w:val="000000"/>
          <w:sz w:val="16"/>
          <w:szCs w:val="16"/>
          <w:lang w:eastAsia="en-GB" w:bidi="hi-IN"/>
        </w:rPr>
      </w:pPr>
      <w:r>
        <w:rPr>
          <w:rFonts w:ascii="Calibri" w:eastAsia="Times New Roman" w:hAnsi="Calibri" w:cs="Mangal" w:hint="cs"/>
          <w:b/>
          <w:bCs/>
          <w:color w:val="000000"/>
          <w:sz w:val="16"/>
          <w:szCs w:val="16"/>
          <w:u w:val="single"/>
          <w:cs/>
          <w:lang w:eastAsia="en-GB" w:bidi="hi-IN"/>
        </w:rPr>
        <w:t xml:space="preserve">राज्य उच्च </w:t>
      </w:r>
      <w:r w:rsidR="000F25A7" w:rsidRPr="00EB7B27">
        <w:rPr>
          <w:rFonts w:ascii="Calibri" w:eastAsia="Times New Roman" w:hAnsi="Calibri" w:cs="Mangal"/>
          <w:b/>
          <w:bCs/>
          <w:color w:val="000000"/>
          <w:sz w:val="16"/>
          <w:szCs w:val="16"/>
          <w:u w:val="single"/>
          <w:cs/>
          <w:lang w:eastAsia="en-GB" w:bidi="hi-IN"/>
        </w:rPr>
        <w:t xml:space="preserve">न्यायिक </w:t>
      </w:r>
      <w:r>
        <w:rPr>
          <w:rFonts w:ascii="Calibri" w:eastAsia="Times New Roman" w:hAnsi="Calibri" w:cs="Mangal" w:hint="cs"/>
          <w:b/>
          <w:bCs/>
          <w:color w:val="000000"/>
          <w:sz w:val="16"/>
          <w:szCs w:val="16"/>
          <w:u w:val="single"/>
          <w:cs/>
          <w:lang w:eastAsia="en-GB" w:bidi="hi-IN"/>
        </w:rPr>
        <w:t xml:space="preserve">सेवाओं और निम्न राज्य न्यायिक सेवाओं के न्यायिक अधिकारियों /न्यायाधीशों की नियुक्ति के लिए चयन करने वाली प्राधिकारी का विवरण  </w:t>
      </w:r>
    </w:p>
    <w:tbl>
      <w:tblPr>
        <w:tblW w:w="0" w:type="auto"/>
        <w:tblCellMar>
          <w:left w:w="0" w:type="dxa"/>
          <w:right w:w="0" w:type="dxa"/>
        </w:tblCellMar>
        <w:tblLook w:val="04A0" w:firstRow="1" w:lastRow="0" w:firstColumn="1" w:lastColumn="0" w:noHBand="0" w:noVBand="1"/>
      </w:tblPr>
      <w:tblGrid>
        <w:gridCol w:w="804"/>
        <w:gridCol w:w="2230"/>
        <w:gridCol w:w="2534"/>
        <w:gridCol w:w="3442"/>
      </w:tblGrid>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AC4025"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hint="cs"/>
                <w:b/>
                <w:bCs/>
                <w:sz w:val="16"/>
                <w:szCs w:val="16"/>
                <w:cs/>
                <w:lang w:eastAsia="en-GB" w:bidi="hi-IN"/>
              </w:rPr>
              <w:t>क्र.सं.</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b/>
                <w:bCs/>
                <w:sz w:val="16"/>
                <w:szCs w:val="16"/>
                <w:cs/>
                <w:lang w:eastAsia="en-GB" w:bidi="hi-IN"/>
              </w:rPr>
              <w:t>राज्य का नाम</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b/>
                <w:bCs/>
                <w:sz w:val="16"/>
                <w:szCs w:val="16"/>
                <w:cs/>
                <w:lang w:eastAsia="en-GB" w:bidi="hi-IN"/>
              </w:rPr>
              <w:t>उच्च न्यायिक सेवा</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11A57" w:rsidP="00EB7B27">
            <w:pPr>
              <w:spacing w:after="0" w:line="300" w:lineRule="exact"/>
              <w:rPr>
                <w:rFonts w:ascii="Times New Roman" w:eastAsia="Times New Roman" w:hAnsi="Times New Roman" w:cs="Times New Roman"/>
                <w:sz w:val="16"/>
                <w:szCs w:val="16"/>
                <w:lang w:eastAsia="en-GB" w:bidi="hi-IN"/>
              </w:rPr>
            </w:pPr>
            <w:r>
              <w:rPr>
                <w:rFonts w:ascii="Calibri" w:eastAsia="Times New Roman" w:hAnsi="Calibri" w:cs="Mangal" w:hint="cs"/>
                <w:b/>
                <w:bCs/>
                <w:sz w:val="16"/>
                <w:szCs w:val="16"/>
                <w:cs/>
                <w:lang w:eastAsia="en-GB" w:bidi="hi-IN"/>
              </w:rPr>
              <w:t>निम्न</w:t>
            </w:r>
            <w:r w:rsidR="000F25A7" w:rsidRPr="00EB7B27">
              <w:rPr>
                <w:rFonts w:ascii="Calibri" w:eastAsia="Times New Roman" w:hAnsi="Calibri" w:cs="Mangal"/>
                <w:b/>
                <w:bCs/>
                <w:sz w:val="16"/>
                <w:szCs w:val="16"/>
                <w:cs/>
                <w:lang w:eastAsia="en-GB" w:bidi="hi-IN"/>
              </w:rPr>
              <w:t xml:space="preserve"> न्यायिक सेवा</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आंध्र प्रदेश</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अरुणाचल प्रदेश</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011A5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गुवाहाटी 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 xml:space="preserve">गुवाहाटी उच्च न्यायालय द्वारा </w:t>
            </w:r>
            <w:r w:rsidRPr="00EB7B27">
              <w:rPr>
                <w:rFonts w:ascii="Calibri" w:eastAsia="Times New Roman" w:hAnsi="Calibri" w:cs="Calibri"/>
                <w:sz w:val="16"/>
                <w:szCs w:val="16"/>
                <w:lang w:eastAsia="en-GB" w:bidi="hi-IN"/>
              </w:rPr>
              <w:t>50%</w:t>
            </w:r>
          </w:p>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 xml:space="preserve">राज्य लोक सेवा आयोग द्वारा </w:t>
            </w:r>
            <w:r w:rsidRPr="00EB7B27">
              <w:rPr>
                <w:rFonts w:ascii="Calibri" w:eastAsia="Times New Roman" w:hAnsi="Calibri" w:cs="Calibri"/>
                <w:sz w:val="16"/>
                <w:szCs w:val="16"/>
                <w:lang w:eastAsia="en-GB" w:bidi="hi-IN"/>
              </w:rPr>
              <w:t>50%</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3</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असम</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rPr>
          <w:trHeight w:val="350"/>
        </w:trPr>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4</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बिहार</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5</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छत्तीसगढ़</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6</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दिल्ली</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7</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गोवा</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011A5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बॉम्बे 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011A5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बॉम्बे 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8</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गुजरात</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9</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हर</w:t>
            </w:r>
            <w:r w:rsidRPr="005538B4">
              <w:rPr>
                <w:rFonts w:ascii="Calibri" w:eastAsia="Times New Roman" w:hAnsi="Calibri" w:cs="Mangal" w:hint="cs"/>
                <w:sz w:val="16"/>
                <w:szCs w:val="16"/>
                <w:cs/>
                <w:lang w:eastAsia="en-GB" w:bidi="hi-IN"/>
              </w:rPr>
              <w:t>ि</w:t>
            </w:r>
            <w:r w:rsidRPr="005538B4">
              <w:rPr>
                <w:rFonts w:ascii="Calibri" w:eastAsia="Times New Roman" w:hAnsi="Calibri" w:cs="Mangal"/>
                <w:sz w:val="16"/>
                <w:szCs w:val="16"/>
                <w:cs/>
                <w:lang w:eastAsia="en-GB" w:bidi="hi-IN"/>
              </w:rPr>
              <w:t>याणा</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10</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हिमाचल प्रदेश</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1 1</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जम्मू और कश्मीर</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12</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झारखंड</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13</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कर्नाटक</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14</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केरल</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15</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मध्य प्रदेश</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16</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महाराष्ट्र</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17</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मणिपुर</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18</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मेघालय</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19</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मिजोरम</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20</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न</w:t>
            </w:r>
            <w:r w:rsidRPr="005538B4">
              <w:rPr>
                <w:rFonts w:ascii="Calibri" w:eastAsia="Times New Roman" w:hAnsi="Calibri" w:cs="Mangal" w:hint="cs"/>
                <w:sz w:val="16"/>
                <w:szCs w:val="16"/>
                <w:cs/>
                <w:lang w:eastAsia="en-GB" w:bidi="hi-IN"/>
              </w:rPr>
              <w:t>ा</w:t>
            </w:r>
            <w:r w:rsidRPr="005538B4">
              <w:rPr>
                <w:rFonts w:ascii="Calibri" w:eastAsia="Times New Roman" w:hAnsi="Calibri" w:cs="Mangal"/>
                <w:sz w:val="16"/>
                <w:szCs w:val="16"/>
                <w:cs/>
                <w:lang w:eastAsia="en-GB" w:bidi="hi-IN"/>
              </w:rPr>
              <w:t>गालैंड</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21</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ओडिशा</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22</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पंजाब</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23</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राजस्थान</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rPr>
          <w:trHeight w:val="296"/>
        </w:trPr>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24</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सिक्किम</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25</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तमिलनाडु</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26</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त्रिपुरा</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27</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उत्तर प्रदेश</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28</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उत्तराखंड</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r w:rsidR="000F25A7" w:rsidRPr="007C26D1" w:rsidTr="00960906">
        <w:trPr>
          <w:trHeight w:val="70"/>
        </w:trPr>
        <w:tc>
          <w:tcPr>
            <w:tcW w:w="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Calibri"/>
                <w:sz w:val="16"/>
                <w:szCs w:val="16"/>
                <w:lang w:eastAsia="en-GB" w:bidi="hi-IN"/>
              </w:rPr>
              <w:t>29</w:t>
            </w:r>
          </w:p>
        </w:tc>
        <w:tc>
          <w:tcPr>
            <w:tcW w:w="2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ind w:firstLine="47"/>
              <w:rPr>
                <w:rFonts w:ascii="Times New Roman" w:eastAsia="Times New Roman" w:hAnsi="Times New Roman" w:cs="Times New Roman"/>
                <w:sz w:val="16"/>
                <w:szCs w:val="16"/>
                <w:lang w:eastAsia="en-GB" w:bidi="hi-IN"/>
              </w:rPr>
            </w:pPr>
            <w:r w:rsidRPr="005538B4">
              <w:rPr>
                <w:rFonts w:ascii="Calibri" w:eastAsia="Times New Roman" w:hAnsi="Calibri" w:cs="Mangal"/>
                <w:sz w:val="16"/>
                <w:szCs w:val="16"/>
                <w:cs/>
                <w:lang w:eastAsia="en-GB" w:bidi="hi-IN"/>
              </w:rPr>
              <w:t>पश्चिम</w:t>
            </w:r>
            <w:r w:rsidRPr="005538B4">
              <w:rPr>
                <w:rFonts w:ascii="Calibri" w:eastAsia="Times New Roman" w:hAnsi="Calibri" w:cs="Mangal" w:hint="cs"/>
                <w:sz w:val="16"/>
                <w:szCs w:val="16"/>
                <w:cs/>
                <w:lang w:eastAsia="en-GB" w:bidi="hi-IN"/>
              </w:rPr>
              <w:t>ी</w:t>
            </w:r>
            <w:r w:rsidRPr="005538B4">
              <w:rPr>
                <w:rFonts w:ascii="Calibri" w:eastAsia="Times New Roman" w:hAnsi="Calibri" w:cs="Mangal"/>
                <w:sz w:val="16"/>
                <w:szCs w:val="16"/>
                <w:cs/>
                <w:lang w:eastAsia="en-GB" w:bidi="hi-IN"/>
              </w:rPr>
              <w:t xml:space="preserve"> बंगाल</w:t>
            </w:r>
          </w:p>
        </w:tc>
        <w:tc>
          <w:tcPr>
            <w:tcW w:w="2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उच्च न्यायालय</w:t>
            </w:r>
          </w:p>
        </w:tc>
        <w:tc>
          <w:tcPr>
            <w:tcW w:w="34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F25A7" w:rsidRPr="007C26D1" w:rsidRDefault="000F25A7" w:rsidP="00EB7B27">
            <w:pPr>
              <w:spacing w:after="0" w:line="300" w:lineRule="exact"/>
              <w:rPr>
                <w:rFonts w:ascii="Times New Roman" w:eastAsia="Times New Roman" w:hAnsi="Times New Roman" w:cs="Times New Roman"/>
                <w:sz w:val="16"/>
                <w:szCs w:val="16"/>
                <w:lang w:eastAsia="en-GB" w:bidi="hi-IN"/>
              </w:rPr>
            </w:pPr>
            <w:r w:rsidRPr="00EB7B27">
              <w:rPr>
                <w:rFonts w:ascii="Calibri" w:eastAsia="Times New Roman" w:hAnsi="Calibri" w:cs="Mangal"/>
                <w:sz w:val="16"/>
                <w:szCs w:val="16"/>
                <w:cs/>
                <w:lang w:eastAsia="en-GB" w:bidi="hi-IN"/>
              </w:rPr>
              <w:t>राज्य लोक सेवा आयोग</w:t>
            </w:r>
          </w:p>
        </w:tc>
      </w:tr>
    </w:tbl>
    <w:p w:rsidR="000F25A7" w:rsidRPr="00EB7B27" w:rsidRDefault="000F25A7" w:rsidP="00EB7B27">
      <w:pPr>
        <w:spacing w:line="300" w:lineRule="exact"/>
        <w:rPr>
          <w:sz w:val="16"/>
          <w:szCs w:val="16"/>
        </w:rPr>
      </w:pPr>
    </w:p>
    <w:p w:rsidR="0008480A" w:rsidRPr="000F25A7" w:rsidRDefault="000F25A7" w:rsidP="000F25A7">
      <w:pPr>
        <w:spacing w:after="0" w:line="240" w:lineRule="auto"/>
        <w:jc w:val="center"/>
        <w:rPr>
          <w:rFonts w:ascii="Times New Roman" w:eastAsia="Times New Roman" w:hAnsi="Times New Roman"/>
          <w:color w:val="000000"/>
          <w:sz w:val="20"/>
          <w:szCs w:val="20"/>
          <w:lang w:eastAsia="en-GB" w:bidi="hi-IN"/>
        </w:rPr>
      </w:pPr>
      <w:r>
        <w:rPr>
          <w:rFonts w:ascii="Times New Roman" w:eastAsia="Times New Roman" w:hAnsi="Times New Roman" w:hint="cs"/>
          <w:color w:val="000000"/>
          <w:sz w:val="20"/>
          <w:szCs w:val="20"/>
          <w:cs/>
          <w:lang w:eastAsia="en-GB" w:bidi="hi-IN"/>
        </w:rPr>
        <w:t>***************</w:t>
      </w:r>
    </w:p>
    <w:sectPr w:rsidR="0008480A" w:rsidRPr="000F25A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2D" w:rsidRDefault="004F552D" w:rsidP="009B40FC">
      <w:pPr>
        <w:spacing w:after="0" w:line="240" w:lineRule="auto"/>
      </w:pPr>
      <w:r>
        <w:separator/>
      </w:r>
    </w:p>
  </w:endnote>
  <w:endnote w:type="continuationSeparator" w:id="0">
    <w:p w:rsidR="004F552D" w:rsidRDefault="004F552D" w:rsidP="009B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V_Divya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727050"/>
      <w:docPartObj>
        <w:docPartGallery w:val="Page Numbers (Bottom of Page)"/>
        <w:docPartUnique/>
      </w:docPartObj>
    </w:sdtPr>
    <w:sdtEndPr>
      <w:rPr>
        <w:noProof/>
      </w:rPr>
    </w:sdtEndPr>
    <w:sdtContent>
      <w:p w:rsidR="00960906" w:rsidRDefault="00960906">
        <w:pPr>
          <w:pStyle w:val="Footer"/>
          <w:jc w:val="center"/>
        </w:pPr>
        <w:r>
          <w:fldChar w:fldCharType="begin"/>
        </w:r>
        <w:r>
          <w:instrText xml:space="preserve"> PAGE   \* MERGEFORMAT </w:instrText>
        </w:r>
        <w:r>
          <w:fldChar w:fldCharType="separate"/>
        </w:r>
        <w:r w:rsidR="00765DCF">
          <w:rPr>
            <w:noProof/>
          </w:rPr>
          <w:t>7</w:t>
        </w:r>
        <w:r>
          <w:rPr>
            <w:noProof/>
          </w:rPr>
          <w:fldChar w:fldCharType="end"/>
        </w:r>
      </w:p>
    </w:sdtContent>
  </w:sdt>
  <w:p w:rsidR="00960906" w:rsidRDefault="0096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2D" w:rsidRDefault="004F552D" w:rsidP="009B40FC">
      <w:pPr>
        <w:spacing w:after="0" w:line="240" w:lineRule="auto"/>
      </w:pPr>
      <w:r>
        <w:separator/>
      </w:r>
    </w:p>
  </w:footnote>
  <w:footnote w:type="continuationSeparator" w:id="0">
    <w:p w:rsidR="004F552D" w:rsidRDefault="004F552D" w:rsidP="009B40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9"/>
    <w:rsid w:val="00010A35"/>
    <w:rsid w:val="00011A57"/>
    <w:rsid w:val="0003606A"/>
    <w:rsid w:val="0008480A"/>
    <w:rsid w:val="00084BE6"/>
    <w:rsid w:val="000D2C6D"/>
    <w:rsid w:val="000F25A7"/>
    <w:rsid w:val="001202CE"/>
    <w:rsid w:val="0016504A"/>
    <w:rsid w:val="001E7B28"/>
    <w:rsid w:val="00272D59"/>
    <w:rsid w:val="002908AC"/>
    <w:rsid w:val="002E28D0"/>
    <w:rsid w:val="00336ED2"/>
    <w:rsid w:val="00371023"/>
    <w:rsid w:val="003974E9"/>
    <w:rsid w:val="003D4EC2"/>
    <w:rsid w:val="004A0D22"/>
    <w:rsid w:val="004F552D"/>
    <w:rsid w:val="005333C4"/>
    <w:rsid w:val="005538B4"/>
    <w:rsid w:val="00596F08"/>
    <w:rsid w:val="005A0E31"/>
    <w:rsid w:val="005F6013"/>
    <w:rsid w:val="00623BE0"/>
    <w:rsid w:val="00654407"/>
    <w:rsid w:val="006E3D35"/>
    <w:rsid w:val="00745FD2"/>
    <w:rsid w:val="00765DCF"/>
    <w:rsid w:val="007C4C8A"/>
    <w:rsid w:val="0084019D"/>
    <w:rsid w:val="00877C48"/>
    <w:rsid w:val="00901229"/>
    <w:rsid w:val="0094513F"/>
    <w:rsid w:val="00960906"/>
    <w:rsid w:val="009A3091"/>
    <w:rsid w:val="009B40FC"/>
    <w:rsid w:val="009F30B0"/>
    <w:rsid w:val="00A04B4C"/>
    <w:rsid w:val="00A07200"/>
    <w:rsid w:val="00A446AD"/>
    <w:rsid w:val="00AC4025"/>
    <w:rsid w:val="00AF40C3"/>
    <w:rsid w:val="00B0281B"/>
    <w:rsid w:val="00B05CD3"/>
    <w:rsid w:val="00B25DDD"/>
    <w:rsid w:val="00BC01D1"/>
    <w:rsid w:val="00C0088D"/>
    <w:rsid w:val="00C30D0E"/>
    <w:rsid w:val="00C3160F"/>
    <w:rsid w:val="00C416DF"/>
    <w:rsid w:val="00D21617"/>
    <w:rsid w:val="00D308A0"/>
    <w:rsid w:val="00D638C5"/>
    <w:rsid w:val="00D658E5"/>
    <w:rsid w:val="00D821E4"/>
    <w:rsid w:val="00E223AA"/>
    <w:rsid w:val="00E76F9F"/>
    <w:rsid w:val="00EB7B27"/>
    <w:rsid w:val="00F3591E"/>
    <w:rsid w:val="00F55494"/>
    <w:rsid w:val="00FE76E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BC1E"/>
  <w15:chartTrackingRefBased/>
  <w15:docId w15:val="{5EA603CE-464A-4242-B11D-C54D5AA2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0FC"/>
  </w:style>
  <w:style w:type="paragraph" w:styleId="Footer">
    <w:name w:val="footer"/>
    <w:basedOn w:val="Normal"/>
    <w:link w:val="FooterChar"/>
    <w:uiPriority w:val="99"/>
    <w:unhideWhenUsed/>
    <w:rsid w:val="009B4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0FC"/>
  </w:style>
  <w:style w:type="paragraph" w:styleId="BalloonText">
    <w:name w:val="Balloon Text"/>
    <w:basedOn w:val="Normal"/>
    <w:link w:val="BalloonTextChar"/>
    <w:uiPriority w:val="99"/>
    <w:semiHidden/>
    <w:unhideWhenUsed/>
    <w:rsid w:val="00036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50</cp:revision>
  <cp:lastPrinted>2017-12-21T16:27:00Z</cp:lastPrinted>
  <dcterms:created xsi:type="dcterms:W3CDTF">2017-12-20T09:03:00Z</dcterms:created>
  <dcterms:modified xsi:type="dcterms:W3CDTF">2017-12-21T16:31:00Z</dcterms:modified>
</cp:coreProperties>
</file>