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B8" w:rsidRPr="00B85DE7" w:rsidRDefault="006F7BB8" w:rsidP="00B85DE7">
      <w:pPr>
        <w:pStyle w:val="Heading1"/>
        <w:jc w:val="center"/>
        <w:rPr>
          <w:rFonts w:eastAsia="Arial Unicode MS"/>
          <w:color w:val="auto"/>
        </w:rPr>
      </w:pPr>
      <w:bookmarkStart w:id="0" w:name="_GoBack"/>
      <w:bookmarkEnd w:id="0"/>
      <w:proofErr w:type="spellStart"/>
      <w:r w:rsidRPr="00B85DE7">
        <w:rPr>
          <w:rFonts w:ascii="Mangal" w:eastAsia="Arial Unicode MS" w:hAnsi="Mangal" w:cs="Mangal"/>
          <w:color w:val="auto"/>
        </w:rPr>
        <w:t>भारत</w:t>
      </w:r>
      <w:proofErr w:type="spellEnd"/>
      <w:r w:rsidRPr="00B85DE7">
        <w:rPr>
          <w:rFonts w:eastAsia="Arial Unicode MS"/>
          <w:color w:val="auto"/>
        </w:rPr>
        <w:t xml:space="preserve"> </w:t>
      </w:r>
      <w:proofErr w:type="spellStart"/>
      <w:r w:rsidRPr="00B85DE7">
        <w:rPr>
          <w:rFonts w:ascii="Mangal" w:eastAsia="Arial Unicode MS" w:hAnsi="Mangal" w:cs="Mangal"/>
          <w:color w:val="auto"/>
        </w:rPr>
        <w:t>सरकार</w:t>
      </w:r>
      <w:proofErr w:type="spellEnd"/>
    </w:p>
    <w:p w:rsidR="006F7BB8" w:rsidRDefault="006F7BB8" w:rsidP="006F7BB8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विभाग</w:t>
      </w:r>
      <w:proofErr w:type="spellEnd"/>
    </w:p>
    <w:p w:rsidR="006F7BB8" w:rsidRDefault="006F7BB8" w:rsidP="006F7BB8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सभा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तारांकित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प्रश्न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संख्या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141</w:t>
      </w:r>
    </w:p>
    <w:p w:rsidR="006F7BB8" w:rsidRDefault="006F7BB8" w:rsidP="006F7BB8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जनवरी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को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लिए</w:t>
      </w:r>
      <w:proofErr w:type="spellEnd"/>
    </w:p>
    <w:p w:rsidR="006F7BB8" w:rsidRDefault="006F7BB8" w:rsidP="006F7BB8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6F7BB8" w:rsidRDefault="006F7BB8" w:rsidP="006F7BB8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अनुरक्षण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और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आधुनिकीकरण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सैन्य-व्यय</w:t>
      </w:r>
      <w:proofErr w:type="spellEnd"/>
    </w:p>
    <w:p w:rsidR="006F7BB8" w:rsidRDefault="006F7BB8" w:rsidP="006F7BB8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</w:p>
    <w:p w:rsidR="006F7BB8" w:rsidRDefault="006F7BB8" w:rsidP="006F7BB8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 w:rsidRPr="006F7BB8">
        <w:rPr>
          <w:rFonts w:ascii="Mangal" w:eastAsia="Arial Unicode MS" w:hAnsi="Mangal"/>
          <w:b/>
          <w:bCs/>
          <w:sz w:val="28"/>
          <w:szCs w:val="28"/>
          <w:vertAlign w:val="superscript"/>
        </w:rPr>
        <w:t>*</w:t>
      </w:r>
      <w:r>
        <w:rPr>
          <w:rFonts w:ascii="Mangal" w:eastAsia="Arial Unicode MS" w:hAnsi="Mangal"/>
          <w:b/>
          <w:bCs/>
          <w:sz w:val="28"/>
          <w:szCs w:val="28"/>
        </w:rPr>
        <w:t>141.</w:t>
      </w: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ए.यू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>.</w:t>
      </w:r>
      <w:proofErr w:type="gram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सिंह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8F6FAD">
        <w:rPr>
          <w:rFonts w:ascii="Mangal" w:eastAsia="Arial Unicode MS" w:hAnsi="Mangal"/>
          <w:b/>
          <w:bCs/>
          <w:sz w:val="28"/>
          <w:szCs w:val="28"/>
        </w:rPr>
        <w:t>दि</w:t>
      </w:r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व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6F7BB8" w:rsidRDefault="006F7BB8" w:rsidP="000E3AE2">
      <w:pPr>
        <w:spacing w:before="100" w:beforeAutospacing="1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मंत्री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बताने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कृपा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करेंगे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:</w:t>
      </w:r>
      <w:proofErr w:type="gramEnd"/>
    </w:p>
    <w:p w:rsidR="006F7BB8" w:rsidRDefault="006F7BB8" w:rsidP="000E3AE2">
      <w:pPr>
        <w:spacing w:before="100" w:beforeAutospacing="1"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सच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</w:t>
      </w:r>
      <w:proofErr w:type="gramEnd"/>
      <w:r>
        <w:rPr>
          <w:rFonts w:ascii="Mangal" w:eastAsia="Arial Unicode MS" w:hAnsi="Mangal"/>
          <w:bCs/>
          <w:sz w:val="24"/>
          <w:szCs w:val="24"/>
        </w:rPr>
        <w:t>िछले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कुछ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समय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सकल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घरेलू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उत्पाद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जीडीपी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)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प्रतिशत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रूप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सैन्य-व्यय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कमी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आयी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तत्संबंधी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इसके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कारण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</w:p>
    <w:p w:rsidR="006F7BB8" w:rsidRDefault="006F7BB8" w:rsidP="000E3AE2">
      <w:pPr>
        <w:spacing w:before="100" w:beforeAutospacing="1"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भारत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सैन्य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उपस्कर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प्रचालन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अनुरक्षण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अवसंरचना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विकास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आनुपातिक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रूप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धनराशि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व्यय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नहीं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जा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रही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</w:p>
    <w:p w:rsidR="006F7BB8" w:rsidRDefault="006F7BB8" w:rsidP="000E3AE2">
      <w:pPr>
        <w:spacing w:before="100" w:beforeAutospacing="1"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इसके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कारण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गत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तीन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वर्षों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दौरान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क्रमशः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आधुनिकीकरण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उपस्कर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लिए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आवंटित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धनराशि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?</w:t>
      </w:r>
      <w:proofErr w:type="gramEnd"/>
    </w:p>
    <w:p w:rsidR="006F7BB8" w:rsidRDefault="006F7BB8" w:rsidP="006F7BB8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132727" w:rsidRPr="00132727" w:rsidRDefault="006F7BB8" w:rsidP="00132727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 w:rsidR="00132727">
        <w:rPr>
          <w:rFonts w:ascii="Mangal" w:eastAsia="Arial Unicode MS" w:hAnsi="Mangal"/>
          <w:b/>
          <w:bCs/>
          <w:sz w:val="28"/>
          <w:szCs w:val="28"/>
        </w:rPr>
        <w:t>श्रीमती</w:t>
      </w:r>
      <w:proofErr w:type="spellEnd"/>
      <w:r w:rsidR="0013272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132727">
        <w:rPr>
          <w:rFonts w:ascii="Mangal" w:eastAsia="Arial Unicode MS" w:hAnsi="Mangal"/>
          <w:b/>
          <w:bCs/>
          <w:sz w:val="28"/>
          <w:szCs w:val="28"/>
        </w:rPr>
        <w:t>निर्मला</w:t>
      </w:r>
      <w:proofErr w:type="spellEnd"/>
      <w:r w:rsidR="0013272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132727">
        <w:rPr>
          <w:rFonts w:ascii="Mangal" w:eastAsia="Arial Unicode MS" w:hAnsi="Mangal"/>
          <w:b/>
          <w:bCs/>
          <w:sz w:val="28"/>
          <w:szCs w:val="28"/>
        </w:rPr>
        <w:t>सीतारमण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(क)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(ग):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एक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विवरण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सदन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पटल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रखा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जाता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</w:p>
    <w:p w:rsidR="00132727" w:rsidRDefault="00132727" w:rsidP="00132727">
      <w:pPr>
        <w:spacing w:after="0" w:line="240" w:lineRule="auto"/>
        <w:jc w:val="both"/>
        <w:rPr>
          <w:rFonts w:ascii="Mangal" w:eastAsia="Arial Unicode MS" w:hAnsi="Mangal" w:cs="Mangal"/>
          <w:b/>
          <w:bCs/>
          <w:sz w:val="28"/>
          <w:szCs w:val="28"/>
          <w:cs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lastRenderedPageBreak/>
        <w:t>अनुरक्षण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और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आधुनिकीकरण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सैन्य-व्यय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के बारे में राज्य सभा में       01 जनवरी 2018 को उत्तर दिए जाने के लिए तारांकित प्रश्न संख्या 141 के भाग (क) से (ग) के उत्तर में उल्लिखित विवरण</w:t>
      </w:r>
    </w:p>
    <w:p w:rsidR="00132727" w:rsidRDefault="00132727" w:rsidP="00132727">
      <w:pPr>
        <w:spacing w:after="0" w:line="240" w:lineRule="auto"/>
        <w:rPr>
          <w:rFonts w:ascii="Mangal" w:eastAsia="Arial Unicode MS" w:hAnsi="Mangal" w:cs="Mangal"/>
          <w:bCs/>
          <w:sz w:val="24"/>
          <w:szCs w:val="28"/>
          <w:cs/>
        </w:rPr>
      </w:pPr>
    </w:p>
    <w:p w:rsidR="00A772B5" w:rsidRDefault="00857BBF" w:rsidP="002E3957">
      <w:pPr>
        <w:spacing w:after="0" w:line="240" w:lineRule="auto"/>
        <w:ind w:firstLine="720"/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वि</w:t>
      </w:r>
      <w:r w:rsidR="00907503">
        <w:rPr>
          <w:rFonts w:ascii="Mangal" w:eastAsia="Arial Unicode MS" w:hAnsi="Mangal" w:cs="Mangal"/>
          <w:sz w:val="24"/>
          <w:szCs w:val="24"/>
        </w:rPr>
        <w:t>गत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वर्षों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कुल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सैन्य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बढ़ोत्तरी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हुई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।</w:t>
      </w:r>
      <w:r w:rsidR="002E395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E3957">
        <w:rPr>
          <w:rFonts w:ascii="Mangal" w:eastAsia="Arial Unicode MS" w:hAnsi="Mangal" w:cs="Mangal"/>
          <w:sz w:val="24"/>
          <w:szCs w:val="24"/>
        </w:rPr>
        <w:t>कुल</w:t>
      </w:r>
      <w:proofErr w:type="spellEnd"/>
      <w:r w:rsidR="002E395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E3957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वर्ष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2015-16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2,93,919.43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करोड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़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रुपए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तुलना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2E395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E3957">
        <w:rPr>
          <w:rFonts w:ascii="Mangal" w:eastAsia="Arial Unicode MS" w:hAnsi="Mangal" w:cs="Mangal"/>
          <w:sz w:val="24"/>
          <w:szCs w:val="24"/>
        </w:rPr>
        <w:t>बढ़कर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वर्ष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2016-17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3,</w:t>
      </w:r>
      <w:r>
        <w:rPr>
          <w:rFonts w:ascii="Mangal" w:eastAsia="Arial Unicode MS" w:hAnsi="Mangal" w:cs="Mangal"/>
          <w:sz w:val="24"/>
          <w:szCs w:val="24"/>
        </w:rPr>
        <w:t>51,650.10</w:t>
      </w:r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करोड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़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रुपए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E3957">
        <w:rPr>
          <w:rFonts w:ascii="Mangal" w:eastAsia="Arial Unicode MS" w:hAnsi="Mangal" w:cs="Mangal"/>
          <w:sz w:val="24"/>
          <w:szCs w:val="24"/>
        </w:rPr>
        <w:t>हो</w:t>
      </w:r>
      <w:proofErr w:type="spellEnd"/>
      <w:r w:rsidR="002E395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E3957">
        <w:rPr>
          <w:rFonts w:ascii="Mangal" w:eastAsia="Arial Unicode MS" w:hAnsi="Mangal" w:cs="Mangal"/>
          <w:sz w:val="24"/>
          <w:szCs w:val="24"/>
        </w:rPr>
        <w:t>गया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वर्ष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2017-18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दौरान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>,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कुल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मिलाकर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3,59,854.12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करोड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़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रुपए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राशि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आवंटित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गई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।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अब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तक</w:t>
      </w:r>
      <w:proofErr w:type="spellEnd"/>
      <w:r>
        <w:rPr>
          <w:rFonts w:ascii="Mangal" w:eastAsia="Arial Unicode MS" w:hAnsi="Mangal" w:cs="Mangal"/>
          <w:sz w:val="24"/>
          <w:szCs w:val="24"/>
        </w:rPr>
        <w:t>,</w:t>
      </w:r>
      <w:r w:rsidR="00907503">
        <w:rPr>
          <w:rFonts w:ascii="Mangal" w:eastAsia="Arial Unicode MS" w:hAnsi="Mangal" w:cs="Mangal"/>
          <w:sz w:val="24"/>
          <w:szCs w:val="24"/>
        </w:rPr>
        <w:t xml:space="preserve"> 75%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अधिक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राशि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जा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चुकी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।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कुल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पूंजीगत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वेतन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पेंशन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आर</w:t>
      </w:r>
      <w:proofErr w:type="spellEnd"/>
      <w:r w:rsidR="000E3AE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एंड</w:t>
      </w:r>
      <w:proofErr w:type="spellEnd"/>
      <w:r w:rsidR="000E3AE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डी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ओएफबी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सीमा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सड़कें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ईसीएचएस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07503">
        <w:rPr>
          <w:rFonts w:ascii="Mangal" w:eastAsia="Arial Unicode MS" w:hAnsi="Mangal" w:cs="Mangal"/>
          <w:sz w:val="24"/>
          <w:szCs w:val="24"/>
        </w:rPr>
        <w:t>शामिल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 w:rsidR="00907503">
        <w:rPr>
          <w:rFonts w:ascii="Mangal" w:eastAsia="Arial Unicode MS" w:hAnsi="Mangal" w:cs="Mangal"/>
          <w:sz w:val="24"/>
          <w:szCs w:val="24"/>
        </w:rPr>
        <w:t xml:space="preserve"> 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इसके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साथ-साथ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ही</w:t>
      </w:r>
      <w:proofErr w:type="spellEnd"/>
      <w:r w:rsidR="001D1760">
        <w:rPr>
          <w:rFonts w:ascii="Mangal" w:eastAsia="Arial Unicode MS" w:hAnsi="Mangal" w:cs="Mangal"/>
          <w:sz w:val="24"/>
          <w:szCs w:val="24"/>
        </w:rPr>
        <w:t>,</w:t>
      </w:r>
      <w:r w:rsidR="0062740D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2740D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62740D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2740D">
        <w:rPr>
          <w:rFonts w:ascii="Mangal" w:eastAsia="Arial Unicode MS" w:hAnsi="Mangal" w:cs="Mangal"/>
          <w:sz w:val="24"/>
          <w:szCs w:val="24"/>
        </w:rPr>
        <w:t>पूंजीगत</w:t>
      </w:r>
      <w:proofErr w:type="spellEnd"/>
      <w:r w:rsidR="0062740D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62740D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भी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वर्ष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2015-16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79,958.31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करोड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़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रुपए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तुलना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वर्ष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2016-17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86,370.92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करोड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़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रुपए</w:t>
      </w:r>
      <w:proofErr w:type="spellEnd"/>
      <w:r w:rsidR="002E3957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E3957">
        <w:rPr>
          <w:rFonts w:ascii="Mangal" w:eastAsia="Arial Unicode MS" w:hAnsi="Mangal" w:cs="Mangal"/>
          <w:sz w:val="24"/>
          <w:szCs w:val="24"/>
        </w:rPr>
        <w:t>तक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B5BC1">
        <w:rPr>
          <w:rFonts w:ascii="Mangal" w:eastAsia="Arial Unicode MS" w:hAnsi="Mangal" w:cs="Mangal"/>
          <w:sz w:val="24"/>
          <w:szCs w:val="24"/>
        </w:rPr>
        <w:t>बढ़ोत्तरी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हुई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BB5BC1">
        <w:rPr>
          <w:rFonts w:ascii="Mangal" w:eastAsia="Arial Unicode MS" w:hAnsi="Mangal" w:cs="Mangal"/>
          <w:sz w:val="24"/>
          <w:szCs w:val="24"/>
        </w:rPr>
        <w:t xml:space="preserve"> ।</w:t>
      </w:r>
      <w:r w:rsidR="00A772B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वर्ष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2017-18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, 86,488.01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करोड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़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रुपए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राशि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आवंटित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गई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जिसमें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अब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तक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68,755.55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करोड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़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रुपए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(79.50%)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772B5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चुका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A772B5"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A772B5" w:rsidRDefault="00A772B5" w:rsidP="00BB5BC1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7B6F3F" w:rsidRDefault="00A772B5" w:rsidP="00BB5BC1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2.</w:t>
      </w:r>
      <w:r>
        <w:rPr>
          <w:rFonts w:ascii="Mangal" w:eastAsia="Arial Unicode MS" w:hAnsi="Mangal" w:cs="Mangal"/>
          <w:sz w:val="24"/>
          <w:szCs w:val="24"/>
        </w:rPr>
        <w:tab/>
      </w:r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वर्ष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2017-18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केन्द्रीय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पूंजीगत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आवंटन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प्रतिशत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रूप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हिस्सा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लगभग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28%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।</w:t>
      </w:r>
      <w:r w:rsidR="00BB5BC1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केन्द्रीय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राजस्व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प्रतिशत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रूप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राजस्व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9.41% </w:t>
      </w:r>
      <w:proofErr w:type="spellStart"/>
      <w:r w:rsidR="007B6F3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7B6F3F"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7B6F3F" w:rsidRDefault="007B6F3F" w:rsidP="00BB5BC1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7B6F3F" w:rsidRDefault="007B6F3F" w:rsidP="00BB5BC1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3.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तैयारी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AB5205">
        <w:rPr>
          <w:rFonts w:ascii="Mangal" w:eastAsia="Arial Unicode MS" w:hAnsi="Mangal" w:cs="Mangal"/>
          <w:sz w:val="24"/>
          <w:szCs w:val="24"/>
        </w:rPr>
        <w:t>आकलन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जीडीपी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प्रतिशत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रूप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व्यय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सर्वाधिक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E3957">
        <w:rPr>
          <w:rFonts w:ascii="Mangal" w:eastAsia="Arial Unicode MS" w:hAnsi="Mangal" w:cs="Mangal"/>
          <w:sz w:val="24"/>
          <w:szCs w:val="24"/>
        </w:rPr>
        <w:t>उपयुक्त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उपाय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सकता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7B6F3F" w:rsidRDefault="007B6F3F" w:rsidP="00BB5BC1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7B6F3F" w:rsidRPr="00132727" w:rsidRDefault="007B6F3F" w:rsidP="007B6F3F">
      <w:pPr>
        <w:spacing w:after="0" w:line="240" w:lineRule="auto"/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***</w:t>
      </w: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</w:p>
    <w:p w:rsidR="00132727" w:rsidRDefault="00132727" w:rsidP="00132727">
      <w:pPr>
        <w:rPr>
          <w:rFonts w:ascii="Mangal" w:eastAsia="Arial Unicode MS" w:hAnsi="Mangal"/>
          <w:bCs/>
          <w:sz w:val="24"/>
          <w:szCs w:val="28"/>
        </w:rPr>
      </w:pPr>
    </w:p>
    <w:p w:rsidR="00132727" w:rsidRPr="00132727" w:rsidRDefault="00132727" w:rsidP="00132727">
      <w:pPr>
        <w:rPr>
          <w:sz w:val="24"/>
        </w:rPr>
      </w:pPr>
    </w:p>
    <w:sectPr w:rsidR="00132727" w:rsidRPr="00132727" w:rsidSect="00594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7BB8"/>
    <w:rsid w:val="000E3AE2"/>
    <w:rsid w:val="00132727"/>
    <w:rsid w:val="001D1760"/>
    <w:rsid w:val="002E3957"/>
    <w:rsid w:val="003E7321"/>
    <w:rsid w:val="00450215"/>
    <w:rsid w:val="005942EE"/>
    <w:rsid w:val="0062740D"/>
    <w:rsid w:val="006F7BB8"/>
    <w:rsid w:val="007B6F3F"/>
    <w:rsid w:val="008000F8"/>
    <w:rsid w:val="00857BBF"/>
    <w:rsid w:val="008C07DE"/>
    <w:rsid w:val="008F6FAD"/>
    <w:rsid w:val="009054BD"/>
    <w:rsid w:val="00907503"/>
    <w:rsid w:val="009D1A3D"/>
    <w:rsid w:val="00A3163E"/>
    <w:rsid w:val="00A772B5"/>
    <w:rsid w:val="00AB5205"/>
    <w:rsid w:val="00B81CEF"/>
    <w:rsid w:val="00B85DE7"/>
    <w:rsid w:val="00BB5BC1"/>
    <w:rsid w:val="00DB1A67"/>
    <w:rsid w:val="00F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E"/>
  </w:style>
  <w:style w:type="paragraph" w:styleId="Heading1">
    <w:name w:val="heading 1"/>
    <w:basedOn w:val="Normal"/>
    <w:next w:val="Normal"/>
    <w:link w:val="Heading1Char"/>
    <w:uiPriority w:val="9"/>
    <w:qFormat/>
    <w:rsid w:val="00B85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5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2012-10-24T06:30:00Z</cp:lastPrinted>
  <dcterms:created xsi:type="dcterms:W3CDTF">2017-12-28T04:53:00Z</dcterms:created>
  <dcterms:modified xsi:type="dcterms:W3CDTF">2012-10-24T06:31:00Z</dcterms:modified>
</cp:coreProperties>
</file>