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भारत सरकार</w:t>
      </w:r>
    </w:p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  <w:cs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</w:t>
      </w:r>
    </w:p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राज्‍य सभा</w:t>
      </w:r>
    </w:p>
    <w:p w:rsidR="00FD673C" w:rsidRDefault="00FD673C" w:rsidP="00FD673C">
      <w:pPr>
        <w:pStyle w:val="NoSpacing"/>
        <w:jc w:val="right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अतारांकित प्रश्‍न सं. 10</w:t>
      </w:r>
      <w:r>
        <w:rPr>
          <w:rFonts w:ascii="Mangal" w:eastAsia="Arial Unicode MS" w:hAnsi="Mangal"/>
          <w:b/>
          <w:bCs/>
          <w:szCs w:val="22"/>
        </w:rPr>
        <w:t>6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 </w:t>
      </w:r>
    </w:p>
    <w:p w:rsidR="00FD673C" w:rsidRDefault="00FD673C" w:rsidP="00FD673C">
      <w:pPr>
        <w:pStyle w:val="NoSpacing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सोमवार</w:t>
      </w:r>
      <w:r>
        <w:rPr>
          <w:rFonts w:ascii="Mangal" w:eastAsia="Arial Unicode MS" w:hAnsi="Mangal"/>
          <w:b/>
          <w:bCs/>
          <w:szCs w:val="22"/>
        </w:rPr>
        <w:t>, 17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 जुलाई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>2017/26 आषाढ़</w:t>
      </w:r>
      <w:r>
        <w:rPr>
          <w:rFonts w:ascii="Mangal" w:eastAsia="Arial Unicode MS" w:hAnsi="Mangal"/>
          <w:b/>
          <w:bCs/>
          <w:szCs w:val="22"/>
        </w:rPr>
        <w:t xml:space="preserve">,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1939 (शक) </w:t>
      </w:r>
    </w:p>
    <w:p w:rsidR="00FD673C" w:rsidRDefault="00FD673C" w:rsidP="00FD673C">
      <w:pPr>
        <w:pStyle w:val="NoSpacing"/>
        <w:rPr>
          <w:rFonts w:ascii="Mangal" w:eastAsia="Arial Unicode MS" w:hAnsi="Mangal"/>
          <w:b/>
          <w:bCs/>
          <w:szCs w:val="22"/>
        </w:rPr>
      </w:pPr>
    </w:p>
    <w:p w:rsidR="00FD673C" w:rsidRDefault="00797856" w:rsidP="00FD673C">
      <w:pPr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 w:hint="cs"/>
          <w:b/>
          <w:bCs/>
          <w:szCs w:val="22"/>
          <w:cs/>
        </w:rPr>
        <w:t>मुंबई-गोवा राजमार्ग</w:t>
      </w:r>
    </w:p>
    <w:p w:rsidR="00FD673C" w:rsidRDefault="00FD673C" w:rsidP="00FD673C">
      <w:pPr>
        <w:jc w:val="both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10</w:t>
      </w:r>
      <w:r>
        <w:rPr>
          <w:rFonts w:ascii="Mangal" w:eastAsia="Arial Unicode MS" w:hAnsi="Mangal"/>
          <w:b/>
          <w:bCs/>
          <w:szCs w:val="22"/>
        </w:rPr>
        <w:t xml:space="preserve">6. </w:t>
      </w:r>
      <w:r>
        <w:rPr>
          <w:rFonts w:ascii="Mangal" w:eastAsia="Arial Unicode MS" w:hAnsi="Mangal" w:hint="cs"/>
          <w:b/>
          <w:bCs/>
          <w:szCs w:val="22"/>
          <w:cs/>
        </w:rPr>
        <w:t xml:space="preserve">श्री शान्‍ताराम नायक: </w:t>
      </w:r>
    </w:p>
    <w:p w:rsidR="00FD673C" w:rsidRDefault="00FD673C" w:rsidP="00FD673C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क्या सड़क परिवहन और राजमार्ग मंत्री यह बताने की कृपा करेंगे कि:</w:t>
      </w:r>
      <w:r>
        <w:rPr>
          <w:rFonts w:ascii="Mangal" w:eastAsia="Arial Unicode MS" w:hAnsi="Mangal"/>
          <w:szCs w:val="22"/>
          <w:cs/>
        </w:rPr>
        <w:t xml:space="preserve"> </w:t>
      </w:r>
    </w:p>
    <w:p w:rsidR="00FD673C" w:rsidRDefault="00FD673C" w:rsidP="00FD673C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क) </w:t>
      </w:r>
      <w:r w:rsidR="008137B5">
        <w:rPr>
          <w:rFonts w:ascii="Mangal" w:eastAsia="Arial Unicode MS" w:hAnsi="Mangal" w:hint="cs"/>
          <w:szCs w:val="22"/>
          <w:cs/>
        </w:rPr>
        <w:t>क्‍या मुंबई-गोवा राजमार्ग निर्माण परियोजना का कार्य आरंभ हो गया है</w:t>
      </w:r>
      <w:r>
        <w:rPr>
          <w:rFonts w:ascii="Mangal" w:eastAsia="Arial Unicode MS" w:hAnsi="Mangal"/>
          <w:szCs w:val="22"/>
        </w:rPr>
        <w:t xml:space="preserve">; </w:t>
      </w:r>
    </w:p>
    <w:p w:rsidR="00FD673C" w:rsidRDefault="00FD673C" w:rsidP="00FD673C">
      <w:pPr>
        <w:spacing w:after="0"/>
        <w:jc w:val="both"/>
        <w:rPr>
          <w:rFonts w:ascii="Mangal" w:eastAsia="Arial Unicode MS" w:hAnsi="Mangal"/>
          <w:szCs w:val="22"/>
          <w:cs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ख) </w:t>
      </w:r>
      <w:r w:rsidR="008137B5">
        <w:rPr>
          <w:rFonts w:ascii="Mangal" w:eastAsia="Arial Unicode MS" w:hAnsi="Mangal" w:hint="cs"/>
          <w:szCs w:val="22"/>
          <w:cs/>
        </w:rPr>
        <w:t>क्‍या उक्‍त राजमार्ग सीमेंट कंक्रीट का राजमार्ग बनने जा रहा है</w:t>
      </w:r>
      <w:r>
        <w:rPr>
          <w:rFonts w:ascii="Mangal" w:eastAsia="Arial Unicode MS" w:hAnsi="Mangal"/>
          <w:szCs w:val="22"/>
        </w:rPr>
        <w:t xml:space="preserve">; </w:t>
      </w:r>
    </w:p>
    <w:p w:rsidR="00FD673C" w:rsidRDefault="00FD673C" w:rsidP="00FD673C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  <w:cs/>
        </w:rPr>
        <w:t xml:space="preserve">(ग) </w:t>
      </w:r>
      <w:r w:rsidR="008137B5">
        <w:rPr>
          <w:rFonts w:ascii="Mangal" w:eastAsia="Arial Unicode MS" w:hAnsi="Mangal" w:hint="cs"/>
          <w:szCs w:val="22"/>
          <w:cs/>
        </w:rPr>
        <w:t>परियोजना की कुल लागत कितनी है</w:t>
      </w:r>
      <w:r>
        <w:rPr>
          <w:rFonts w:ascii="Mangal" w:eastAsia="Arial Unicode MS" w:hAnsi="Mangal"/>
          <w:szCs w:val="22"/>
          <w:cs/>
        </w:rPr>
        <w:t xml:space="preserve">; </w:t>
      </w:r>
    </w:p>
    <w:p w:rsidR="008137B5" w:rsidRDefault="00FD673C" w:rsidP="00FD673C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  <w:cs/>
        </w:rPr>
        <w:t xml:space="preserve">(घ) </w:t>
      </w:r>
      <w:r w:rsidR="008137B5">
        <w:rPr>
          <w:rFonts w:ascii="Mangal" w:eastAsia="Arial Unicode MS" w:hAnsi="Mangal" w:hint="cs"/>
          <w:szCs w:val="22"/>
          <w:cs/>
        </w:rPr>
        <w:t>परियोजना के वित्‍तीयन की पद्धति का ब्‍यौरा क्‍या है</w:t>
      </w:r>
      <w:r>
        <w:rPr>
          <w:rFonts w:ascii="Mangal" w:eastAsia="Arial Unicode MS" w:hAnsi="Mangal"/>
          <w:szCs w:val="22"/>
          <w:cs/>
        </w:rPr>
        <w:t xml:space="preserve">; </w:t>
      </w:r>
    </w:p>
    <w:p w:rsidR="00FD673C" w:rsidRDefault="00FD673C" w:rsidP="00FD673C">
      <w:pPr>
        <w:spacing w:after="0"/>
        <w:jc w:val="both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/>
          <w:szCs w:val="22"/>
        </w:rPr>
        <w:t>(</w:t>
      </w:r>
      <w:r>
        <w:rPr>
          <w:rFonts w:ascii="Mangal" w:eastAsia="Arial Unicode MS" w:hAnsi="Mangal" w:hint="cs"/>
          <w:szCs w:val="22"/>
          <w:cs/>
        </w:rPr>
        <w:t xml:space="preserve">ड.) </w:t>
      </w:r>
      <w:r w:rsidR="008137B5">
        <w:rPr>
          <w:rFonts w:ascii="Mangal" w:eastAsia="Arial Unicode MS" w:hAnsi="Mangal" w:hint="cs"/>
          <w:szCs w:val="22"/>
          <w:cs/>
        </w:rPr>
        <w:t>क्‍या इसमें एक से अधिक भागीदार हैं, यदि हां, तो प्रत्‍येक भागीदार का कितना-कितना हिस्‍सा है;</w:t>
      </w:r>
      <w:r w:rsidR="008137B5">
        <w:rPr>
          <w:rFonts w:ascii="Mangal" w:eastAsia="Arial Unicode MS" w:hAnsi="Mangal" w:hint="cs"/>
          <w:szCs w:val="22"/>
          <w:cs/>
        </w:rPr>
        <w:cr/>
        <w:t>(च) अब तक कितने किलोमीटर राजमार्ग का कार्य पूरा हो गया है; और</w:t>
      </w:r>
      <w:r w:rsidR="008137B5">
        <w:rPr>
          <w:rFonts w:ascii="Mangal" w:eastAsia="Arial Unicode MS" w:hAnsi="Mangal" w:hint="cs"/>
          <w:szCs w:val="22"/>
          <w:cs/>
        </w:rPr>
        <w:cr/>
        <w:t>(छ) क्‍या मंत्रालय की वेबसाइट पर संबंधित अनुबंध उपलब्‍ध हैं</w:t>
      </w:r>
      <w:r>
        <w:rPr>
          <w:rFonts w:ascii="Mangal" w:eastAsia="Arial Unicode MS" w:hAnsi="Mangal"/>
          <w:szCs w:val="22"/>
        </w:rPr>
        <w:t xml:space="preserve">? </w:t>
      </w:r>
    </w:p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</w:p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उत्‍तर</w:t>
      </w:r>
    </w:p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</w:rPr>
      </w:pPr>
      <w:r>
        <w:rPr>
          <w:rFonts w:ascii="Mangal" w:eastAsia="Arial Unicode MS" w:hAnsi="Mangal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FD673C" w:rsidRDefault="00FD673C" w:rsidP="00FD673C">
      <w:pPr>
        <w:pStyle w:val="NoSpacing"/>
        <w:jc w:val="center"/>
        <w:rPr>
          <w:rFonts w:ascii="Mangal" w:eastAsia="Arial Unicode MS" w:hAnsi="Mangal"/>
          <w:b/>
          <w:bCs/>
          <w:szCs w:val="22"/>
          <w:cs/>
        </w:rPr>
      </w:pPr>
      <w:r>
        <w:rPr>
          <w:rFonts w:ascii="Mangal" w:eastAsia="Arial Unicode MS" w:hAnsi="Mangal"/>
          <w:b/>
          <w:bCs/>
          <w:szCs w:val="22"/>
          <w:cs/>
        </w:rPr>
        <w:t>(श्री मनसुख एल. मांडविया)</w:t>
      </w:r>
    </w:p>
    <w:p w:rsidR="00FD673C" w:rsidRPr="00D94EEE" w:rsidRDefault="00D94EEE" w:rsidP="00FD673C">
      <w:pPr>
        <w:rPr>
          <w:rFonts w:ascii="Calibri" w:eastAsia="Times New Roman" w:hAnsi="Calibri"/>
          <w:szCs w:val="22"/>
        </w:rPr>
      </w:pPr>
      <w:r>
        <w:rPr>
          <w:szCs w:val="22"/>
          <w:cs/>
        </w:rPr>
        <w:t>(क)</w:t>
      </w:r>
      <w:r>
        <w:rPr>
          <w:szCs w:val="22"/>
        </w:rPr>
        <w:t xml:space="preserve">  </w:t>
      </w:r>
      <w:r>
        <w:rPr>
          <w:rFonts w:hint="cs"/>
          <w:szCs w:val="22"/>
          <w:cs/>
        </w:rPr>
        <w:t>जी, हां ।</w:t>
      </w:r>
      <w:r w:rsidR="00FD673C" w:rsidRPr="00D94EEE">
        <w:rPr>
          <w:szCs w:val="22"/>
          <w:cs/>
        </w:rPr>
        <w:tab/>
        <w:t xml:space="preserve"> </w:t>
      </w:r>
    </w:p>
    <w:p w:rsidR="00B83514" w:rsidRDefault="00D94EEE" w:rsidP="00FD673C">
      <w:pPr>
        <w:jc w:val="both"/>
        <w:rPr>
          <w:szCs w:val="22"/>
        </w:rPr>
      </w:pPr>
      <w:r>
        <w:rPr>
          <w:szCs w:val="22"/>
          <w:cs/>
        </w:rPr>
        <w:t xml:space="preserve">(ख) </w:t>
      </w:r>
      <w:r>
        <w:rPr>
          <w:rFonts w:hint="cs"/>
          <w:szCs w:val="22"/>
          <w:cs/>
        </w:rPr>
        <w:t>मुंबई-गोवा (पंजिम) राजमार्ग</w:t>
      </w:r>
      <w:r w:rsidR="007A224B">
        <w:rPr>
          <w:rFonts w:hint="cs"/>
          <w:szCs w:val="22"/>
          <w:cs/>
        </w:rPr>
        <w:t xml:space="preserve"> के</w:t>
      </w:r>
      <w:r>
        <w:rPr>
          <w:rFonts w:hint="cs"/>
          <w:szCs w:val="22"/>
          <w:cs/>
        </w:rPr>
        <w:t xml:space="preserve"> पनवेल से इंदापुर तथा </w:t>
      </w:r>
      <w:r>
        <w:rPr>
          <w:rFonts w:asciiTheme="minorBidi" w:hAnsiTheme="minorBidi"/>
          <w:szCs w:val="22"/>
          <w:cs/>
        </w:rPr>
        <w:t>ज़</w:t>
      </w:r>
      <w:r>
        <w:rPr>
          <w:rFonts w:hint="cs"/>
          <w:szCs w:val="22"/>
          <w:cs/>
        </w:rPr>
        <w:t xml:space="preserve">ारप से पेट्रादेवी खंडों का प्रस्‍ताव/निर्माण बिटूमन-पेवमेंट के रूप में किया गया है। मुंबई-गोवा (पंजिम) राजमार्ग की शेष लंबाई के </w:t>
      </w:r>
      <w:r w:rsidR="007A224B">
        <w:rPr>
          <w:rFonts w:hint="cs"/>
          <w:szCs w:val="22"/>
          <w:cs/>
        </w:rPr>
        <w:t>लिए</w:t>
      </w:r>
      <w:r>
        <w:rPr>
          <w:rFonts w:hint="cs"/>
          <w:szCs w:val="22"/>
          <w:cs/>
        </w:rPr>
        <w:t xml:space="preserve"> 4-लेन/2-लेन के नए संवहनमार्ग का प्रस्‍ताव सीमेंट कंक्रीट पेवमेंट के रूप में किया गया है और जहां कहीं मौजूदा 2-लेन के संवहनमार्ग को बनाए रखा गया है, वहां पर बिटूमन-पेवमेंट का प्रस्‍ताव किया गया है।</w:t>
      </w:r>
    </w:p>
    <w:p w:rsidR="00B83514" w:rsidRDefault="00B83514" w:rsidP="00FD673C">
      <w:pPr>
        <w:jc w:val="both"/>
        <w:rPr>
          <w:szCs w:val="22"/>
        </w:rPr>
      </w:pPr>
      <w:r>
        <w:rPr>
          <w:rFonts w:hint="cs"/>
          <w:szCs w:val="22"/>
          <w:cs/>
        </w:rPr>
        <w:t xml:space="preserve">(ग) से (च) सभा पटल पर रखे जाने के लिए विवरण संलग्‍न है । </w:t>
      </w:r>
    </w:p>
    <w:p w:rsidR="00FD673C" w:rsidRPr="00D94EEE" w:rsidRDefault="008E1EA8" w:rsidP="00FD673C">
      <w:pPr>
        <w:jc w:val="both"/>
        <w:rPr>
          <w:szCs w:val="22"/>
        </w:rPr>
      </w:pPr>
      <w:r>
        <w:rPr>
          <w:rFonts w:hint="cs"/>
          <w:szCs w:val="22"/>
          <w:cs/>
        </w:rPr>
        <w:t>(</w:t>
      </w:r>
      <w:r w:rsidR="00B62186">
        <w:rPr>
          <w:rFonts w:ascii="Mangal" w:eastAsia="Arial Unicode MS" w:hAnsi="Mangal" w:hint="cs"/>
          <w:szCs w:val="22"/>
          <w:cs/>
        </w:rPr>
        <w:t>छ</w:t>
      </w:r>
      <w:r>
        <w:rPr>
          <w:rFonts w:hint="cs"/>
          <w:szCs w:val="22"/>
          <w:cs/>
        </w:rPr>
        <w:t>) जी, नहीं</w:t>
      </w:r>
      <w:r w:rsidR="00B83514">
        <w:rPr>
          <w:rFonts w:hint="cs"/>
          <w:szCs w:val="22"/>
          <w:cs/>
        </w:rPr>
        <w:t xml:space="preserve">। </w:t>
      </w:r>
      <w:r w:rsidR="00D94EEE">
        <w:rPr>
          <w:rFonts w:hint="cs"/>
          <w:szCs w:val="22"/>
          <w:cs/>
        </w:rPr>
        <w:t xml:space="preserve"> </w:t>
      </w:r>
      <w:r w:rsidR="00FD673C" w:rsidRPr="00D94EEE">
        <w:rPr>
          <w:szCs w:val="22"/>
          <w:cs/>
        </w:rPr>
        <w:tab/>
      </w:r>
    </w:p>
    <w:p w:rsidR="008E1EA8" w:rsidRDefault="008E1EA8">
      <w:pPr>
        <w:rPr>
          <w:szCs w:val="22"/>
          <w:cs/>
        </w:rPr>
      </w:pPr>
      <w:r>
        <w:rPr>
          <w:szCs w:val="22"/>
          <w:cs/>
        </w:rPr>
        <w:br w:type="page"/>
      </w:r>
    </w:p>
    <w:p w:rsidR="008E1EA8" w:rsidRPr="008E1EA8" w:rsidRDefault="008E1EA8" w:rsidP="008E1EA8">
      <w:pPr>
        <w:spacing w:after="0" w:line="240" w:lineRule="auto"/>
        <w:jc w:val="both"/>
        <w:rPr>
          <w:rFonts w:ascii="Mangal" w:eastAsia="Times New Roman" w:hAnsi="Mangal" w:cs="Mangal"/>
          <w:b/>
          <w:szCs w:val="22"/>
        </w:rPr>
      </w:pPr>
    </w:p>
    <w:p w:rsidR="008E1EA8" w:rsidRPr="008E1EA8" w:rsidRDefault="008E1EA8" w:rsidP="008E1EA8">
      <w:pPr>
        <w:spacing w:after="0" w:line="240" w:lineRule="auto"/>
        <w:jc w:val="right"/>
        <w:rPr>
          <w:rFonts w:ascii="Mangal" w:eastAsia="Times New Roman" w:hAnsi="Mangal" w:cs="Mangal"/>
          <w:bCs/>
          <w:szCs w:val="22"/>
          <w:u w:val="single"/>
        </w:rPr>
      </w:pPr>
      <w:r w:rsidRPr="008E1EA8">
        <w:rPr>
          <w:rFonts w:ascii="Mangal" w:eastAsia="Times New Roman" w:hAnsi="Mangal" w:cs="Mangal" w:hint="cs"/>
          <w:bCs/>
          <w:szCs w:val="22"/>
          <w:u w:val="single"/>
          <w:cs/>
        </w:rPr>
        <w:t>अनुलग्नक</w:t>
      </w:r>
    </w:p>
    <w:p w:rsidR="008E1EA8" w:rsidRPr="008E1EA8" w:rsidRDefault="008E1EA8" w:rsidP="008E1EA8">
      <w:pPr>
        <w:spacing w:after="0" w:line="240" w:lineRule="auto"/>
        <w:jc w:val="both"/>
        <w:rPr>
          <w:rFonts w:ascii="Mangal" w:eastAsia="Times New Roman" w:hAnsi="Mangal" w:cs="Mangal"/>
          <w:b/>
          <w:szCs w:val="22"/>
        </w:rPr>
      </w:pPr>
    </w:p>
    <w:p w:rsidR="0037721D" w:rsidRDefault="008E1EA8" w:rsidP="008E1EA8">
      <w:pPr>
        <w:jc w:val="both"/>
        <w:rPr>
          <w:rFonts w:ascii="Mangal" w:eastAsia="Arial Unicode MS" w:hAnsi="Mangal" w:cs="Mangal"/>
          <w:b/>
          <w:bCs/>
          <w:szCs w:val="22"/>
        </w:rPr>
      </w:pPr>
      <w:r w:rsidRPr="008E1EA8">
        <w:rPr>
          <w:rFonts w:ascii="Mangal" w:eastAsia="Arial Unicode MS" w:hAnsi="Mangal" w:cs="Mangal"/>
          <w:b/>
          <w:bCs/>
          <w:szCs w:val="22"/>
          <w:cs/>
        </w:rPr>
        <w:t xml:space="preserve"> </w:t>
      </w:r>
    </w:p>
    <w:p w:rsidR="008E1EA8" w:rsidRPr="008E1EA8" w:rsidRDefault="0089563D" w:rsidP="008E1EA8">
      <w:pPr>
        <w:jc w:val="both"/>
        <w:rPr>
          <w:rFonts w:ascii="Mangal" w:eastAsia="Arial Unicode MS" w:hAnsi="Mangal" w:cs="Mangal"/>
          <w:b/>
          <w:bCs/>
          <w:szCs w:val="22"/>
        </w:rPr>
      </w:pPr>
      <w:proofErr w:type="gramStart"/>
      <w:r>
        <w:rPr>
          <w:rFonts w:ascii="Mangal" w:eastAsia="Arial Unicode MS" w:hAnsi="Mangal" w:cs="Mangal"/>
          <w:b/>
          <w:bCs/>
          <w:szCs w:val="22"/>
        </w:rPr>
        <w:t>“</w:t>
      </w:r>
      <w:r w:rsidR="0037721D">
        <w:rPr>
          <w:rFonts w:ascii="Mangal" w:eastAsia="Arial Unicode MS" w:hAnsi="Mangal" w:cs="Mangal" w:hint="cs"/>
          <w:b/>
          <w:bCs/>
          <w:szCs w:val="22"/>
          <w:cs/>
        </w:rPr>
        <w:t>मुंबई-गोवा राजमार्ग</w:t>
      </w:r>
      <w:r>
        <w:rPr>
          <w:rFonts w:ascii="Mangal" w:eastAsia="Arial Unicode MS" w:hAnsi="Mangal" w:cs="Mangal"/>
          <w:b/>
          <w:bCs/>
          <w:szCs w:val="22"/>
        </w:rPr>
        <w:t>”</w:t>
      </w:r>
      <w:r w:rsidR="0037721D">
        <w:rPr>
          <w:rFonts w:ascii="Mangal" w:eastAsia="Arial Unicode MS" w:hAnsi="Mangal" w:cs="Mangal" w:hint="cs"/>
          <w:b/>
          <w:bCs/>
          <w:szCs w:val="22"/>
          <w:cs/>
        </w:rPr>
        <w:t xml:space="preserve"> </w:t>
      </w:r>
      <w:r w:rsidR="008E1EA8" w:rsidRPr="008E1EA8">
        <w:rPr>
          <w:rFonts w:ascii="Mangal" w:eastAsia="Arial Unicode MS" w:hAnsi="Mangal" w:cs="Mangal"/>
          <w:b/>
          <w:bCs/>
          <w:szCs w:val="22"/>
          <w:cs/>
        </w:rPr>
        <w:t>के संबंध में श्री शान्‍ताराम नायक</w:t>
      </w:r>
      <w:r w:rsidR="008E1EA8" w:rsidRPr="008E1EA8">
        <w:rPr>
          <w:rFonts w:ascii="Mangal" w:eastAsia="Arial Unicode MS" w:hAnsi="Mangal" w:cs="Mangal"/>
          <w:b/>
          <w:bCs/>
          <w:szCs w:val="22"/>
          <w:lang w:bidi="ar-SA"/>
        </w:rPr>
        <w:t xml:space="preserve"> </w:t>
      </w:r>
      <w:r w:rsidR="008E1EA8" w:rsidRPr="008E1EA8">
        <w:rPr>
          <w:rFonts w:ascii="Mangal" w:eastAsia="Arial Unicode MS" w:hAnsi="Mangal" w:cs="Mangal" w:hint="cs"/>
          <w:b/>
          <w:bCs/>
          <w:szCs w:val="22"/>
          <w:cs/>
        </w:rPr>
        <w:t>द्वारा 17 जुलाई को पूछे गए राज्य सभा अतारांकित प्रश्न सं.</w:t>
      </w:r>
      <w:proofErr w:type="gramEnd"/>
      <w:r w:rsidR="008E1EA8" w:rsidRPr="008E1EA8">
        <w:rPr>
          <w:rFonts w:ascii="Mangal" w:eastAsia="Arial Unicode MS" w:hAnsi="Mangal" w:cs="Mangal" w:hint="cs"/>
          <w:b/>
          <w:bCs/>
          <w:szCs w:val="22"/>
          <w:cs/>
        </w:rPr>
        <w:t xml:space="preserve"> 106 के भाग (ग) से (च) के उत्तर में उल्लिखित अनुलग्नक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886"/>
        <w:gridCol w:w="899"/>
        <w:gridCol w:w="1212"/>
        <w:gridCol w:w="1027"/>
        <w:gridCol w:w="2649"/>
        <w:gridCol w:w="1352"/>
      </w:tblGrid>
      <w:tr w:rsidR="008E1EA8" w:rsidRPr="008E1EA8" w:rsidTr="000A0132">
        <w:trPr>
          <w:trHeight w:val="20"/>
          <w:tblHeader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क्र.सं.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विवरण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लंबाई (किमी)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अनुमानित परियोजना लागत</w:t>
            </w:r>
            <w:r w:rsidRPr="008E1EA8"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  <w:t xml:space="preserve"> (</w:t>
            </w: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करोड़ रु. में</w:t>
            </w:r>
            <w:r w:rsidRPr="008E1EA8"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  <w:t>)</w:t>
            </w:r>
          </w:p>
        </w:tc>
        <w:tc>
          <w:tcPr>
            <w:tcW w:w="1195" w:type="dxa"/>
          </w:tcPr>
          <w:p w:rsidR="008E1EA8" w:rsidRPr="008E1EA8" w:rsidRDefault="008E1EA8" w:rsidP="007A224B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 xml:space="preserve">वित्तपोषण की </w:t>
            </w:r>
            <w:r w:rsidR="007A224B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पद्धति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भागीदारों की अंशधारिता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पूरी की गई लंबाई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पनवेल से इंदापुर खंड तक</w:t>
            </w:r>
          </w:p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किमी </w:t>
            </w:r>
            <w:r w:rsidR="000A211B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0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/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से किमी </w:t>
            </w:r>
            <w:r w:rsidR="000A211B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84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/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000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  <w:t>84.00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942.69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बीओटी (टोल)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1.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सुप्रीम इंफ्रास्ट्रक्चर इंडिया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26%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2.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सिटी यूनिवर्स लिमिटेड (चीन स्टेट कंस्ट्रक्शन इंजीनियरिंग (हांगकांग) लिमिटेड की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100%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सहायक कंपनी)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26%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3.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महावीर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रोड्स</w:t>
            </w:r>
            <w:r w:rsidR="00E924AA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="00E924AA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ऐंड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इंफ्रास्ट्रक्चर प्राइवेट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10%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4.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सुप्रीम इंफ्रास्ट्रक्चर बीओटी प्राइवेट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38%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36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इंदापुर से वाडपेल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खंड तक</w:t>
            </w:r>
            <w:r w:rsidR="007A224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84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/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000 से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किमी </w:t>
            </w:r>
            <w:r w:rsidR="000A211B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110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/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750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26.75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1202.52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>म</w:t>
            </w:r>
            <w:r w:rsidRPr="008E1EA8">
              <w:rPr>
                <w:rFonts w:ascii="Mangal" w:eastAsia="Calibri" w:hAnsi="Mangal" w:cs="Mangal" w:hint="cs"/>
                <w:sz w:val="16"/>
                <w:szCs w:val="16"/>
                <w:cs/>
              </w:rPr>
              <w:t>ै</w:t>
            </w: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सर्स चेतक एंटरप्राइजेज लिमिटेड - </w:t>
            </w:r>
            <w:r w:rsidRPr="008E1EA8">
              <w:rPr>
                <w:rFonts w:ascii="Mangal" w:eastAsia="Calibri" w:hAnsi="Mangal" w:cs="Mangal"/>
                <w:sz w:val="16"/>
                <w:szCs w:val="16"/>
                <w:lang w:bidi="ar-SA"/>
              </w:rPr>
              <w:t>70%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मैसर्स एपीसीओ इंफ्राटेक प्राइवेट लिमिटेड - </w:t>
            </w:r>
            <w:r w:rsidRPr="008E1EA8">
              <w:rPr>
                <w:rFonts w:ascii="Mangal" w:eastAsia="Calibri" w:hAnsi="Mangal" w:cs="Mangal"/>
                <w:sz w:val="16"/>
                <w:szCs w:val="16"/>
                <w:lang w:bidi="ar-SA"/>
              </w:rPr>
              <w:t>30%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वीर (वाडपेल) से भो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गांव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खुर्द खंड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तक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किमी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108/400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से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148/0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38.76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1598.47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लार्सन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ऐं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ड टुब्रो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शेदी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घाट खंड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148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/0 से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किमी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161/600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तक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bCs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bCs/>
                <w:color w:val="000000"/>
                <w:sz w:val="16"/>
                <w:szCs w:val="16"/>
                <w:lang w:bidi="ar-SA"/>
              </w:rPr>
              <w:t>8.96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bCs/>
                <w:color w:val="000000"/>
                <w:sz w:val="16"/>
                <w:szCs w:val="16"/>
                <w:lang w:bidi="ar-SA"/>
              </w:rPr>
              <w:t>745.79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7A224B">
            <w:pPr>
              <w:spacing w:after="0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सिविल-कार्य</w:t>
            </w:r>
            <w:r w:rsidR="007A224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को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ठेके पर नहीं दिया गया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bCs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b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खवा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ती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धामांदेवी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खंड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तक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161/600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किमी से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205/400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42.33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1142.62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हाइब्रिट एन्युटी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मै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र्स कल्याण टोल इन्फ्रास्ट्रक्चर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पेढे परशुराम से खेरशेत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खंड 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205/400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</w:t>
            </w:r>
            <w:r w:rsidR="007A224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241/300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34.45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983.14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हाइब्रिट एन्युटी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म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ै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सर्स चेतक एंटरप्राइजेज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50%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मैसर्स ईगल इन्फ्रा इंडिया लिमिटेड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 – 50%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अ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रावली से कांटे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खंड 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241/300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से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281/300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39.24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1101.58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हाइब्रिट एन्युटी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एमईपी इंफ्रास्ट्रक्चर्स डेवलपर्स लिमिटेड - </w:t>
            </w:r>
            <w:r w:rsidR="000A211B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7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4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% 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सान जोस इंडिया इंफ्रास्ट्रक्चर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ऐं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ड कंस्ट्रक्शन प्राइवेट लिमिटेड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26%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न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ि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वाली से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वाकेड खंड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lastRenderedPageBreak/>
              <w:t>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281/300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से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332/200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lastRenderedPageBreak/>
              <w:t>49.15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1230.02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हाइब्रिट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lastRenderedPageBreak/>
              <w:t>एन्युटी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lastRenderedPageBreak/>
              <w:t xml:space="preserve">मैसर्स एमईपी इंफ्रास्ट्रक्चर्स डेवलपर्स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lastRenderedPageBreak/>
              <w:t xml:space="preserve">लिमिटेड - </w:t>
            </w:r>
            <w:r w:rsidR="000A211B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7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4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% </w:t>
            </w:r>
          </w:p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सान जोस इंडिया इंफ्रास्ट्रक्चर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ऐं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ड कंस्ट्रक्शन प्राइवेट लिमिटेड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26%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lastRenderedPageBreak/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lastRenderedPageBreak/>
              <w:t>9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both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वातुल से त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ा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लगा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ं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व खंड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332/200 से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367/200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33.26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1244.75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केसीसी बिल्डकॉन प्राइवेट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3253" w:type="dxa"/>
          </w:tcPr>
          <w:p w:rsidR="008E1EA8" w:rsidRPr="008E1EA8" w:rsidRDefault="008E1EA8" w:rsidP="000A211B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तालगा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ं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व से कलमथ खंड तक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367/</w:t>
            </w:r>
            <w:r w:rsidR="000A211B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2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00 से 406/000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38.38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904.7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हाइब्रिट एन्युटी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केसीसी बिल्डकॉन प्राइवेट लिमिटेड -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लम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थ से ज़ाराप खंड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406/000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से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450/170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43.91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1338.13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हाइब्रिट एन्युटी</w:t>
            </w:r>
          </w:p>
        </w:tc>
        <w:tc>
          <w:tcPr>
            <w:tcW w:w="4819" w:type="dxa"/>
          </w:tcPr>
          <w:p w:rsidR="00E924AA" w:rsidRDefault="008E1EA8" w:rsidP="00E924AA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मैसर्स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दिलीप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बिल्डकॉन </w:t>
            </w:r>
          </w:p>
          <w:p w:rsidR="008E1EA8" w:rsidRPr="008E1EA8" w:rsidRDefault="008E1EA8" w:rsidP="00E924AA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लिमिटेड </w:t>
            </w:r>
            <w:r w:rsidR="00E924AA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–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100%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3253" w:type="dxa"/>
          </w:tcPr>
          <w:p w:rsidR="008E1EA8" w:rsidRPr="008E1EA8" w:rsidRDefault="000A211B" w:rsidP="000A211B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इंदापुर और जारप के बीच</w:t>
            </w:r>
            <w:r w:rsidR="008E1EA8"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="008E1EA8"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बड़े</w:t>
            </w:r>
            <w:r w:rsidR="008E1EA8"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/लघु पुलों और आरओबी का निर्माण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सेतु-कार्य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187.79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मैसर्स खरे </w:t>
            </w:r>
            <w:r w:rsidRPr="008E1EA8">
              <w:rPr>
                <w:rFonts w:ascii="Mangal" w:eastAsia="Calibri" w:hAnsi="Mangal" w:cs="Mangal" w:hint="cs"/>
                <w:sz w:val="16"/>
                <w:szCs w:val="16"/>
                <w:cs/>
              </w:rPr>
              <w:t>ऐंड</w:t>
            </w: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 तारकुंड इन्फ्रा प्रा</w:t>
            </w:r>
            <w:r w:rsidRPr="008E1EA8">
              <w:rPr>
                <w:rFonts w:ascii="Mangal" w:eastAsia="Calibri" w:hAnsi="Mangal" w:cs="Mangal" w:hint="cs"/>
                <w:sz w:val="16"/>
                <w:szCs w:val="16"/>
                <w:cs/>
              </w:rPr>
              <w:t>.</w:t>
            </w: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 लिमिटेड </w:t>
            </w:r>
            <w:r w:rsidR="00E924AA">
              <w:rPr>
                <w:rFonts w:ascii="Mangal" w:eastAsia="Calibri" w:hAnsi="Mangal" w:cs="Mangal"/>
                <w:sz w:val="16"/>
                <w:szCs w:val="16"/>
                <w:cs/>
              </w:rPr>
              <w:t>–</w:t>
            </w:r>
            <w:r w:rsidRPr="008E1EA8">
              <w:rPr>
                <w:rFonts w:ascii="Mangal" w:eastAsia="Calibri" w:hAnsi="Mangal" w:cs="Mangal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sz w:val="16"/>
                <w:szCs w:val="16"/>
                <w:lang w:bidi="ar-SA"/>
              </w:rPr>
              <w:t>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सेतु-कार्य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ज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़ा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राप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 पेट्रादेवी खंड 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450/170 से 475/0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21.50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264.05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मद दर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</w:pPr>
            <w:r w:rsidRPr="008E1EA8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IN"/>
              </w:rPr>
              <w:t xml:space="preserve">मैसर्स एसएमएस इंफ्रास्ट्रक्चर प्राइवेट लिमिटेड </w:t>
            </w:r>
            <w:r w:rsidR="00E924AA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IN"/>
              </w:rPr>
              <w:t>–</w:t>
            </w:r>
            <w:r w:rsidRPr="008E1EA8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IN"/>
              </w:rPr>
              <w:t xml:space="preserve"> </w:t>
            </w:r>
            <w:r w:rsidRPr="008E1EA8"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  <w:t>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21.50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14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lang w:val="en-IN" w:eastAsia="en-IN"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प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ेट्रा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देवी से करसवाड़ा खंड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तक किमी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475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.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000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से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502.500 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25.50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634.32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/>
              </w:rPr>
            </w:pPr>
            <w:r w:rsidRPr="008E1EA8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val="en-IN"/>
              </w:rPr>
              <w:t>एल1 निविदादाता के संबंध में गृह मंत्रालय से सुरक्षा संबंधी अनापत्ति प्राप्त होने के अभाव में सिविल-कार्य को सौंपे जाने का कार्य लंबित है।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</w:p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---</w:t>
            </w:r>
          </w:p>
        </w:tc>
      </w:tr>
      <w:tr w:rsidR="00E924AA" w:rsidRPr="008E1EA8" w:rsidTr="000A0132">
        <w:trPr>
          <w:trHeight w:val="20"/>
        </w:trPr>
        <w:tc>
          <w:tcPr>
            <w:tcW w:w="0" w:type="auto"/>
          </w:tcPr>
          <w:p w:rsidR="00E924AA" w:rsidRPr="008E1EA8" w:rsidRDefault="00E924AA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15</w:t>
            </w:r>
          </w:p>
        </w:tc>
        <w:tc>
          <w:tcPr>
            <w:tcW w:w="3253" w:type="dxa"/>
          </w:tcPr>
          <w:p w:rsidR="00E924AA" w:rsidRPr="008E1EA8" w:rsidRDefault="00455A8F" w:rsidP="00455A8F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मांड</w:t>
            </w:r>
            <w:r w:rsidR="00E924AA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वी नदी पुल </w:t>
            </w:r>
            <w:r w:rsidR="00E924AA" w:rsidRPr="00E924AA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(राज्‍य सरकार द्वारा वित्‍त पोषित)</w:t>
            </w:r>
          </w:p>
        </w:tc>
        <w:tc>
          <w:tcPr>
            <w:tcW w:w="1134" w:type="dxa"/>
          </w:tcPr>
          <w:p w:rsidR="00E924AA" w:rsidRPr="008E1EA8" w:rsidRDefault="00E924AA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सेतु-कार्य</w:t>
            </w:r>
          </w:p>
        </w:tc>
        <w:tc>
          <w:tcPr>
            <w:tcW w:w="1498" w:type="dxa"/>
          </w:tcPr>
          <w:p w:rsidR="00E924AA" w:rsidRPr="008E1EA8" w:rsidRDefault="00E924AA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403.00</w:t>
            </w:r>
          </w:p>
        </w:tc>
        <w:tc>
          <w:tcPr>
            <w:tcW w:w="1195" w:type="dxa"/>
          </w:tcPr>
          <w:p w:rsidR="00E924AA" w:rsidRPr="008E1EA8" w:rsidRDefault="00E924AA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मद दर</w:t>
            </w:r>
          </w:p>
        </w:tc>
        <w:tc>
          <w:tcPr>
            <w:tcW w:w="4819" w:type="dxa"/>
          </w:tcPr>
          <w:p w:rsidR="00E924AA" w:rsidRPr="008E1EA8" w:rsidRDefault="00455A8F" w:rsidP="008E1EA8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val="en-IN"/>
              </w:rPr>
            </w:pPr>
            <w:r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val="en-IN"/>
              </w:rPr>
              <w:t>मैसर्स लार्स</w:t>
            </w:r>
            <w:r w:rsidR="00E924AA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val="en-IN"/>
              </w:rPr>
              <w:t>न ऐंड ट</w:t>
            </w:r>
            <w:r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val="en-IN"/>
              </w:rPr>
              <w:t>ुब्रो</w:t>
            </w:r>
            <w:r w:rsidR="00E924AA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val="en-IN"/>
              </w:rPr>
              <w:t>- 100</w:t>
            </w:r>
            <w:r w:rsidR="00E924AA" w:rsidRPr="008E1EA8">
              <w:rPr>
                <w:rFonts w:ascii="Mangal" w:eastAsia="Times New Roman" w:hAnsi="Mangal" w:cs="Mangal"/>
                <w:color w:val="000000"/>
                <w:sz w:val="16"/>
                <w:szCs w:val="16"/>
                <w:lang w:val="en-IN" w:bidi="ar-SA"/>
              </w:rPr>
              <w:t>%</w:t>
            </w:r>
            <w:r w:rsidR="00E924AA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val="en-IN"/>
              </w:rPr>
              <w:t xml:space="preserve"> </w:t>
            </w:r>
          </w:p>
        </w:tc>
        <w:tc>
          <w:tcPr>
            <w:tcW w:w="2317" w:type="dxa"/>
          </w:tcPr>
          <w:p w:rsidR="00E924AA" w:rsidRPr="008E1EA8" w:rsidRDefault="00E924AA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सेतु-कार्य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</w:t>
            </w:r>
            <w:r w:rsidR="00E924AA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6</w:t>
            </w: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rPr>
                <w:rFonts w:ascii="Mangal" w:eastAsia="Calibri" w:hAnsi="Mangal" w:cs="Mangal"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करसवाड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़ा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-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पोरवोरि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म-पणजी-बम्बोलिम 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खंड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किमी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502.500 से 514.830 और किमी 517.880</w:t>
            </w: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 से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 xml:space="preserve"> किमी 522.790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17.44</w:t>
            </w:r>
          </w:p>
        </w:tc>
        <w:tc>
          <w:tcPr>
            <w:tcW w:w="1498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852.665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>ईपीसी</w:t>
            </w:r>
          </w:p>
        </w:tc>
        <w:tc>
          <w:tcPr>
            <w:tcW w:w="4819" w:type="dxa"/>
          </w:tcPr>
          <w:p w:rsidR="008E1EA8" w:rsidRPr="008E1EA8" w:rsidRDefault="008E1EA8" w:rsidP="008E1EA8">
            <w:pPr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color w:val="000000"/>
                <w:sz w:val="16"/>
                <w:szCs w:val="16"/>
                <w:cs/>
              </w:rPr>
              <w:t xml:space="preserve">मैसर्स नवयुग इंजीनियरिंग कंपनी लिमिटेड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>– 100%</w:t>
            </w: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lang w:bidi="ar-SA"/>
              </w:rPr>
              <w:t xml:space="preserve">0 </w:t>
            </w:r>
            <w:r w:rsidRPr="008E1EA8">
              <w:rPr>
                <w:rFonts w:ascii="Mangal" w:eastAsia="Calibri" w:hAnsi="Mangal" w:cs="Mangal"/>
                <w:color w:val="000000"/>
                <w:sz w:val="16"/>
                <w:szCs w:val="16"/>
                <w:cs/>
              </w:rPr>
              <w:t>किमी</w:t>
            </w:r>
          </w:p>
        </w:tc>
      </w:tr>
      <w:tr w:rsidR="008E1EA8" w:rsidRPr="008E1EA8" w:rsidTr="000A0132">
        <w:trPr>
          <w:trHeight w:val="20"/>
        </w:trPr>
        <w:tc>
          <w:tcPr>
            <w:tcW w:w="0" w:type="auto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253" w:type="dxa"/>
          </w:tcPr>
          <w:p w:rsidR="008E1EA8" w:rsidRPr="008E1EA8" w:rsidRDefault="008E1EA8" w:rsidP="008E1EA8">
            <w:pPr>
              <w:spacing w:after="0" w:line="240" w:lineRule="auto"/>
              <w:jc w:val="right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कुल लंबाई</w:t>
            </w:r>
          </w:p>
        </w:tc>
        <w:tc>
          <w:tcPr>
            <w:tcW w:w="1134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E1EA8"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  <w:t>503.63</w:t>
            </w:r>
          </w:p>
        </w:tc>
        <w:tc>
          <w:tcPr>
            <w:tcW w:w="1498" w:type="dxa"/>
          </w:tcPr>
          <w:p w:rsidR="008E1EA8" w:rsidRPr="008E1EA8" w:rsidRDefault="008E1EA8" w:rsidP="000A211B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</w:rPr>
            </w:pPr>
            <w:r w:rsidRPr="008E1EA8"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  <w:t>147</w:t>
            </w:r>
            <w:r w:rsidR="000A211B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76</w:t>
            </w:r>
            <w:r w:rsidRPr="008E1EA8"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  <w:t>.23</w:t>
            </w:r>
            <w:r w:rsidR="000A211B">
              <w:rPr>
                <w:rFonts w:ascii="Mangal" w:eastAsia="Calibri" w:hAnsi="Mangal" w:cs="Mangal" w:hint="cs"/>
                <w:b/>
                <w:bCs/>
                <w:color w:val="000000"/>
                <w:sz w:val="16"/>
                <w:szCs w:val="16"/>
                <w:cs/>
              </w:rPr>
              <w:t>5</w:t>
            </w:r>
          </w:p>
        </w:tc>
        <w:tc>
          <w:tcPr>
            <w:tcW w:w="1195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819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17" w:type="dxa"/>
          </w:tcPr>
          <w:p w:rsidR="008E1EA8" w:rsidRPr="008E1EA8" w:rsidRDefault="008E1EA8" w:rsidP="008E1EA8">
            <w:pPr>
              <w:spacing w:after="0" w:line="240" w:lineRule="auto"/>
              <w:jc w:val="center"/>
              <w:rPr>
                <w:rFonts w:ascii="Mangal" w:eastAsia="Calibri" w:hAnsi="Mangal" w:cs="Mangal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8E1EA8" w:rsidRPr="008E1EA8" w:rsidRDefault="008E1EA8" w:rsidP="008E1EA8">
      <w:pPr>
        <w:rPr>
          <w:rFonts w:ascii="Mangal" w:eastAsia="Calibri" w:hAnsi="Mangal" w:cs="Mangal"/>
          <w:szCs w:val="22"/>
          <w:lang w:bidi="ar-SA"/>
        </w:rPr>
      </w:pPr>
    </w:p>
    <w:p w:rsidR="008E1EA8" w:rsidRPr="008E1EA8" w:rsidRDefault="008E1EA8" w:rsidP="008E1EA8">
      <w:pPr>
        <w:jc w:val="center"/>
        <w:rPr>
          <w:rFonts w:ascii="Mangal" w:eastAsia="Calibri" w:hAnsi="Mangal" w:cs="Mangal"/>
          <w:szCs w:val="22"/>
          <w:lang w:bidi="ar-SA"/>
        </w:rPr>
      </w:pPr>
      <w:r w:rsidRPr="008E1EA8">
        <w:rPr>
          <w:rFonts w:ascii="Mangal" w:eastAsia="Calibri" w:hAnsi="Mangal" w:cs="Mangal"/>
          <w:szCs w:val="22"/>
          <w:lang w:bidi="ar-SA"/>
        </w:rPr>
        <w:t>*****</w:t>
      </w:r>
    </w:p>
    <w:p w:rsidR="008E1EA8" w:rsidRDefault="008E1EA8" w:rsidP="00902E0B">
      <w:pPr>
        <w:jc w:val="center"/>
        <w:rPr>
          <w:szCs w:val="22"/>
        </w:rPr>
      </w:pPr>
    </w:p>
    <w:p w:rsidR="00FD673C" w:rsidRDefault="00FD673C" w:rsidP="00FD673C"/>
    <w:p w:rsidR="00FD673C" w:rsidRDefault="00FD673C" w:rsidP="00FD673C"/>
    <w:p w:rsidR="00DB1E54" w:rsidRDefault="00DB1E54"/>
    <w:sectPr w:rsidR="00DB1E54" w:rsidSect="0096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D673C"/>
    <w:rsid w:val="000A211B"/>
    <w:rsid w:val="001D7775"/>
    <w:rsid w:val="0037721D"/>
    <w:rsid w:val="00455A8F"/>
    <w:rsid w:val="00797856"/>
    <w:rsid w:val="007A224B"/>
    <w:rsid w:val="008137B5"/>
    <w:rsid w:val="0089563D"/>
    <w:rsid w:val="008E1EA8"/>
    <w:rsid w:val="00902E0B"/>
    <w:rsid w:val="0093329F"/>
    <w:rsid w:val="00962A32"/>
    <w:rsid w:val="009D38AC"/>
    <w:rsid w:val="00A36320"/>
    <w:rsid w:val="00B24987"/>
    <w:rsid w:val="00B62186"/>
    <w:rsid w:val="00B83514"/>
    <w:rsid w:val="00D53C14"/>
    <w:rsid w:val="00D94EEE"/>
    <w:rsid w:val="00DB1E54"/>
    <w:rsid w:val="00E924AA"/>
    <w:rsid w:val="00F4076D"/>
    <w:rsid w:val="00F613C3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73C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cp:lastPrinted>2017-07-14T13:19:00Z</cp:lastPrinted>
  <dcterms:created xsi:type="dcterms:W3CDTF">2017-07-14T12:29:00Z</dcterms:created>
  <dcterms:modified xsi:type="dcterms:W3CDTF">2017-07-14T13:20:00Z</dcterms:modified>
</cp:coreProperties>
</file>