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F49" w:rsidRPr="001D5102" w:rsidRDefault="00453F49" w:rsidP="00453F49">
      <w:pPr>
        <w:pStyle w:val="CharChar1368"/>
        <w:rPr>
          <w:b w:val="0"/>
          <w:bCs w:val="0"/>
          <w:sz w:val="22"/>
          <w:szCs w:val="22"/>
        </w:rPr>
      </w:pPr>
      <w:r w:rsidRPr="001D5102">
        <w:rPr>
          <w:b w:val="0"/>
          <w:bCs w:val="0"/>
          <w:sz w:val="22"/>
          <w:szCs w:val="22"/>
          <w:cs/>
        </w:rPr>
        <w:t>भारत सरकार</w:t>
      </w:r>
    </w:p>
    <w:p w:rsidR="00453F49" w:rsidRPr="001D5102" w:rsidRDefault="00453F49" w:rsidP="00453F49">
      <w:pPr>
        <w:jc w:val="center"/>
        <w:rPr>
          <w:rFonts w:hint="cs"/>
          <w:sz w:val="22"/>
          <w:szCs w:val="22"/>
        </w:rPr>
      </w:pPr>
      <w:r w:rsidRPr="001D5102">
        <w:rPr>
          <w:sz w:val="22"/>
          <w:szCs w:val="22"/>
          <w:cs/>
        </w:rPr>
        <w:t>मानव संसाधन विकास मंत्रालय</w:t>
      </w:r>
    </w:p>
    <w:p w:rsidR="00453F49" w:rsidRPr="001D5102" w:rsidRDefault="00453F49" w:rsidP="00453F49">
      <w:pPr>
        <w:jc w:val="center"/>
        <w:rPr>
          <w:sz w:val="22"/>
          <w:szCs w:val="22"/>
        </w:rPr>
      </w:pPr>
      <w:r w:rsidRPr="001D5102">
        <w:rPr>
          <w:rFonts w:hint="cs"/>
          <w:sz w:val="22"/>
          <w:szCs w:val="22"/>
          <w:cs/>
        </w:rPr>
        <w:t xml:space="preserve">स्‍कूल शिक्षा और साक्षरता विभाग  </w:t>
      </w:r>
      <w:r w:rsidRPr="001D5102">
        <w:rPr>
          <w:sz w:val="22"/>
          <w:szCs w:val="22"/>
        </w:rPr>
        <w:t xml:space="preserve">                                                                                                                               </w:t>
      </w:r>
    </w:p>
    <w:p w:rsidR="00453F49" w:rsidRPr="001D5102" w:rsidRDefault="00453F49" w:rsidP="00453F49">
      <w:pPr>
        <w:jc w:val="center"/>
        <w:rPr>
          <w:rFonts w:hint="cs"/>
          <w:b/>
          <w:bCs/>
          <w:sz w:val="22"/>
          <w:szCs w:val="22"/>
        </w:rPr>
      </w:pPr>
    </w:p>
    <w:p w:rsidR="00453F49" w:rsidRPr="001D5102" w:rsidRDefault="00453F49" w:rsidP="00453F49">
      <w:pPr>
        <w:jc w:val="center"/>
        <w:rPr>
          <w:b/>
          <w:bCs/>
          <w:sz w:val="22"/>
          <w:szCs w:val="22"/>
          <w:lang w:val="en-US"/>
        </w:rPr>
      </w:pPr>
      <w:r w:rsidRPr="001D5102">
        <w:rPr>
          <w:b/>
          <w:bCs/>
          <w:sz w:val="22"/>
          <w:szCs w:val="22"/>
          <w:cs/>
        </w:rPr>
        <w:t>राज्‍य</w:t>
      </w:r>
      <w:r w:rsidRPr="001D5102">
        <w:rPr>
          <w:rFonts w:hint="cs"/>
          <w:b/>
          <w:bCs/>
          <w:sz w:val="22"/>
          <w:szCs w:val="22"/>
          <w:cs/>
        </w:rPr>
        <w:t xml:space="preserve"> </w:t>
      </w:r>
      <w:r w:rsidRPr="001D5102">
        <w:rPr>
          <w:b/>
          <w:bCs/>
          <w:sz w:val="22"/>
          <w:szCs w:val="22"/>
          <w:cs/>
        </w:rPr>
        <w:t>सभा</w:t>
      </w:r>
    </w:p>
    <w:p w:rsidR="00453F49" w:rsidRPr="001D5102" w:rsidRDefault="00453F49" w:rsidP="00453F49">
      <w:pPr>
        <w:tabs>
          <w:tab w:val="left" w:pos="2622"/>
          <w:tab w:val="center" w:pos="4620"/>
        </w:tabs>
        <w:rPr>
          <w:rFonts w:hint="cs"/>
          <w:sz w:val="22"/>
          <w:szCs w:val="22"/>
          <w:cs/>
          <w:lang w:val="en-US"/>
        </w:rPr>
      </w:pPr>
      <w:r w:rsidRPr="001D5102">
        <w:rPr>
          <w:sz w:val="22"/>
          <w:szCs w:val="22"/>
          <w:cs/>
        </w:rPr>
        <w:tab/>
      </w:r>
      <w:r w:rsidRPr="001D5102">
        <w:rPr>
          <w:sz w:val="22"/>
          <w:szCs w:val="22"/>
          <w:cs/>
        </w:rPr>
        <w:tab/>
        <w:t>अतारांकित प्रश्‍न संख्‍या:</w:t>
      </w:r>
      <w:r w:rsidRPr="001D5102">
        <w:rPr>
          <w:rFonts w:hint="cs"/>
          <w:sz w:val="22"/>
          <w:szCs w:val="22"/>
          <w:cs/>
        </w:rPr>
        <w:t xml:space="preserve"> 998  </w:t>
      </w:r>
    </w:p>
    <w:p w:rsidR="00453F49" w:rsidRPr="001D5102" w:rsidRDefault="00453F49" w:rsidP="00453F49">
      <w:pPr>
        <w:jc w:val="center"/>
        <w:rPr>
          <w:rFonts w:hint="cs"/>
          <w:sz w:val="22"/>
          <w:szCs w:val="22"/>
        </w:rPr>
      </w:pPr>
      <w:r w:rsidRPr="001D5102">
        <w:rPr>
          <w:sz w:val="22"/>
          <w:szCs w:val="22"/>
          <w:cs/>
        </w:rPr>
        <w:t xml:space="preserve">उत्‍तर देने की तारीख: </w:t>
      </w:r>
      <w:r w:rsidRPr="001D5102">
        <w:rPr>
          <w:rFonts w:hint="cs"/>
          <w:sz w:val="22"/>
          <w:szCs w:val="22"/>
          <w:cs/>
        </w:rPr>
        <w:t>09.03.</w:t>
      </w:r>
      <w:r w:rsidRPr="001D5102">
        <w:rPr>
          <w:sz w:val="22"/>
          <w:szCs w:val="22"/>
          <w:cs/>
        </w:rPr>
        <w:t>2017</w:t>
      </w:r>
    </w:p>
    <w:p w:rsidR="00453F49" w:rsidRPr="001D5102" w:rsidRDefault="00453F49" w:rsidP="00453F49">
      <w:pPr>
        <w:jc w:val="center"/>
        <w:rPr>
          <w:sz w:val="22"/>
          <w:szCs w:val="22"/>
        </w:rPr>
      </w:pPr>
    </w:p>
    <w:p w:rsidR="00453F49" w:rsidRPr="001D5102" w:rsidRDefault="00453F49" w:rsidP="00453F49">
      <w:pPr>
        <w:jc w:val="center"/>
        <w:rPr>
          <w:rFonts w:hint="cs"/>
          <w:b/>
          <w:bCs/>
          <w:sz w:val="22"/>
          <w:szCs w:val="22"/>
        </w:rPr>
      </w:pPr>
      <w:r w:rsidRPr="001D5102">
        <w:rPr>
          <w:rFonts w:hint="cs"/>
          <w:b/>
          <w:bCs/>
          <w:sz w:val="22"/>
          <w:szCs w:val="22"/>
          <w:cs/>
        </w:rPr>
        <w:t>छात्राओं</w:t>
      </w:r>
      <w:r w:rsidRPr="001D5102">
        <w:rPr>
          <w:b/>
          <w:bCs/>
          <w:sz w:val="22"/>
          <w:szCs w:val="22"/>
          <w:cs/>
        </w:rPr>
        <w:t xml:space="preserve"> </w:t>
      </w:r>
      <w:r w:rsidRPr="001D5102">
        <w:rPr>
          <w:rFonts w:hint="cs"/>
          <w:b/>
          <w:bCs/>
          <w:sz w:val="22"/>
          <w:szCs w:val="22"/>
          <w:cs/>
        </w:rPr>
        <w:t>द्वारा</w:t>
      </w:r>
      <w:r w:rsidRPr="001D5102">
        <w:rPr>
          <w:b/>
          <w:bCs/>
          <w:sz w:val="22"/>
          <w:szCs w:val="22"/>
          <w:cs/>
        </w:rPr>
        <w:t xml:space="preserve"> </w:t>
      </w:r>
      <w:r w:rsidRPr="001D5102">
        <w:rPr>
          <w:rFonts w:hint="cs"/>
          <w:b/>
          <w:bCs/>
          <w:sz w:val="22"/>
          <w:szCs w:val="22"/>
          <w:cs/>
        </w:rPr>
        <w:t>बीच</w:t>
      </w:r>
      <w:r w:rsidRPr="001D5102">
        <w:rPr>
          <w:b/>
          <w:bCs/>
          <w:sz w:val="22"/>
          <w:szCs w:val="22"/>
          <w:cs/>
        </w:rPr>
        <w:t xml:space="preserve"> </w:t>
      </w:r>
      <w:r w:rsidRPr="001D5102">
        <w:rPr>
          <w:rFonts w:hint="cs"/>
          <w:b/>
          <w:bCs/>
          <w:sz w:val="22"/>
          <w:szCs w:val="22"/>
          <w:cs/>
        </w:rPr>
        <w:t>में</w:t>
      </w:r>
      <w:r w:rsidRPr="001D5102">
        <w:rPr>
          <w:b/>
          <w:bCs/>
          <w:sz w:val="22"/>
          <w:szCs w:val="22"/>
          <w:cs/>
        </w:rPr>
        <w:t xml:space="preserve"> </w:t>
      </w:r>
      <w:r w:rsidRPr="001D5102">
        <w:rPr>
          <w:rFonts w:hint="cs"/>
          <w:b/>
          <w:bCs/>
          <w:sz w:val="22"/>
          <w:szCs w:val="22"/>
          <w:cs/>
        </w:rPr>
        <w:t>पढ़ाई</w:t>
      </w:r>
      <w:r w:rsidRPr="001D5102">
        <w:rPr>
          <w:b/>
          <w:bCs/>
          <w:sz w:val="22"/>
          <w:szCs w:val="22"/>
          <w:cs/>
        </w:rPr>
        <w:t xml:space="preserve"> </w:t>
      </w:r>
      <w:r w:rsidRPr="001D5102">
        <w:rPr>
          <w:rFonts w:hint="cs"/>
          <w:b/>
          <w:bCs/>
          <w:sz w:val="22"/>
          <w:szCs w:val="22"/>
          <w:cs/>
        </w:rPr>
        <w:t>छोड़ने</w:t>
      </w:r>
      <w:r w:rsidRPr="001D5102">
        <w:rPr>
          <w:b/>
          <w:bCs/>
          <w:sz w:val="22"/>
          <w:szCs w:val="22"/>
          <w:cs/>
        </w:rPr>
        <w:t xml:space="preserve"> </w:t>
      </w:r>
      <w:r w:rsidRPr="001D5102">
        <w:rPr>
          <w:rFonts w:hint="cs"/>
          <w:b/>
          <w:bCs/>
          <w:sz w:val="22"/>
          <w:szCs w:val="22"/>
          <w:cs/>
        </w:rPr>
        <w:t>की</w:t>
      </w:r>
      <w:r w:rsidRPr="001D5102">
        <w:rPr>
          <w:b/>
          <w:bCs/>
          <w:sz w:val="22"/>
          <w:szCs w:val="22"/>
          <w:cs/>
        </w:rPr>
        <w:t xml:space="preserve"> </w:t>
      </w:r>
      <w:r w:rsidRPr="001D5102">
        <w:rPr>
          <w:rFonts w:hint="cs"/>
          <w:b/>
          <w:bCs/>
          <w:sz w:val="22"/>
          <w:szCs w:val="22"/>
          <w:cs/>
        </w:rPr>
        <w:t>दर</w:t>
      </w:r>
      <w:r w:rsidRPr="001D5102">
        <w:rPr>
          <w:b/>
          <w:bCs/>
          <w:sz w:val="22"/>
          <w:szCs w:val="22"/>
          <w:cs/>
        </w:rPr>
        <w:t xml:space="preserve"> </w:t>
      </w:r>
      <w:r w:rsidRPr="001D5102">
        <w:rPr>
          <w:rFonts w:hint="cs"/>
          <w:b/>
          <w:bCs/>
          <w:sz w:val="22"/>
          <w:szCs w:val="22"/>
          <w:cs/>
        </w:rPr>
        <w:t>को कम</w:t>
      </w:r>
      <w:r w:rsidRPr="001D5102">
        <w:rPr>
          <w:b/>
          <w:bCs/>
          <w:sz w:val="22"/>
          <w:szCs w:val="22"/>
          <w:cs/>
        </w:rPr>
        <w:t xml:space="preserve"> </w:t>
      </w:r>
      <w:r w:rsidRPr="001D5102">
        <w:rPr>
          <w:rFonts w:hint="cs"/>
          <w:b/>
          <w:bCs/>
          <w:sz w:val="22"/>
          <w:szCs w:val="22"/>
          <w:cs/>
        </w:rPr>
        <w:t>करने</w:t>
      </w:r>
      <w:r w:rsidRPr="001D5102">
        <w:rPr>
          <w:b/>
          <w:bCs/>
          <w:sz w:val="22"/>
          <w:szCs w:val="22"/>
          <w:cs/>
        </w:rPr>
        <w:t xml:space="preserve"> </w:t>
      </w:r>
      <w:r w:rsidRPr="001D5102">
        <w:rPr>
          <w:rFonts w:hint="cs"/>
          <w:b/>
          <w:bCs/>
          <w:sz w:val="22"/>
          <w:szCs w:val="22"/>
          <w:cs/>
        </w:rPr>
        <w:t>संबंधी</w:t>
      </w:r>
      <w:r w:rsidRPr="001D5102">
        <w:rPr>
          <w:b/>
          <w:bCs/>
          <w:sz w:val="22"/>
          <w:szCs w:val="22"/>
          <w:cs/>
        </w:rPr>
        <w:t xml:space="preserve"> </w:t>
      </w:r>
      <w:r w:rsidRPr="001D5102">
        <w:rPr>
          <w:rFonts w:hint="cs"/>
          <w:b/>
          <w:bCs/>
          <w:sz w:val="22"/>
          <w:szCs w:val="22"/>
          <w:cs/>
        </w:rPr>
        <w:t>लक्ष्य</w:t>
      </w:r>
    </w:p>
    <w:p w:rsidR="00453F49" w:rsidRPr="001D5102" w:rsidRDefault="00453F49" w:rsidP="00453F49">
      <w:pPr>
        <w:jc w:val="center"/>
        <w:rPr>
          <w:b/>
          <w:bCs/>
          <w:sz w:val="22"/>
          <w:szCs w:val="22"/>
        </w:rPr>
      </w:pPr>
    </w:p>
    <w:p w:rsidR="00453F49" w:rsidRPr="001D5102" w:rsidRDefault="00453F49" w:rsidP="00453F49">
      <w:pPr>
        <w:jc w:val="both"/>
        <w:rPr>
          <w:rFonts w:hint="cs"/>
          <w:sz w:val="22"/>
          <w:szCs w:val="22"/>
        </w:rPr>
      </w:pPr>
      <w:r w:rsidRPr="001D5102">
        <w:rPr>
          <w:rFonts w:hint="cs"/>
          <w:sz w:val="22"/>
          <w:szCs w:val="22"/>
          <w:cs/>
        </w:rPr>
        <w:t>998.</w:t>
      </w:r>
      <w:r w:rsidRPr="001D5102">
        <w:rPr>
          <w:rFonts w:hint="cs"/>
          <w:sz w:val="22"/>
          <w:szCs w:val="22"/>
          <w:cs/>
        </w:rPr>
        <w:tab/>
        <w:t>श्री</w:t>
      </w:r>
      <w:r w:rsidRPr="001D5102">
        <w:rPr>
          <w:sz w:val="22"/>
          <w:szCs w:val="22"/>
          <w:cs/>
        </w:rPr>
        <w:t xml:space="preserve"> </w:t>
      </w:r>
      <w:r w:rsidRPr="001D5102">
        <w:rPr>
          <w:rFonts w:hint="cs"/>
          <w:sz w:val="22"/>
          <w:szCs w:val="22"/>
          <w:cs/>
        </w:rPr>
        <w:t>किरनमय</w:t>
      </w:r>
      <w:r w:rsidRPr="001D5102">
        <w:rPr>
          <w:sz w:val="22"/>
          <w:szCs w:val="22"/>
          <w:cs/>
        </w:rPr>
        <w:t xml:space="preserve"> </w:t>
      </w:r>
      <w:r w:rsidRPr="001D5102">
        <w:rPr>
          <w:rFonts w:hint="cs"/>
          <w:sz w:val="22"/>
          <w:szCs w:val="22"/>
          <w:cs/>
        </w:rPr>
        <w:t>नन्दाः</w:t>
      </w:r>
    </w:p>
    <w:p w:rsidR="00453F49" w:rsidRPr="001D5102" w:rsidRDefault="00453F49" w:rsidP="00453F49">
      <w:pPr>
        <w:jc w:val="both"/>
        <w:rPr>
          <w:rFonts w:hint="cs"/>
          <w:sz w:val="22"/>
          <w:szCs w:val="22"/>
        </w:rPr>
      </w:pPr>
    </w:p>
    <w:p w:rsidR="00453F49" w:rsidRPr="001D5102" w:rsidRDefault="00453F49" w:rsidP="00453F49">
      <w:pPr>
        <w:jc w:val="both"/>
        <w:rPr>
          <w:rFonts w:hint="cs"/>
          <w:sz w:val="22"/>
          <w:szCs w:val="22"/>
        </w:rPr>
      </w:pPr>
      <w:r w:rsidRPr="001D5102">
        <w:rPr>
          <w:rFonts w:hint="cs"/>
          <w:sz w:val="22"/>
          <w:szCs w:val="22"/>
          <w:cs/>
        </w:rPr>
        <w:tab/>
        <w:t>क्या</w:t>
      </w:r>
      <w:r w:rsidRPr="001D5102">
        <w:rPr>
          <w:sz w:val="22"/>
          <w:szCs w:val="22"/>
          <w:cs/>
        </w:rPr>
        <w:t xml:space="preserve"> </w:t>
      </w:r>
      <w:r w:rsidRPr="001D5102">
        <w:rPr>
          <w:rFonts w:hint="cs"/>
          <w:sz w:val="22"/>
          <w:szCs w:val="22"/>
          <w:cs/>
        </w:rPr>
        <w:t>मानव</w:t>
      </w:r>
      <w:r w:rsidRPr="001D5102">
        <w:rPr>
          <w:sz w:val="22"/>
          <w:szCs w:val="22"/>
          <w:cs/>
        </w:rPr>
        <w:t xml:space="preserve"> </w:t>
      </w:r>
      <w:r w:rsidRPr="001D5102">
        <w:rPr>
          <w:rFonts w:hint="cs"/>
          <w:sz w:val="22"/>
          <w:szCs w:val="22"/>
          <w:cs/>
        </w:rPr>
        <w:t>संसाधन विकास</w:t>
      </w:r>
      <w:r w:rsidRPr="001D5102">
        <w:rPr>
          <w:sz w:val="22"/>
          <w:szCs w:val="22"/>
          <w:cs/>
        </w:rPr>
        <w:t xml:space="preserve"> </w:t>
      </w:r>
      <w:r w:rsidRPr="001D5102">
        <w:rPr>
          <w:rFonts w:hint="cs"/>
          <w:sz w:val="22"/>
          <w:szCs w:val="22"/>
          <w:cs/>
        </w:rPr>
        <w:t>मंत्री</w:t>
      </w:r>
      <w:r w:rsidRPr="001D5102">
        <w:rPr>
          <w:sz w:val="22"/>
          <w:szCs w:val="22"/>
          <w:cs/>
        </w:rPr>
        <w:t xml:space="preserve"> </w:t>
      </w:r>
      <w:r w:rsidRPr="001D5102">
        <w:rPr>
          <w:rFonts w:hint="cs"/>
          <w:sz w:val="22"/>
          <w:szCs w:val="22"/>
          <w:cs/>
        </w:rPr>
        <w:t>यह</w:t>
      </w:r>
      <w:r w:rsidRPr="001D5102">
        <w:rPr>
          <w:sz w:val="22"/>
          <w:szCs w:val="22"/>
          <w:cs/>
        </w:rPr>
        <w:t xml:space="preserve"> </w:t>
      </w:r>
      <w:r w:rsidRPr="001D5102">
        <w:rPr>
          <w:rFonts w:hint="cs"/>
          <w:sz w:val="22"/>
          <w:szCs w:val="22"/>
          <w:cs/>
        </w:rPr>
        <w:t>बताने</w:t>
      </w:r>
      <w:r w:rsidRPr="001D5102">
        <w:rPr>
          <w:sz w:val="22"/>
          <w:szCs w:val="22"/>
          <w:cs/>
        </w:rPr>
        <w:t xml:space="preserve"> </w:t>
      </w:r>
      <w:r w:rsidRPr="001D5102">
        <w:rPr>
          <w:rFonts w:hint="cs"/>
          <w:sz w:val="22"/>
          <w:szCs w:val="22"/>
          <w:cs/>
        </w:rPr>
        <w:t>की</w:t>
      </w:r>
      <w:r w:rsidRPr="001D5102">
        <w:rPr>
          <w:sz w:val="22"/>
          <w:szCs w:val="22"/>
          <w:cs/>
        </w:rPr>
        <w:t xml:space="preserve"> </w:t>
      </w:r>
      <w:r w:rsidRPr="001D5102">
        <w:rPr>
          <w:rFonts w:hint="cs"/>
          <w:sz w:val="22"/>
          <w:szCs w:val="22"/>
          <w:cs/>
        </w:rPr>
        <w:t>कृपा</w:t>
      </w:r>
      <w:r w:rsidRPr="001D5102">
        <w:rPr>
          <w:sz w:val="22"/>
          <w:szCs w:val="22"/>
          <w:cs/>
        </w:rPr>
        <w:t xml:space="preserve"> </w:t>
      </w:r>
      <w:r w:rsidRPr="001D5102">
        <w:rPr>
          <w:rFonts w:hint="cs"/>
          <w:sz w:val="22"/>
          <w:szCs w:val="22"/>
          <w:cs/>
        </w:rPr>
        <w:t>करेंगे</w:t>
      </w:r>
      <w:r w:rsidRPr="001D5102">
        <w:rPr>
          <w:sz w:val="22"/>
          <w:szCs w:val="22"/>
          <w:cs/>
        </w:rPr>
        <w:t xml:space="preserve"> </w:t>
      </w:r>
      <w:r w:rsidRPr="001D5102">
        <w:rPr>
          <w:rFonts w:hint="cs"/>
          <w:sz w:val="22"/>
          <w:szCs w:val="22"/>
          <w:cs/>
        </w:rPr>
        <w:t>किः</w:t>
      </w:r>
    </w:p>
    <w:p w:rsidR="00453F49" w:rsidRPr="001D5102" w:rsidRDefault="00453F49" w:rsidP="00453F49">
      <w:pPr>
        <w:jc w:val="both"/>
        <w:rPr>
          <w:sz w:val="22"/>
          <w:szCs w:val="22"/>
        </w:rPr>
      </w:pPr>
    </w:p>
    <w:p w:rsidR="00453F49" w:rsidRPr="001D5102" w:rsidRDefault="00453F49" w:rsidP="00453F49">
      <w:pPr>
        <w:jc w:val="both"/>
        <w:rPr>
          <w:sz w:val="22"/>
          <w:szCs w:val="22"/>
        </w:rPr>
      </w:pPr>
      <w:r w:rsidRPr="001D5102">
        <w:rPr>
          <w:sz w:val="22"/>
          <w:szCs w:val="22"/>
        </w:rPr>
        <w:t>(</w:t>
      </w:r>
      <w:r w:rsidRPr="001D5102">
        <w:rPr>
          <w:rFonts w:hint="cs"/>
          <w:sz w:val="22"/>
          <w:szCs w:val="22"/>
          <w:cs/>
        </w:rPr>
        <w:t>क</w:t>
      </w:r>
      <w:r w:rsidRPr="001D5102">
        <w:rPr>
          <w:sz w:val="22"/>
          <w:szCs w:val="22"/>
          <w:cs/>
        </w:rPr>
        <w:t xml:space="preserve">) </w:t>
      </w:r>
      <w:r w:rsidRPr="001D5102">
        <w:rPr>
          <w:rFonts w:hint="cs"/>
          <w:sz w:val="22"/>
          <w:szCs w:val="22"/>
          <w:cs/>
        </w:rPr>
        <w:t>विगत</w:t>
      </w:r>
      <w:r w:rsidRPr="001D5102">
        <w:rPr>
          <w:sz w:val="22"/>
          <w:szCs w:val="22"/>
          <w:cs/>
        </w:rPr>
        <w:t xml:space="preserve"> </w:t>
      </w:r>
      <w:r w:rsidRPr="001D5102">
        <w:rPr>
          <w:rFonts w:hint="cs"/>
          <w:sz w:val="22"/>
          <w:szCs w:val="22"/>
          <w:cs/>
        </w:rPr>
        <w:t>तीन</w:t>
      </w:r>
      <w:r w:rsidRPr="001D5102">
        <w:rPr>
          <w:sz w:val="22"/>
          <w:szCs w:val="22"/>
          <w:cs/>
        </w:rPr>
        <w:t xml:space="preserve"> </w:t>
      </w:r>
      <w:r w:rsidRPr="001D5102">
        <w:rPr>
          <w:rFonts w:hint="cs"/>
          <w:sz w:val="22"/>
          <w:szCs w:val="22"/>
          <w:cs/>
        </w:rPr>
        <w:t>वर्षों</w:t>
      </w:r>
      <w:r w:rsidRPr="001D5102">
        <w:rPr>
          <w:sz w:val="22"/>
          <w:szCs w:val="22"/>
          <w:cs/>
        </w:rPr>
        <w:t xml:space="preserve"> </w:t>
      </w:r>
      <w:r w:rsidRPr="001D5102">
        <w:rPr>
          <w:rFonts w:hint="cs"/>
          <w:sz w:val="22"/>
          <w:szCs w:val="22"/>
          <w:cs/>
        </w:rPr>
        <w:t>के</w:t>
      </w:r>
      <w:r w:rsidRPr="001D5102">
        <w:rPr>
          <w:sz w:val="22"/>
          <w:szCs w:val="22"/>
          <w:cs/>
        </w:rPr>
        <w:t xml:space="preserve"> </w:t>
      </w:r>
      <w:r w:rsidRPr="001D5102">
        <w:rPr>
          <w:rFonts w:hint="cs"/>
          <w:sz w:val="22"/>
          <w:szCs w:val="22"/>
          <w:cs/>
        </w:rPr>
        <w:t>दौरान</w:t>
      </w:r>
      <w:r w:rsidRPr="001D5102">
        <w:rPr>
          <w:sz w:val="22"/>
          <w:szCs w:val="22"/>
          <w:cs/>
        </w:rPr>
        <w:t xml:space="preserve"> </w:t>
      </w:r>
      <w:r w:rsidRPr="001D5102">
        <w:rPr>
          <w:rFonts w:hint="cs"/>
          <w:sz w:val="22"/>
          <w:szCs w:val="22"/>
          <w:cs/>
        </w:rPr>
        <w:t>छात्राओं द्वारा</w:t>
      </w:r>
      <w:r w:rsidRPr="001D5102">
        <w:rPr>
          <w:sz w:val="22"/>
          <w:szCs w:val="22"/>
          <w:cs/>
        </w:rPr>
        <w:t xml:space="preserve"> </w:t>
      </w:r>
      <w:r w:rsidRPr="001D5102">
        <w:rPr>
          <w:rFonts w:hint="cs"/>
          <w:sz w:val="22"/>
          <w:szCs w:val="22"/>
          <w:cs/>
        </w:rPr>
        <w:t>मैट्रिक</w:t>
      </w:r>
      <w:r w:rsidRPr="001D5102">
        <w:rPr>
          <w:sz w:val="22"/>
          <w:szCs w:val="22"/>
          <w:cs/>
        </w:rPr>
        <w:t xml:space="preserve"> </w:t>
      </w:r>
      <w:r w:rsidRPr="001D5102">
        <w:rPr>
          <w:rFonts w:hint="cs"/>
          <w:sz w:val="22"/>
          <w:szCs w:val="22"/>
          <w:cs/>
        </w:rPr>
        <w:t>परीक्षा</w:t>
      </w:r>
      <w:r w:rsidRPr="001D5102">
        <w:rPr>
          <w:sz w:val="22"/>
          <w:szCs w:val="22"/>
          <w:cs/>
        </w:rPr>
        <w:t xml:space="preserve"> </w:t>
      </w:r>
      <w:r w:rsidRPr="001D5102">
        <w:rPr>
          <w:rFonts w:hint="cs"/>
          <w:sz w:val="22"/>
          <w:szCs w:val="22"/>
          <w:cs/>
        </w:rPr>
        <w:t>के</w:t>
      </w:r>
      <w:r w:rsidRPr="001D5102">
        <w:rPr>
          <w:sz w:val="22"/>
          <w:szCs w:val="22"/>
          <w:cs/>
        </w:rPr>
        <w:t xml:space="preserve"> </w:t>
      </w:r>
      <w:r w:rsidRPr="001D5102">
        <w:rPr>
          <w:rFonts w:hint="cs"/>
          <w:sz w:val="22"/>
          <w:szCs w:val="22"/>
          <w:cs/>
        </w:rPr>
        <w:t>पश्चात</w:t>
      </w:r>
      <w:r w:rsidRPr="001D5102">
        <w:rPr>
          <w:sz w:val="22"/>
          <w:szCs w:val="22"/>
          <w:cs/>
        </w:rPr>
        <w:t xml:space="preserve"> </w:t>
      </w:r>
      <w:r w:rsidRPr="001D5102">
        <w:rPr>
          <w:rFonts w:hint="cs"/>
          <w:sz w:val="22"/>
          <w:szCs w:val="22"/>
          <w:cs/>
        </w:rPr>
        <w:t>बीच</w:t>
      </w:r>
      <w:r w:rsidRPr="001D5102">
        <w:rPr>
          <w:sz w:val="22"/>
          <w:szCs w:val="22"/>
          <w:cs/>
        </w:rPr>
        <w:t xml:space="preserve"> </w:t>
      </w:r>
      <w:r w:rsidRPr="001D5102">
        <w:rPr>
          <w:rFonts w:hint="cs"/>
          <w:sz w:val="22"/>
          <w:szCs w:val="22"/>
          <w:cs/>
        </w:rPr>
        <w:t>में</w:t>
      </w:r>
      <w:r w:rsidRPr="001D5102">
        <w:rPr>
          <w:sz w:val="22"/>
          <w:szCs w:val="22"/>
          <w:cs/>
        </w:rPr>
        <w:t xml:space="preserve"> </w:t>
      </w:r>
      <w:r w:rsidRPr="001D5102">
        <w:rPr>
          <w:rFonts w:hint="cs"/>
          <w:sz w:val="22"/>
          <w:szCs w:val="22"/>
          <w:cs/>
        </w:rPr>
        <w:t>पढ़ाई छोड़ने</w:t>
      </w:r>
      <w:r w:rsidRPr="001D5102">
        <w:rPr>
          <w:sz w:val="22"/>
          <w:szCs w:val="22"/>
          <w:cs/>
        </w:rPr>
        <w:t xml:space="preserve"> </w:t>
      </w:r>
      <w:r w:rsidRPr="001D5102">
        <w:rPr>
          <w:rFonts w:hint="cs"/>
          <w:sz w:val="22"/>
          <w:szCs w:val="22"/>
          <w:cs/>
        </w:rPr>
        <w:t>की</w:t>
      </w:r>
      <w:r w:rsidRPr="001D5102">
        <w:rPr>
          <w:sz w:val="22"/>
          <w:szCs w:val="22"/>
          <w:cs/>
        </w:rPr>
        <w:t xml:space="preserve"> </w:t>
      </w:r>
      <w:r w:rsidRPr="001D5102">
        <w:rPr>
          <w:rFonts w:hint="cs"/>
          <w:sz w:val="22"/>
          <w:szCs w:val="22"/>
          <w:cs/>
        </w:rPr>
        <w:t>दर</w:t>
      </w:r>
      <w:r w:rsidRPr="001D5102">
        <w:rPr>
          <w:sz w:val="22"/>
          <w:szCs w:val="22"/>
          <w:cs/>
        </w:rPr>
        <w:t xml:space="preserve"> </w:t>
      </w:r>
      <w:r w:rsidRPr="001D5102">
        <w:rPr>
          <w:rFonts w:hint="cs"/>
          <w:sz w:val="22"/>
          <w:szCs w:val="22"/>
          <w:cs/>
        </w:rPr>
        <w:t>का</w:t>
      </w:r>
      <w:r w:rsidRPr="001D5102">
        <w:rPr>
          <w:sz w:val="22"/>
          <w:szCs w:val="22"/>
          <w:cs/>
        </w:rPr>
        <w:t xml:space="preserve"> </w:t>
      </w:r>
      <w:r w:rsidRPr="001D5102">
        <w:rPr>
          <w:rFonts w:hint="cs"/>
          <w:sz w:val="22"/>
          <w:szCs w:val="22"/>
          <w:cs/>
        </w:rPr>
        <w:t>राज्य</w:t>
      </w:r>
      <w:r w:rsidRPr="001D5102">
        <w:rPr>
          <w:sz w:val="22"/>
          <w:szCs w:val="22"/>
          <w:cs/>
        </w:rPr>
        <w:t>-</w:t>
      </w:r>
      <w:r w:rsidRPr="001D5102">
        <w:rPr>
          <w:rFonts w:hint="cs"/>
          <w:sz w:val="22"/>
          <w:szCs w:val="22"/>
          <w:cs/>
        </w:rPr>
        <w:t>वार</w:t>
      </w:r>
      <w:r w:rsidRPr="001D5102">
        <w:rPr>
          <w:sz w:val="22"/>
          <w:szCs w:val="22"/>
          <w:cs/>
        </w:rPr>
        <w:t xml:space="preserve"> </w:t>
      </w:r>
      <w:r w:rsidRPr="001D5102">
        <w:rPr>
          <w:rFonts w:hint="cs"/>
          <w:sz w:val="22"/>
          <w:szCs w:val="22"/>
          <w:cs/>
        </w:rPr>
        <w:t>और</w:t>
      </w:r>
      <w:r w:rsidRPr="001D5102">
        <w:rPr>
          <w:sz w:val="22"/>
          <w:szCs w:val="22"/>
          <w:cs/>
        </w:rPr>
        <w:t xml:space="preserve"> </w:t>
      </w:r>
      <w:r w:rsidRPr="001D5102">
        <w:rPr>
          <w:rFonts w:hint="cs"/>
          <w:sz w:val="22"/>
          <w:szCs w:val="22"/>
          <w:cs/>
        </w:rPr>
        <w:t>वर्ष</w:t>
      </w:r>
      <w:r w:rsidRPr="001D5102">
        <w:rPr>
          <w:sz w:val="22"/>
          <w:szCs w:val="22"/>
          <w:cs/>
        </w:rPr>
        <w:t>-</w:t>
      </w:r>
      <w:r w:rsidRPr="001D5102">
        <w:rPr>
          <w:rFonts w:hint="cs"/>
          <w:sz w:val="22"/>
          <w:szCs w:val="22"/>
          <w:cs/>
        </w:rPr>
        <w:t>वार</w:t>
      </w:r>
      <w:r w:rsidRPr="001D5102">
        <w:rPr>
          <w:sz w:val="22"/>
          <w:szCs w:val="22"/>
          <w:cs/>
        </w:rPr>
        <w:t xml:space="preserve"> </w:t>
      </w:r>
      <w:r w:rsidRPr="001D5102">
        <w:rPr>
          <w:rFonts w:hint="cs"/>
          <w:sz w:val="22"/>
          <w:szCs w:val="22"/>
          <w:cs/>
        </w:rPr>
        <w:t>ब्यौरा क्या</w:t>
      </w:r>
      <w:r w:rsidRPr="001D5102">
        <w:rPr>
          <w:sz w:val="22"/>
          <w:szCs w:val="22"/>
          <w:cs/>
        </w:rPr>
        <w:t xml:space="preserve"> </w:t>
      </w:r>
      <w:r w:rsidRPr="001D5102">
        <w:rPr>
          <w:rFonts w:hint="cs"/>
          <w:sz w:val="22"/>
          <w:szCs w:val="22"/>
          <w:cs/>
        </w:rPr>
        <w:t>है</w:t>
      </w:r>
      <w:r w:rsidRPr="001D5102">
        <w:rPr>
          <w:sz w:val="22"/>
          <w:szCs w:val="22"/>
        </w:rPr>
        <w:t>;</w:t>
      </w:r>
    </w:p>
    <w:p w:rsidR="00453F49" w:rsidRPr="001D5102" w:rsidRDefault="00453F49" w:rsidP="00453F49">
      <w:pPr>
        <w:jc w:val="both"/>
        <w:rPr>
          <w:rFonts w:hint="cs"/>
          <w:sz w:val="22"/>
          <w:szCs w:val="22"/>
        </w:rPr>
      </w:pPr>
      <w:r w:rsidRPr="001D5102">
        <w:rPr>
          <w:sz w:val="22"/>
          <w:szCs w:val="22"/>
        </w:rPr>
        <w:t>(</w:t>
      </w:r>
      <w:r w:rsidRPr="001D5102">
        <w:rPr>
          <w:rFonts w:hint="cs"/>
          <w:sz w:val="22"/>
          <w:szCs w:val="22"/>
          <w:cs/>
        </w:rPr>
        <w:t>ख</w:t>
      </w:r>
      <w:r w:rsidRPr="001D5102">
        <w:rPr>
          <w:sz w:val="22"/>
          <w:szCs w:val="22"/>
          <w:cs/>
        </w:rPr>
        <w:t xml:space="preserve">) </w:t>
      </w:r>
      <w:r w:rsidRPr="001D5102">
        <w:rPr>
          <w:rFonts w:hint="cs"/>
          <w:sz w:val="22"/>
          <w:szCs w:val="22"/>
          <w:cs/>
        </w:rPr>
        <w:t>आगामी</w:t>
      </w:r>
      <w:r w:rsidRPr="001D5102">
        <w:rPr>
          <w:sz w:val="22"/>
          <w:szCs w:val="22"/>
          <w:cs/>
        </w:rPr>
        <w:t xml:space="preserve"> </w:t>
      </w:r>
      <w:r w:rsidRPr="001D5102">
        <w:rPr>
          <w:rFonts w:hint="cs"/>
          <w:sz w:val="22"/>
          <w:szCs w:val="22"/>
          <w:cs/>
        </w:rPr>
        <w:t>तीन</w:t>
      </w:r>
      <w:r w:rsidRPr="001D5102">
        <w:rPr>
          <w:sz w:val="22"/>
          <w:szCs w:val="22"/>
          <w:cs/>
        </w:rPr>
        <w:t xml:space="preserve"> </w:t>
      </w:r>
      <w:r w:rsidRPr="001D5102">
        <w:rPr>
          <w:rFonts w:hint="cs"/>
          <w:sz w:val="22"/>
          <w:szCs w:val="22"/>
          <w:cs/>
        </w:rPr>
        <w:t>वर्षों</w:t>
      </w:r>
      <w:r w:rsidRPr="001D5102">
        <w:rPr>
          <w:sz w:val="22"/>
          <w:szCs w:val="22"/>
          <w:cs/>
        </w:rPr>
        <w:t xml:space="preserve"> </w:t>
      </w:r>
      <w:r w:rsidRPr="001D5102">
        <w:rPr>
          <w:rFonts w:hint="cs"/>
          <w:sz w:val="22"/>
          <w:szCs w:val="22"/>
          <w:cs/>
        </w:rPr>
        <w:t>के</w:t>
      </w:r>
      <w:r w:rsidRPr="001D5102">
        <w:rPr>
          <w:sz w:val="22"/>
          <w:szCs w:val="22"/>
          <w:cs/>
        </w:rPr>
        <w:t xml:space="preserve"> </w:t>
      </w:r>
      <w:r w:rsidRPr="001D5102">
        <w:rPr>
          <w:rFonts w:hint="cs"/>
          <w:sz w:val="22"/>
          <w:szCs w:val="22"/>
          <w:cs/>
        </w:rPr>
        <w:t>दौरान</w:t>
      </w:r>
      <w:r w:rsidRPr="001D5102">
        <w:rPr>
          <w:sz w:val="22"/>
          <w:szCs w:val="22"/>
          <w:cs/>
        </w:rPr>
        <w:t xml:space="preserve"> </w:t>
      </w:r>
      <w:r w:rsidRPr="001D5102">
        <w:rPr>
          <w:rFonts w:hint="cs"/>
          <w:sz w:val="22"/>
          <w:szCs w:val="22"/>
          <w:cs/>
        </w:rPr>
        <w:t>छात्राओं द्वारा</w:t>
      </w:r>
      <w:r w:rsidRPr="001D5102">
        <w:rPr>
          <w:sz w:val="22"/>
          <w:szCs w:val="22"/>
          <w:cs/>
        </w:rPr>
        <w:t xml:space="preserve"> </w:t>
      </w:r>
      <w:r w:rsidRPr="001D5102">
        <w:rPr>
          <w:rFonts w:hint="cs"/>
          <w:sz w:val="22"/>
          <w:szCs w:val="22"/>
          <w:cs/>
        </w:rPr>
        <w:t>मैट्रिक</w:t>
      </w:r>
      <w:r w:rsidRPr="001D5102">
        <w:rPr>
          <w:sz w:val="22"/>
          <w:szCs w:val="22"/>
          <w:cs/>
        </w:rPr>
        <w:t xml:space="preserve"> </w:t>
      </w:r>
      <w:r w:rsidRPr="001D5102">
        <w:rPr>
          <w:rFonts w:hint="cs"/>
          <w:sz w:val="22"/>
          <w:szCs w:val="22"/>
          <w:cs/>
        </w:rPr>
        <w:t>परीक्षा</w:t>
      </w:r>
      <w:r w:rsidRPr="001D5102">
        <w:rPr>
          <w:sz w:val="22"/>
          <w:szCs w:val="22"/>
          <w:cs/>
        </w:rPr>
        <w:t xml:space="preserve"> </w:t>
      </w:r>
      <w:r w:rsidRPr="001D5102">
        <w:rPr>
          <w:rFonts w:hint="cs"/>
          <w:sz w:val="22"/>
          <w:szCs w:val="22"/>
          <w:cs/>
        </w:rPr>
        <w:t>के</w:t>
      </w:r>
      <w:r w:rsidRPr="001D5102">
        <w:rPr>
          <w:sz w:val="22"/>
          <w:szCs w:val="22"/>
          <w:cs/>
        </w:rPr>
        <w:t xml:space="preserve"> </w:t>
      </w:r>
      <w:r w:rsidRPr="001D5102">
        <w:rPr>
          <w:rFonts w:hint="cs"/>
          <w:sz w:val="22"/>
          <w:szCs w:val="22"/>
          <w:cs/>
        </w:rPr>
        <w:t>पश्चात</w:t>
      </w:r>
      <w:r w:rsidRPr="001D5102">
        <w:rPr>
          <w:sz w:val="22"/>
          <w:szCs w:val="22"/>
          <w:cs/>
        </w:rPr>
        <w:t xml:space="preserve"> </w:t>
      </w:r>
      <w:r w:rsidRPr="001D5102">
        <w:rPr>
          <w:rFonts w:hint="cs"/>
          <w:sz w:val="22"/>
          <w:szCs w:val="22"/>
          <w:cs/>
        </w:rPr>
        <w:t>बीच</w:t>
      </w:r>
      <w:r w:rsidRPr="001D5102">
        <w:rPr>
          <w:sz w:val="22"/>
          <w:szCs w:val="22"/>
          <w:cs/>
        </w:rPr>
        <w:t xml:space="preserve"> </w:t>
      </w:r>
      <w:r w:rsidRPr="001D5102">
        <w:rPr>
          <w:rFonts w:hint="cs"/>
          <w:sz w:val="22"/>
          <w:szCs w:val="22"/>
          <w:cs/>
        </w:rPr>
        <w:t>में</w:t>
      </w:r>
      <w:r w:rsidRPr="001D5102">
        <w:rPr>
          <w:sz w:val="22"/>
          <w:szCs w:val="22"/>
          <w:cs/>
        </w:rPr>
        <w:t xml:space="preserve"> </w:t>
      </w:r>
      <w:r w:rsidRPr="001D5102">
        <w:rPr>
          <w:rFonts w:hint="cs"/>
          <w:sz w:val="22"/>
          <w:szCs w:val="22"/>
          <w:cs/>
        </w:rPr>
        <w:t>पढ़ाई</w:t>
      </w:r>
      <w:r w:rsidRPr="001D5102">
        <w:rPr>
          <w:sz w:val="22"/>
          <w:szCs w:val="22"/>
          <w:cs/>
        </w:rPr>
        <w:t xml:space="preserve"> </w:t>
      </w:r>
      <w:r w:rsidRPr="001D5102">
        <w:rPr>
          <w:rFonts w:hint="cs"/>
          <w:sz w:val="22"/>
          <w:szCs w:val="22"/>
          <w:cs/>
        </w:rPr>
        <w:t>छोड़ने की</w:t>
      </w:r>
      <w:r w:rsidRPr="001D5102">
        <w:rPr>
          <w:sz w:val="22"/>
          <w:szCs w:val="22"/>
          <w:cs/>
        </w:rPr>
        <w:t xml:space="preserve"> </w:t>
      </w:r>
      <w:r w:rsidRPr="001D5102">
        <w:rPr>
          <w:rFonts w:hint="cs"/>
          <w:sz w:val="22"/>
          <w:szCs w:val="22"/>
          <w:cs/>
        </w:rPr>
        <w:t>दर</w:t>
      </w:r>
      <w:r w:rsidRPr="001D5102">
        <w:rPr>
          <w:sz w:val="22"/>
          <w:szCs w:val="22"/>
          <w:cs/>
        </w:rPr>
        <w:t xml:space="preserve"> </w:t>
      </w:r>
      <w:r w:rsidRPr="001D5102">
        <w:rPr>
          <w:rFonts w:hint="cs"/>
          <w:sz w:val="22"/>
          <w:szCs w:val="22"/>
          <w:cs/>
        </w:rPr>
        <w:t>में</w:t>
      </w:r>
      <w:r w:rsidRPr="001D5102">
        <w:rPr>
          <w:sz w:val="22"/>
          <w:szCs w:val="22"/>
          <w:cs/>
        </w:rPr>
        <w:t xml:space="preserve"> </w:t>
      </w:r>
      <w:r w:rsidRPr="001D5102">
        <w:rPr>
          <w:rFonts w:hint="cs"/>
          <w:sz w:val="22"/>
          <w:szCs w:val="22"/>
          <w:cs/>
        </w:rPr>
        <w:t>कमी</w:t>
      </w:r>
      <w:r w:rsidRPr="001D5102">
        <w:rPr>
          <w:sz w:val="22"/>
          <w:szCs w:val="22"/>
          <w:cs/>
        </w:rPr>
        <w:t xml:space="preserve"> </w:t>
      </w:r>
      <w:r w:rsidRPr="001D5102">
        <w:rPr>
          <w:rFonts w:hint="cs"/>
          <w:sz w:val="22"/>
          <w:szCs w:val="22"/>
          <w:cs/>
        </w:rPr>
        <w:t>लाने</w:t>
      </w:r>
      <w:r w:rsidRPr="001D5102">
        <w:rPr>
          <w:sz w:val="22"/>
          <w:szCs w:val="22"/>
          <w:cs/>
        </w:rPr>
        <w:t xml:space="preserve"> </w:t>
      </w:r>
      <w:r w:rsidRPr="001D5102">
        <w:rPr>
          <w:rFonts w:hint="cs"/>
          <w:sz w:val="22"/>
          <w:szCs w:val="22"/>
          <w:cs/>
        </w:rPr>
        <w:t>हेतु</w:t>
      </w:r>
      <w:r w:rsidRPr="001D5102">
        <w:rPr>
          <w:sz w:val="22"/>
          <w:szCs w:val="22"/>
          <w:cs/>
        </w:rPr>
        <w:t xml:space="preserve"> </w:t>
      </w:r>
      <w:r w:rsidRPr="001D5102">
        <w:rPr>
          <w:rFonts w:hint="cs"/>
          <w:sz w:val="22"/>
          <w:szCs w:val="22"/>
          <w:cs/>
        </w:rPr>
        <w:t>राज्य</w:t>
      </w:r>
      <w:r w:rsidRPr="001D5102">
        <w:rPr>
          <w:sz w:val="22"/>
          <w:szCs w:val="22"/>
          <w:cs/>
        </w:rPr>
        <w:t>-</w:t>
      </w:r>
      <w:r w:rsidRPr="001D5102">
        <w:rPr>
          <w:rFonts w:hint="cs"/>
          <w:sz w:val="22"/>
          <w:szCs w:val="22"/>
          <w:cs/>
        </w:rPr>
        <w:t>वार</w:t>
      </w:r>
      <w:r w:rsidRPr="001D5102">
        <w:rPr>
          <w:sz w:val="22"/>
          <w:szCs w:val="22"/>
          <w:cs/>
        </w:rPr>
        <w:t xml:space="preserve"> </w:t>
      </w:r>
      <w:r w:rsidRPr="001D5102">
        <w:rPr>
          <w:rFonts w:hint="cs"/>
          <w:sz w:val="22"/>
          <w:szCs w:val="22"/>
          <w:cs/>
        </w:rPr>
        <w:t>लक्ष्य</w:t>
      </w:r>
      <w:r w:rsidRPr="001D5102">
        <w:rPr>
          <w:sz w:val="22"/>
          <w:szCs w:val="22"/>
          <w:cs/>
        </w:rPr>
        <w:t xml:space="preserve"> </w:t>
      </w:r>
      <w:r w:rsidRPr="001D5102">
        <w:rPr>
          <w:rFonts w:hint="cs"/>
          <w:sz w:val="22"/>
          <w:szCs w:val="22"/>
          <w:cs/>
        </w:rPr>
        <w:t>क्या</w:t>
      </w:r>
      <w:r w:rsidRPr="001D5102">
        <w:rPr>
          <w:sz w:val="22"/>
          <w:szCs w:val="22"/>
          <w:cs/>
        </w:rPr>
        <w:t xml:space="preserve"> </w:t>
      </w:r>
      <w:r w:rsidRPr="001D5102">
        <w:rPr>
          <w:rFonts w:hint="cs"/>
          <w:sz w:val="22"/>
          <w:szCs w:val="22"/>
          <w:cs/>
        </w:rPr>
        <w:t>हैं</w:t>
      </w:r>
      <w:r w:rsidRPr="001D5102">
        <w:rPr>
          <w:sz w:val="22"/>
          <w:szCs w:val="22"/>
        </w:rPr>
        <w:t>;</w:t>
      </w:r>
      <w:r w:rsidRPr="001D5102">
        <w:rPr>
          <w:rFonts w:hint="cs"/>
          <w:sz w:val="22"/>
          <w:szCs w:val="22"/>
          <w:cs/>
        </w:rPr>
        <w:t xml:space="preserve"> और</w:t>
      </w:r>
    </w:p>
    <w:p w:rsidR="00453F49" w:rsidRPr="001D5102" w:rsidRDefault="00453F49" w:rsidP="00453F49">
      <w:pPr>
        <w:jc w:val="both"/>
        <w:rPr>
          <w:sz w:val="22"/>
          <w:szCs w:val="22"/>
        </w:rPr>
      </w:pPr>
      <w:r w:rsidRPr="001D5102">
        <w:rPr>
          <w:sz w:val="22"/>
          <w:szCs w:val="22"/>
        </w:rPr>
        <w:t>(</w:t>
      </w:r>
      <w:r w:rsidRPr="001D5102">
        <w:rPr>
          <w:rFonts w:hint="cs"/>
          <w:sz w:val="22"/>
          <w:szCs w:val="22"/>
          <w:cs/>
        </w:rPr>
        <w:t>ग</w:t>
      </w:r>
      <w:r w:rsidRPr="001D5102">
        <w:rPr>
          <w:sz w:val="22"/>
          <w:szCs w:val="22"/>
          <w:cs/>
        </w:rPr>
        <w:t xml:space="preserve">) </w:t>
      </w:r>
      <w:r w:rsidRPr="001D5102">
        <w:rPr>
          <w:rFonts w:hint="cs"/>
          <w:sz w:val="22"/>
          <w:szCs w:val="22"/>
          <w:cs/>
        </w:rPr>
        <w:t>इन</w:t>
      </w:r>
      <w:r w:rsidRPr="001D5102">
        <w:rPr>
          <w:sz w:val="22"/>
          <w:szCs w:val="22"/>
          <w:cs/>
        </w:rPr>
        <w:t xml:space="preserve"> </w:t>
      </w:r>
      <w:r w:rsidRPr="001D5102">
        <w:rPr>
          <w:rFonts w:hint="cs"/>
          <w:sz w:val="22"/>
          <w:szCs w:val="22"/>
          <w:cs/>
        </w:rPr>
        <w:t>लक्ष्यों</w:t>
      </w:r>
      <w:r w:rsidRPr="001D5102">
        <w:rPr>
          <w:sz w:val="22"/>
          <w:szCs w:val="22"/>
          <w:cs/>
        </w:rPr>
        <w:t xml:space="preserve"> </w:t>
      </w:r>
      <w:r w:rsidRPr="001D5102">
        <w:rPr>
          <w:rFonts w:hint="cs"/>
          <w:sz w:val="22"/>
          <w:szCs w:val="22"/>
          <w:cs/>
        </w:rPr>
        <w:t>को</w:t>
      </w:r>
      <w:r w:rsidRPr="001D5102">
        <w:rPr>
          <w:sz w:val="22"/>
          <w:szCs w:val="22"/>
          <w:cs/>
        </w:rPr>
        <w:t xml:space="preserve"> </w:t>
      </w:r>
      <w:r w:rsidRPr="001D5102">
        <w:rPr>
          <w:rFonts w:hint="cs"/>
          <w:sz w:val="22"/>
          <w:szCs w:val="22"/>
          <w:cs/>
        </w:rPr>
        <w:t>प्राप्त</w:t>
      </w:r>
      <w:r w:rsidRPr="001D5102">
        <w:rPr>
          <w:sz w:val="22"/>
          <w:szCs w:val="22"/>
          <w:cs/>
        </w:rPr>
        <w:t xml:space="preserve"> </w:t>
      </w:r>
      <w:r w:rsidRPr="001D5102">
        <w:rPr>
          <w:rFonts w:hint="cs"/>
          <w:sz w:val="22"/>
          <w:szCs w:val="22"/>
          <w:cs/>
        </w:rPr>
        <w:t>करने</w:t>
      </w:r>
      <w:r w:rsidRPr="001D5102">
        <w:rPr>
          <w:sz w:val="22"/>
          <w:szCs w:val="22"/>
          <w:cs/>
        </w:rPr>
        <w:t xml:space="preserve"> </w:t>
      </w:r>
      <w:r w:rsidRPr="001D5102">
        <w:rPr>
          <w:rFonts w:hint="cs"/>
          <w:sz w:val="22"/>
          <w:szCs w:val="22"/>
          <w:cs/>
        </w:rPr>
        <w:t>को</w:t>
      </w:r>
      <w:r w:rsidRPr="001D5102">
        <w:rPr>
          <w:sz w:val="22"/>
          <w:szCs w:val="22"/>
          <w:cs/>
        </w:rPr>
        <w:t xml:space="preserve"> </w:t>
      </w:r>
      <w:r w:rsidRPr="001D5102">
        <w:rPr>
          <w:rFonts w:hint="cs"/>
          <w:sz w:val="22"/>
          <w:szCs w:val="22"/>
          <w:cs/>
        </w:rPr>
        <w:t>लेकर सरकार</w:t>
      </w:r>
      <w:r w:rsidRPr="001D5102">
        <w:rPr>
          <w:sz w:val="22"/>
          <w:szCs w:val="22"/>
          <w:cs/>
        </w:rPr>
        <w:t xml:space="preserve"> </w:t>
      </w:r>
      <w:r w:rsidRPr="001D5102">
        <w:rPr>
          <w:rFonts w:hint="cs"/>
          <w:sz w:val="22"/>
          <w:szCs w:val="22"/>
          <w:cs/>
        </w:rPr>
        <w:t>की</w:t>
      </w:r>
      <w:r w:rsidRPr="001D5102">
        <w:rPr>
          <w:sz w:val="22"/>
          <w:szCs w:val="22"/>
          <w:cs/>
        </w:rPr>
        <w:t xml:space="preserve"> </w:t>
      </w:r>
      <w:r w:rsidRPr="001D5102">
        <w:rPr>
          <w:rFonts w:hint="cs"/>
          <w:sz w:val="22"/>
          <w:szCs w:val="22"/>
          <w:cs/>
        </w:rPr>
        <w:t>योजनाओं</w:t>
      </w:r>
      <w:r w:rsidRPr="001D5102">
        <w:rPr>
          <w:sz w:val="22"/>
          <w:szCs w:val="22"/>
          <w:cs/>
        </w:rPr>
        <w:t xml:space="preserve"> </w:t>
      </w:r>
      <w:r w:rsidRPr="001D5102">
        <w:rPr>
          <w:rFonts w:hint="cs"/>
          <w:sz w:val="22"/>
          <w:szCs w:val="22"/>
          <w:cs/>
        </w:rPr>
        <w:t>का</w:t>
      </w:r>
      <w:r w:rsidRPr="001D5102">
        <w:rPr>
          <w:sz w:val="22"/>
          <w:szCs w:val="22"/>
          <w:cs/>
        </w:rPr>
        <w:t xml:space="preserve"> </w:t>
      </w:r>
      <w:r w:rsidRPr="001D5102">
        <w:rPr>
          <w:rFonts w:hint="cs"/>
          <w:sz w:val="22"/>
          <w:szCs w:val="22"/>
          <w:cs/>
        </w:rPr>
        <w:t>राज्य</w:t>
      </w:r>
      <w:r w:rsidRPr="001D5102">
        <w:rPr>
          <w:sz w:val="22"/>
          <w:szCs w:val="22"/>
          <w:cs/>
        </w:rPr>
        <w:t>-</w:t>
      </w:r>
      <w:r w:rsidRPr="001D5102">
        <w:rPr>
          <w:rFonts w:hint="cs"/>
          <w:sz w:val="22"/>
          <w:szCs w:val="22"/>
          <w:cs/>
        </w:rPr>
        <w:t>वार</w:t>
      </w:r>
      <w:r w:rsidRPr="001D5102">
        <w:rPr>
          <w:sz w:val="22"/>
          <w:szCs w:val="22"/>
          <w:cs/>
        </w:rPr>
        <w:t xml:space="preserve"> </w:t>
      </w:r>
      <w:r w:rsidRPr="001D5102">
        <w:rPr>
          <w:rFonts w:hint="cs"/>
          <w:sz w:val="22"/>
          <w:szCs w:val="22"/>
          <w:cs/>
        </w:rPr>
        <w:t>ब्यौरा</w:t>
      </w:r>
      <w:r w:rsidRPr="001D5102">
        <w:rPr>
          <w:sz w:val="22"/>
          <w:szCs w:val="22"/>
          <w:cs/>
        </w:rPr>
        <w:t xml:space="preserve"> </w:t>
      </w:r>
      <w:r w:rsidRPr="001D5102">
        <w:rPr>
          <w:rFonts w:hint="cs"/>
          <w:sz w:val="22"/>
          <w:szCs w:val="22"/>
          <w:cs/>
        </w:rPr>
        <w:t>क्या है</w:t>
      </w:r>
      <w:r w:rsidRPr="001D5102">
        <w:rPr>
          <w:sz w:val="22"/>
          <w:szCs w:val="22"/>
        </w:rPr>
        <w:t>?</w:t>
      </w:r>
    </w:p>
    <w:p w:rsidR="00453F49" w:rsidRPr="001D5102" w:rsidRDefault="00453F49" w:rsidP="00453F49">
      <w:pPr>
        <w:jc w:val="center"/>
        <w:rPr>
          <w:rFonts w:ascii="Mangal" w:hAnsi="Mangal" w:hint="cs"/>
          <w:b/>
          <w:bCs/>
          <w:sz w:val="22"/>
          <w:szCs w:val="22"/>
        </w:rPr>
      </w:pPr>
    </w:p>
    <w:p w:rsidR="00453F49" w:rsidRPr="001D5102" w:rsidRDefault="00453F49" w:rsidP="00453F49">
      <w:pPr>
        <w:jc w:val="center"/>
        <w:rPr>
          <w:b/>
          <w:bCs/>
          <w:sz w:val="22"/>
          <w:szCs w:val="22"/>
        </w:rPr>
      </w:pPr>
      <w:r w:rsidRPr="001D5102">
        <w:rPr>
          <w:rFonts w:ascii="Mangal" w:hAnsi="Mangal"/>
          <w:b/>
          <w:bCs/>
          <w:sz w:val="22"/>
          <w:szCs w:val="22"/>
        </w:rPr>
        <w:t>उ</w:t>
      </w:r>
      <w:r w:rsidRPr="001D5102">
        <w:rPr>
          <w:rFonts w:ascii="Mangal" w:hAnsi="Mangal"/>
          <w:b/>
          <w:bCs/>
          <w:sz w:val="22"/>
          <w:szCs w:val="22"/>
          <w:cs/>
        </w:rPr>
        <w:t>त्‍तर</w:t>
      </w:r>
    </w:p>
    <w:p w:rsidR="00453F49" w:rsidRPr="001D5102" w:rsidRDefault="00453F49" w:rsidP="00453F49">
      <w:pPr>
        <w:jc w:val="center"/>
        <w:rPr>
          <w:b/>
          <w:bCs/>
          <w:sz w:val="22"/>
          <w:szCs w:val="22"/>
        </w:rPr>
      </w:pPr>
      <w:proofErr w:type="spellStart"/>
      <w:r w:rsidRPr="001D5102">
        <w:rPr>
          <w:rFonts w:ascii="Mangal" w:hAnsi="Mangal"/>
          <w:b/>
          <w:bCs/>
          <w:sz w:val="22"/>
          <w:szCs w:val="22"/>
        </w:rPr>
        <w:t>मानव</w:t>
      </w:r>
      <w:proofErr w:type="spellEnd"/>
      <w:r w:rsidRPr="001D5102">
        <w:rPr>
          <w:b/>
          <w:bCs/>
          <w:sz w:val="22"/>
          <w:szCs w:val="22"/>
        </w:rPr>
        <w:t xml:space="preserve"> </w:t>
      </w:r>
      <w:proofErr w:type="spellStart"/>
      <w:r w:rsidRPr="001D5102">
        <w:rPr>
          <w:rFonts w:ascii="Mangal" w:hAnsi="Mangal"/>
          <w:b/>
          <w:bCs/>
          <w:sz w:val="22"/>
          <w:szCs w:val="22"/>
        </w:rPr>
        <w:t>संसाधन</w:t>
      </w:r>
      <w:proofErr w:type="spellEnd"/>
      <w:r w:rsidRPr="001D5102">
        <w:rPr>
          <w:b/>
          <w:bCs/>
          <w:sz w:val="22"/>
          <w:szCs w:val="22"/>
        </w:rPr>
        <w:t xml:space="preserve"> </w:t>
      </w:r>
      <w:proofErr w:type="spellStart"/>
      <w:r w:rsidRPr="001D5102">
        <w:rPr>
          <w:rFonts w:ascii="Mangal" w:hAnsi="Mangal"/>
          <w:b/>
          <w:bCs/>
          <w:sz w:val="22"/>
          <w:szCs w:val="22"/>
        </w:rPr>
        <w:t>विकास</w:t>
      </w:r>
      <w:proofErr w:type="spellEnd"/>
      <w:r w:rsidRPr="001D5102">
        <w:rPr>
          <w:rFonts w:ascii="Mangal" w:hAnsi="Mangal" w:hint="cs"/>
          <w:b/>
          <w:bCs/>
          <w:sz w:val="22"/>
          <w:szCs w:val="22"/>
          <w:cs/>
        </w:rPr>
        <w:t xml:space="preserve"> मंत्रालय में राज्‍य</w:t>
      </w:r>
      <w:r w:rsidRPr="001D5102">
        <w:rPr>
          <w:b/>
          <w:bCs/>
          <w:sz w:val="22"/>
          <w:szCs w:val="22"/>
        </w:rPr>
        <w:t xml:space="preserve"> </w:t>
      </w:r>
      <w:proofErr w:type="spellStart"/>
      <w:r w:rsidRPr="001D5102">
        <w:rPr>
          <w:rFonts w:ascii="Mangal" w:hAnsi="Mangal"/>
          <w:b/>
          <w:bCs/>
          <w:sz w:val="22"/>
          <w:szCs w:val="22"/>
        </w:rPr>
        <w:t>मंत्री</w:t>
      </w:r>
      <w:proofErr w:type="spellEnd"/>
    </w:p>
    <w:p w:rsidR="00453F49" w:rsidRPr="001D5102" w:rsidRDefault="00453F49" w:rsidP="00453F49">
      <w:pPr>
        <w:jc w:val="center"/>
        <w:rPr>
          <w:rFonts w:hint="cs"/>
          <w:b/>
          <w:bCs/>
          <w:sz w:val="22"/>
          <w:szCs w:val="22"/>
        </w:rPr>
      </w:pPr>
      <w:r w:rsidRPr="001D5102">
        <w:rPr>
          <w:b/>
          <w:bCs/>
          <w:sz w:val="22"/>
          <w:szCs w:val="22"/>
        </w:rPr>
        <w:t>(</w:t>
      </w:r>
      <w:r w:rsidRPr="001D5102">
        <w:rPr>
          <w:rFonts w:ascii="Mangal" w:hAnsi="Mangal"/>
          <w:b/>
          <w:bCs/>
          <w:sz w:val="22"/>
          <w:szCs w:val="22"/>
          <w:cs/>
        </w:rPr>
        <w:t>श्री</w:t>
      </w:r>
      <w:r w:rsidRPr="001D5102">
        <w:rPr>
          <w:rFonts w:ascii="Mangal" w:hAnsi="Mangal" w:hint="cs"/>
          <w:b/>
          <w:bCs/>
          <w:sz w:val="22"/>
          <w:szCs w:val="22"/>
          <w:cs/>
        </w:rPr>
        <w:t xml:space="preserve"> उपेन्‍द्र कुशवाहा</w:t>
      </w:r>
      <w:r w:rsidRPr="001D5102">
        <w:rPr>
          <w:b/>
          <w:bCs/>
          <w:sz w:val="22"/>
          <w:szCs w:val="22"/>
        </w:rPr>
        <w:t>)</w:t>
      </w:r>
    </w:p>
    <w:p w:rsidR="00453F49" w:rsidRPr="001D5102" w:rsidRDefault="00453F49" w:rsidP="00453F49">
      <w:pPr>
        <w:jc w:val="center"/>
        <w:rPr>
          <w:rFonts w:hint="cs"/>
          <w:b/>
          <w:bCs/>
          <w:sz w:val="22"/>
          <w:szCs w:val="22"/>
        </w:rPr>
      </w:pPr>
    </w:p>
    <w:p w:rsidR="00453F49" w:rsidRPr="001D5102" w:rsidRDefault="00453F49" w:rsidP="00453F49">
      <w:pPr>
        <w:jc w:val="both"/>
        <w:rPr>
          <w:rFonts w:ascii="Mangal" w:hAnsi="Mangal" w:hint="cs"/>
          <w:sz w:val="22"/>
          <w:szCs w:val="22"/>
          <w:lang w:val="en-US"/>
        </w:rPr>
      </w:pPr>
      <w:r w:rsidRPr="001D5102">
        <w:rPr>
          <w:rFonts w:ascii="Mangal" w:hAnsi="Mangal" w:hint="cs"/>
          <w:sz w:val="22"/>
          <w:szCs w:val="22"/>
          <w:cs/>
        </w:rPr>
        <w:t>(क)</w:t>
      </w:r>
      <w:r w:rsidRPr="001D5102">
        <w:rPr>
          <w:rFonts w:ascii="Mangal" w:hAnsi="Mangal" w:hint="cs"/>
          <w:sz w:val="22"/>
          <w:szCs w:val="22"/>
          <w:cs/>
          <w:lang w:val="en-US"/>
        </w:rPr>
        <w:t>: पिछले तीन वर्षों के दौरान</w:t>
      </w:r>
      <w:r w:rsidRPr="001D5102">
        <w:rPr>
          <w:rFonts w:ascii="Mangal" w:hAnsi="Mangal" w:hint="cs"/>
          <w:sz w:val="22"/>
          <w:szCs w:val="22"/>
          <w:lang w:val="en-US"/>
        </w:rPr>
        <w:t>,</w:t>
      </w:r>
      <w:r w:rsidRPr="001D5102">
        <w:rPr>
          <w:rFonts w:ascii="Mangal" w:hAnsi="Mangal" w:hint="cs"/>
          <w:sz w:val="22"/>
          <w:szCs w:val="22"/>
          <w:cs/>
          <w:lang w:val="en-US"/>
        </w:rPr>
        <w:t xml:space="preserve"> माध्‍यमिक और उच्‍चतर माध्‍यमिक स्‍तर पर छात्राओं के पढ़ाई बीच में छोड़ देने की दर को दर्शाता राज्‍यवार और वर्षवार विवरण संलग्‍नक</w:t>
      </w:r>
      <w:r w:rsidRPr="001D5102">
        <w:rPr>
          <w:rFonts w:ascii="Mangal" w:hAnsi="Mangal"/>
          <w:sz w:val="22"/>
          <w:szCs w:val="22"/>
          <w:lang w:val="en-US"/>
        </w:rPr>
        <w:t>-</w:t>
      </w:r>
      <w:r w:rsidRPr="001D5102">
        <w:rPr>
          <w:rFonts w:ascii="Mangal" w:hAnsi="Mangal" w:hint="cs"/>
          <w:sz w:val="22"/>
          <w:szCs w:val="22"/>
          <w:cs/>
          <w:lang w:val="en-US"/>
        </w:rPr>
        <w:t xml:space="preserve">। पर है। </w:t>
      </w:r>
    </w:p>
    <w:p w:rsidR="00453F49" w:rsidRPr="001D5102" w:rsidRDefault="00453F49" w:rsidP="00453F49">
      <w:pPr>
        <w:jc w:val="both"/>
        <w:rPr>
          <w:rFonts w:ascii="Mangal" w:hAnsi="Mangal"/>
          <w:sz w:val="22"/>
          <w:szCs w:val="22"/>
          <w:lang w:val="en-US"/>
        </w:rPr>
      </w:pPr>
    </w:p>
    <w:p w:rsidR="00453F49" w:rsidRPr="001D5102" w:rsidRDefault="00453F49" w:rsidP="00453F49">
      <w:pPr>
        <w:jc w:val="both"/>
        <w:rPr>
          <w:rFonts w:ascii="Mangal" w:hAnsi="Mangal" w:hint="cs"/>
          <w:sz w:val="22"/>
          <w:szCs w:val="22"/>
          <w:lang w:val="en-US"/>
        </w:rPr>
      </w:pPr>
      <w:r w:rsidRPr="001D5102">
        <w:rPr>
          <w:rFonts w:ascii="Mangal" w:hAnsi="Mangal" w:hint="cs"/>
          <w:sz w:val="22"/>
          <w:szCs w:val="22"/>
          <w:cs/>
          <w:lang w:val="en-US"/>
        </w:rPr>
        <w:t>(ख) और (ग): दसवीं कक्षा के बाद छात्राओं के पढ़ाई छोड़ देने की दर को कम करने के संबंध में कोई विशिष्‍ट लक्ष्‍य निर्धारित नहीं किए गए हैं। तथापि</w:t>
      </w:r>
      <w:r w:rsidRPr="001D5102">
        <w:rPr>
          <w:rFonts w:ascii="Mangal" w:hAnsi="Mangal" w:hint="cs"/>
          <w:sz w:val="22"/>
          <w:szCs w:val="22"/>
          <w:lang w:val="en-US"/>
        </w:rPr>
        <w:t>,</w:t>
      </w:r>
      <w:r w:rsidRPr="001D5102">
        <w:rPr>
          <w:rFonts w:ascii="Mangal" w:hAnsi="Mangal" w:hint="cs"/>
          <w:sz w:val="22"/>
          <w:szCs w:val="22"/>
          <w:cs/>
          <w:lang w:val="en-US"/>
        </w:rPr>
        <w:t xml:space="preserve"> माध्‍यमिक और उच्‍चतर माध्‍यमिक स्‍तर पर छात्राओं के स्‍कूल छोड़ने की दर को कम करने के लिए</w:t>
      </w:r>
      <w:r w:rsidRPr="001D5102">
        <w:rPr>
          <w:rFonts w:ascii="Mangal" w:hAnsi="Mangal" w:hint="cs"/>
          <w:sz w:val="22"/>
          <w:szCs w:val="22"/>
          <w:lang w:val="en-US"/>
        </w:rPr>
        <w:t>,</w:t>
      </w:r>
      <w:r w:rsidRPr="001D5102">
        <w:rPr>
          <w:rFonts w:ascii="Mangal" w:hAnsi="Mangal" w:hint="cs"/>
          <w:sz w:val="22"/>
          <w:szCs w:val="22"/>
          <w:cs/>
          <w:lang w:val="en-US"/>
        </w:rPr>
        <w:t xml:space="preserve"> विभाग</w:t>
      </w:r>
      <w:r w:rsidRPr="001D5102">
        <w:rPr>
          <w:rFonts w:ascii="Mangal" w:hAnsi="Mangal" w:hint="cs"/>
          <w:sz w:val="22"/>
          <w:szCs w:val="22"/>
          <w:lang w:val="en-US"/>
        </w:rPr>
        <w:t>,</w:t>
      </w:r>
      <w:r w:rsidRPr="001D5102">
        <w:rPr>
          <w:rFonts w:ascii="Mangal" w:hAnsi="Mangal" w:hint="cs"/>
          <w:sz w:val="22"/>
          <w:szCs w:val="22"/>
          <w:cs/>
          <w:lang w:val="en-US"/>
        </w:rPr>
        <w:t xml:space="preserve"> राज्‍यों/संघ राज्‍य क्षेत्रों के मार्फत केन्‍द्र प्रायोजित योजना राष्‍ट्रीय माध्‍यमिक शिक्षा अभियान (आरएमएसए) के अंतर्गत कई कदम उठा रहा है। आरएमएसए के बालिका छात्रावास घटक में योजना के नियमों के अनुसार शैक्षणिक रूप से पिछड़े प्रत्येक ब्‍लॉक में लड़कियों के लिए 100 बिस्‍तरों वाला छात्रावास स्‍थापित करने और उसे संचालित करने के लिए राज्‍यों और संघ राज्‍य क्षेत्रों को वित्‍तीय सहायता प्रदान करने की व्‍यवस्‍था है। </w:t>
      </w:r>
    </w:p>
    <w:p w:rsidR="00453F49" w:rsidRPr="001D5102" w:rsidRDefault="00453F49" w:rsidP="00453F49">
      <w:pPr>
        <w:jc w:val="both"/>
        <w:rPr>
          <w:rFonts w:ascii="Mangal" w:hAnsi="Mangal"/>
          <w:sz w:val="22"/>
          <w:szCs w:val="22"/>
          <w:lang w:val="en-US"/>
        </w:rPr>
      </w:pPr>
    </w:p>
    <w:p w:rsidR="00453F49" w:rsidRDefault="00453F49" w:rsidP="00453F49">
      <w:pPr>
        <w:jc w:val="both"/>
        <w:rPr>
          <w:rFonts w:ascii="Mangal" w:hAnsi="Mangal" w:hint="cs"/>
          <w:lang w:val="en-US"/>
        </w:rPr>
      </w:pPr>
      <w:r w:rsidRPr="001D5102">
        <w:rPr>
          <w:rFonts w:ascii="Mangal" w:hAnsi="Mangal" w:hint="cs"/>
          <w:sz w:val="22"/>
          <w:szCs w:val="22"/>
          <w:cs/>
          <w:lang w:val="en-US"/>
        </w:rPr>
        <w:t>आईईडीएसएस घटक के अंतर्गत नि:शक्‍त बालिकाओं को वजीफा देने सहित आरएमएसए के तहत कई अन्‍य कदम भी उठाए जा रहे हैं जैसे-बालिकाओं के लिए प्रेरणा और परामर्श शिविर</w:t>
      </w:r>
      <w:r w:rsidRPr="001D5102">
        <w:rPr>
          <w:rFonts w:ascii="Mangal" w:hAnsi="Mangal" w:hint="cs"/>
          <w:sz w:val="22"/>
          <w:szCs w:val="22"/>
          <w:lang w:val="en-US"/>
        </w:rPr>
        <w:t>,</w:t>
      </w:r>
      <w:r w:rsidRPr="001D5102">
        <w:rPr>
          <w:rFonts w:ascii="Mangal" w:hAnsi="Mangal" w:hint="cs"/>
          <w:sz w:val="22"/>
          <w:szCs w:val="22"/>
          <w:cs/>
          <w:lang w:val="en-US"/>
        </w:rPr>
        <w:t xml:space="preserve"> छात्राओं के लिए आत्‍म-रक्षा प्रशिक्षण</w:t>
      </w:r>
      <w:r w:rsidRPr="001D5102">
        <w:rPr>
          <w:rFonts w:ascii="Mangal" w:hAnsi="Mangal" w:hint="cs"/>
          <w:sz w:val="22"/>
          <w:szCs w:val="22"/>
          <w:lang w:val="en-US"/>
        </w:rPr>
        <w:t>,</w:t>
      </w:r>
      <w:r w:rsidRPr="001D5102">
        <w:rPr>
          <w:rFonts w:ascii="Mangal" w:hAnsi="Mangal" w:hint="cs"/>
          <w:sz w:val="22"/>
          <w:szCs w:val="22"/>
          <w:cs/>
          <w:lang w:val="en-US"/>
        </w:rPr>
        <w:t xml:space="preserve"> महिला शिक्षकों के लिए आवासीय क्‍वार्टर का प्रावधान और लड़कियों के </w:t>
      </w:r>
      <w:r w:rsidRPr="001D5102">
        <w:rPr>
          <w:rFonts w:ascii="Mangal" w:hAnsi="Mangal" w:hint="cs"/>
          <w:sz w:val="22"/>
          <w:szCs w:val="22"/>
          <w:cs/>
          <w:lang w:val="en-US"/>
        </w:rPr>
        <w:lastRenderedPageBreak/>
        <w:t>लिए शौचालय खंडों का निर्माण। आरएमएसए के अंतर्गत महिला-पुरूष जागरूकता विषय</w:t>
      </w:r>
      <w:r w:rsidRPr="001D5102">
        <w:rPr>
          <w:rFonts w:ascii="Mangal" w:hAnsi="Mangal" w:hint="cs"/>
          <w:sz w:val="22"/>
          <w:szCs w:val="22"/>
          <w:lang w:val="en-US"/>
        </w:rPr>
        <w:t>,</w:t>
      </w:r>
      <w:r w:rsidRPr="001D5102">
        <w:rPr>
          <w:rFonts w:ascii="Mangal" w:hAnsi="Mangal" w:hint="cs"/>
          <w:sz w:val="22"/>
          <w:szCs w:val="22"/>
          <w:cs/>
          <w:lang w:val="en-US"/>
        </w:rPr>
        <w:t xml:space="preserve"> शिक्षकों के लिए सेवाकालीन प्रशिक्षण का एक अभिन्‍न हिस्‍सा है।</w:t>
      </w:r>
      <w:r>
        <w:rPr>
          <w:rFonts w:ascii="Mangal" w:hAnsi="Mangal" w:hint="cs"/>
          <w:cs/>
          <w:lang w:val="en-US"/>
        </w:rPr>
        <w:t xml:space="preserve">  </w:t>
      </w:r>
    </w:p>
    <w:p w:rsidR="00453F49" w:rsidRPr="001D5102" w:rsidRDefault="00453F49" w:rsidP="00453F49">
      <w:pPr>
        <w:jc w:val="center"/>
        <w:rPr>
          <w:rFonts w:ascii="Mangal" w:hAnsi="Mangal"/>
          <w:b/>
          <w:bCs/>
          <w:cs/>
          <w:lang w:val="en-US"/>
        </w:rPr>
      </w:pPr>
      <w:r w:rsidRPr="001D5102">
        <w:rPr>
          <w:rFonts w:ascii="Mangal" w:hAnsi="Mangal" w:hint="cs"/>
          <w:b/>
          <w:bCs/>
          <w:cs/>
          <w:lang w:val="en-US"/>
        </w:rPr>
        <w:t>*****</w:t>
      </w:r>
    </w:p>
    <w:p w:rsidR="00453F49" w:rsidRPr="00CA1AF9" w:rsidRDefault="00453F49" w:rsidP="00453F49">
      <w:pPr>
        <w:jc w:val="right"/>
        <w:rPr>
          <w:rFonts w:hint="cs"/>
          <w:b/>
          <w:bCs/>
          <w:sz w:val="20"/>
          <w:szCs w:val="20"/>
          <w:lang w:val="en-US"/>
        </w:rPr>
      </w:pPr>
      <w:r>
        <w:rPr>
          <w:rFonts w:ascii="Mangal" w:hAnsi="Mangal"/>
          <w:cs/>
          <w:lang w:val="en-US"/>
        </w:rPr>
        <w:br w:type="page"/>
      </w:r>
      <w:r w:rsidRPr="00CA1AF9">
        <w:rPr>
          <w:rFonts w:hint="cs"/>
          <w:b/>
          <w:bCs/>
          <w:sz w:val="20"/>
          <w:szCs w:val="20"/>
          <w:cs/>
          <w:lang w:val="en-US"/>
        </w:rPr>
        <w:lastRenderedPageBreak/>
        <w:t>संलग्‍नक-।</w:t>
      </w:r>
    </w:p>
    <w:p w:rsidR="00453F49" w:rsidRDefault="00453F49" w:rsidP="00453F49">
      <w:pPr>
        <w:jc w:val="both"/>
        <w:rPr>
          <w:b/>
          <w:bCs/>
        </w:rPr>
      </w:pPr>
      <w:r w:rsidRPr="00CA1AF9">
        <w:rPr>
          <w:b/>
          <w:bCs/>
          <w:sz w:val="20"/>
          <w:szCs w:val="20"/>
          <w:lang w:val="en-US"/>
        </w:rPr>
        <w:t>“</w:t>
      </w:r>
      <w:r w:rsidRPr="00CA1AF9">
        <w:rPr>
          <w:rFonts w:hint="cs"/>
          <w:b/>
          <w:bCs/>
          <w:sz w:val="20"/>
          <w:szCs w:val="20"/>
          <w:cs/>
        </w:rPr>
        <w:t>छात्राओं</w:t>
      </w:r>
      <w:r w:rsidRPr="00CA1AF9">
        <w:rPr>
          <w:b/>
          <w:bCs/>
          <w:sz w:val="20"/>
          <w:szCs w:val="20"/>
          <w:cs/>
        </w:rPr>
        <w:t xml:space="preserve"> </w:t>
      </w:r>
      <w:r w:rsidRPr="00CA1AF9">
        <w:rPr>
          <w:rFonts w:hint="cs"/>
          <w:b/>
          <w:bCs/>
          <w:sz w:val="20"/>
          <w:szCs w:val="20"/>
          <w:cs/>
        </w:rPr>
        <w:t>द्वारा</w:t>
      </w:r>
      <w:r w:rsidRPr="00CA1AF9">
        <w:rPr>
          <w:b/>
          <w:bCs/>
          <w:sz w:val="20"/>
          <w:szCs w:val="20"/>
          <w:cs/>
        </w:rPr>
        <w:t xml:space="preserve"> </w:t>
      </w:r>
      <w:r w:rsidRPr="00CA1AF9">
        <w:rPr>
          <w:rFonts w:hint="cs"/>
          <w:b/>
          <w:bCs/>
          <w:sz w:val="20"/>
          <w:szCs w:val="20"/>
          <w:cs/>
        </w:rPr>
        <w:t>बीच</w:t>
      </w:r>
      <w:r w:rsidRPr="00CA1AF9">
        <w:rPr>
          <w:b/>
          <w:bCs/>
          <w:sz w:val="20"/>
          <w:szCs w:val="20"/>
          <w:cs/>
        </w:rPr>
        <w:t xml:space="preserve"> </w:t>
      </w:r>
      <w:r w:rsidRPr="00CA1AF9">
        <w:rPr>
          <w:rFonts w:hint="cs"/>
          <w:b/>
          <w:bCs/>
          <w:sz w:val="20"/>
          <w:szCs w:val="20"/>
          <w:cs/>
        </w:rPr>
        <w:t>में</w:t>
      </w:r>
      <w:r w:rsidRPr="00CA1AF9">
        <w:rPr>
          <w:b/>
          <w:bCs/>
          <w:sz w:val="20"/>
          <w:szCs w:val="20"/>
          <w:cs/>
        </w:rPr>
        <w:t xml:space="preserve"> </w:t>
      </w:r>
      <w:r w:rsidRPr="00CA1AF9">
        <w:rPr>
          <w:rFonts w:hint="cs"/>
          <w:b/>
          <w:bCs/>
          <w:sz w:val="20"/>
          <w:szCs w:val="20"/>
          <w:cs/>
        </w:rPr>
        <w:t>पढ़ाई</w:t>
      </w:r>
      <w:r w:rsidRPr="00CA1AF9">
        <w:rPr>
          <w:b/>
          <w:bCs/>
          <w:sz w:val="20"/>
          <w:szCs w:val="20"/>
          <w:cs/>
        </w:rPr>
        <w:t xml:space="preserve"> </w:t>
      </w:r>
      <w:r w:rsidRPr="00CA1AF9">
        <w:rPr>
          <w:rFonts w:hint="cs"/>
          <w:b/>
          <w:bCs/>
          <w:sz w:val="20"/>
          <w:szCs w:val="20"/>
          <w:cs/>
        </w:rPr>
        <w:t>छोड़ने</w:t>
      </w:r>
      <w:r w:rsidRPr="00CA1AF9">
        <w:rPr>
          <w:b/>
          <w:bCs/>
          <w:sz w:val="20"/>
          <w:szCs w:val="20"/>
          <w:cs/>
        </w:rPr>
        <w:t xml:space="preserve"> </w:t>
      </w:r>
      <w:r w:rsidRPr="00CA1AF9">
        <w:rPr>
          <w:rFonts w:hint="cs"/>
          <w:b/>
          <w:bCs/>
          <w:sz w:val="20"/>
          <w:szCs w:val="20"/>
          <w:cs/>
        </w:rPr>
        <w:t>की</w:t>
      </w:r>
      <w:r w:rsidRPr="00CA1AF9">
        <w:rPr>
          <w:b/>
          <w:bCs/>
          <w:sz w:val="20"/>
          <w:szCs w:val="20"/>
          <w:cs/>
        </w:rPr>
        <w:t xml:space="preserve"> </w:t>
      </w:r>
      <w:r w:rsidRPr="00CA1AF9">
        <w:rPr>
          <w:rFonts w:hint="cs"/>
          <w:b/>
          <w:bCs/>
          <w:sz w:val="20"/>
          <w:szCs w:val="20"/>
          <w:cs/>
        </w:rPr>
        <w:t>दर</w:t>
      </w:r>
      <w:r w:rsidRPr="00CA1AF9">
        <w:rPr>
          <w:b/>
          <w:bCs/>
          <w:sz w:val="20"/>
          <w:szCs w:val="20"/>
          <w:cs/>
        </w:rPr>
        <w:t xml:space="preserve"> </w:t>
      </w:r>
      <w:r w:rsidRPr="00CA1AF9">
        <w:rPr>
          <w:rFonts w:hint="cs"/>
          <w:b/>
          <w:bCs/>
          <w:sz w:val="20"/>
          <w:szCs w:val="20"/>
          <w:cs/>
        </w:rPr>
        <w:t>को कम</w:t>
      </w:r>
      <w:r w:rsidRPr="00CA1AF9">
        <w:rPr>
          <w:b/>
          <w:bCs/>
          <w:sz w:val="20"/>
          <w:szCs w:val="20"/>
          <w:cs/>
        </w:rPr>
        <w:t xml:space="preserve"> </w:t>
      </w:r>
      <w:r w:rsidRPr="00CA1AF9">
        <w:rPr>
          <w:rFonts w:hint="cs"/>
          <w:b/>
          <w:bCs/>
          <w:sz w:val="20"/>
          <w:szCs w:val="20"/>
          <w:cs/>
        </w:rPr>
        <w:t>करने</w:t>
      </w:r>
      <w:r w:rsidRPr="00CA1AF9">
        <w:rPr>
          <w:b/>
          <w:bCs/>
          <w:sz w:val="20"/>
          <w:szCs w:val="20"/>
          <w:cs/>
        </w:rPr>
        <w:t xml:space="preserve"> </w:t>
      </w:r>
      <w:r w:rsidRPr="00CA1AF9">
        <w:rPr>
          <w:rFonts w:hint="cs"/>
          <w:b/>
          <w:bCs/>
          <w:sz w:val="20"/>
          <w:szCs w:val="20"/>
          <w:cs/>
        </w:rPr>
        <w:t>संबंधी</w:t>
      </w:r>
      <w:r w:rsidRPr="00CA1AF9">
        <w:rPr>
          <w:b/>
          <w:bCs/>
          <w:sz w:val="20"/>
          <w:szCs w:val="20"/>
          <w:cs/>
        </w:rPr>
        <w:t xml:space="preserve"> </w:t>
      </w:r>
      <w:r w:rsidRPr="00CA1AF9">
        <w:rPr>
          <w:rFonts w:hint="cs"/>
          <w:b/>
          <w:bCs/>
          <w:sz w:val="20"/>
          <w:szCs w:val="20"/>
          <w:cs/>
        </w:rPr>
        <w:t>लक्ष्य</w:t>
      </w:r>
      <w:r w:rsidRPr="00CA1AF9">
        <w:rPr>
          <w:b/>
          <w:bCs/>
          <w:sz w:val="20"/>
          <w:szCs w:val="20"/>
        </w:rPr>
        <w:t>’’</w:t>
      </w:r>
      <w:r w:rsidRPr="00CA1AF9">
        <w:rPr>
          <w:b/>
          <w:bCs/>
          <w:sz w:val="20"/>
          <w:szCs w:val="20"/>
          <w:cs/>
        </w:rPr>
        <w:t xml:space="preserve"> के संबंध में माननीय संसद सदस्‍य</w:t>
      </w:r>
      <w:r w:rsidRPr="00CA1AF9">
        <w:rPr>
          <w:rFonts w:hint="cs"/>
          <w:b/>
          <w:bCs/>
          <w:sz w:val="20"/>
          <w:szCs w:val="20"/>
          <w:cs/>
        </w:rPr>
        <w:t xml:space="preserve"> श्री</w:t>
      </w:r>
      <w:r w:rsidRPr="00CA1AF9">
        <w:rPr>
          <w:b/>
          <w:bCs/>
          <w:sz w:val="20"/>
          <w:szCs w:val="20"/>
          <w:cs/>
        </w:rPr>
        <w:t xml:space="preserve"> </w:t>
      </w:r>
      <w:r w:rsidRPr="00CA1AF9">
        <w:rPr>
          <w:rFonts w:hint="cs"/>
          <w:b/>
          <w:bCs/>
          <w:sz w:val="20"/>
          <w:szCs w:val="20"/>
          <w:cs/>
        </w:rPr>
        <w:t>किरनमय</w:t>
      </w:r>
      <w:r w:rsidRPr="00CA1AF9">
        <w:rPr>
          <w:b/>
          <w:bCs/>
          <w:sz w:val="20"/>
          <w:szCs w:val="20"/>
          <w:cs/>
        </w:rPr>
        <w:t xml:space="preserve"> </w:t>
      </w:r>
      <w:r w:rsidRPr="00CA1AF9">
        <w:rPr>
          <w:rFonts w:hint="cs"/>
          <w:b/>
          <w:bCs/>
          <w:sz w:val="20"/>
          <w:szCs w:val="20"/>
          <w:cs/>
        </w:rPr>
        <w:t>नन्दा</w:t>
      </w:r>
      <w:r w:rsidRPr="00CA1AF9">
        <w:rPr>
          <w:b/>
          <w:bCs/>
          <w:sz w:val="20"/>
          <w:szCs w:val="20"/>
          <w:cs/>
        </w:rPr>
        <w:t xml:space="preserve"> द्वारा दिनांक</w:t>
      </w:r>
      <w:r w:rsidRPr="00CA1AF9">
        <w:rPr>
          <w:rFonts w:hint="cs"/>
          <w:b/>
          <w:bCs/>
          <w:sz w:val="20"/>
          <w:szCs w:val="20"/>
          <w:cs/>
        </w:rPr>
        <w:t xml:space="preserve"> 09.03.</w:t>
      </w:r>
      <w:r w:rsidRPr="00CA1AF9">
        <w:rPr>
          <w:b/>
          <w:bCs/>
          <w:sz w:val="20"/>
          <w:szCs w:val="20"/>
          <w:cs/>
        </w:rPr>
        <w:t xml:space="preserve">2017 को पूछे जाने वाले राज्‍य सभा </w:t>
      </w:r>
      <w:r>
        <w:rPr>
          <w:b/>
          <w:bCs/>
          <w:sz w:val="20"/>
          <w:szCs w:val="20"/>
          <w:cs/>
        </w:rPr>
        <w:t>अ</w:t>
      </w:r>
      <w:r w:rsidRPr="00CA1AF9">
        <w:rPr>
          <w:b/>
          <w:bCs/>
          <w:sz w:val="20"/>
          <w:szCs w:val="20"/>
          <w:cs/>
        </w:rPr>
        <w:t>तारांकित प्रश्‍न संख्‍या</w:t>
      </w:r>
      <w:r>
        <w:rPr>
          <w:rFonts w:hint="cs"/>
          <w:b/>
          <w:bCs/>
          <w:sz w:val="20"/>
          <w:szCs w:val="20"/>
          <w:cs/>
        </w:rPr>
        <w:t xml:space="preserve"> 998</w:t>
      </w:r>
      <w:r w:rsidRPr="00CA1AF9">
        <w:rPr>
          <w:b/>
          <w:bCs/>
          <w:sz w:val="20"/>
          <w:szCs w:val="20"/>
          <w:cs/>
        </w:rPr>
        <w:t xml:space="preserve"> के भाग (क) के उत्‍तर में उल्लिखित </w:t>
      </w:r>
      <w:r>
        <w:rPr>
          <w:b/>
          <w:bCs/>
          <w:sz w:val="20"/>
          <w:szCs w:val="20"/>
          <w:cs/>
        </w:rPr>
        <w:t>संलग्‍नक।</w:t>
      </w:r>
      <w:r w:rsidRPr="00CA1AF9">
        <w:rPr>
          <w:b/>
          <w:bCs/>
          <w:sz w:val="20"/>
          <w:szCs w:val="20"/>
          <w:cs/>
        </w:rPr>
        <w:t xml:space="preserve"> </w:t>
      </w:r>
    </w:p>
    <w:tbl>
      <w:tblPr>
        <w:tblW w:w="919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
        <w:gridCol w:w="2783"/>
        <w:gridCol w:w="900"/>
        <w:gridCol w:w="900"/>
        <w:gridCol w:w="900"/>
        <w:gridCol w:w="1103"/>
        <w:gridCol w:w="877"/>
        <w:gridCol w:w="900"/>
      </w:tblGrid>
      <w:tr w:rsidR="00453F49" w:rsidRPr="00CA1AF9" w:rsidTr="0033281A">
        <w:trPr>
          <w:trHeight w:val="300"/>
        </w:trPr>
        <w:tc>
          <w:tcPr>
            <w:tcW w:w="830" w:type="dxa"/>
            <w:vMerge w:val="restart"/>
            <w:shd w:val="clear" w:color="auto" w:fill="auto"/>
            <w:noWrap/>
            <w:vAlign w:val="center"/>
          </w:tcPr>
          <w:p w:rsidR="00453F49" w:rsidRPr="00CA1AF9" w:rsidRDefault="00453F49" w:rsidP="0033281A">
            <w:pPr>
              <w:jc w:val="center"/>
              <w:rPr>
                <w:rFonts w:hint="cs"/>
                <w:b/>
                <w:bCs/>
                <w:color w:val="000000"/>
                <w:sz w:val="18"/>
                <w:szCs w:val="18"/>
                <w:lang w:eastAsia="en-IN" w:bidi="ar-SA"/>
              </w:rPr>
            </w:pPr>
            <w:r w:rsidRPr="00CA1AF9">
              <w:rPr>
                <w:rFonts w:ascii="Mangal" w:hAnsi="Mangal"/>
                <w:b/>
                <w:bCs/>
                <w:color w:val="000000"/>
                <w:sz w:val="18"/>
                <w:szCs w:val="18"/>
                <w:cs/>
                <w:lang w:eastAsia="en-IN"/>
              </w:rPr>
              <w:t>क्र</w:t>
            </w:r>
            <w:r w:rsidRPr="00CA1AF9">
              <w:rPr>
                <w:rFonts w:ascii="Mangal" w:hAnsi="Mangal" w:hint="cs"/>
                <w:b/>
                <w:bCs/>
                <w:color w:val="000000"/>
                <w:sz w:val="18"/>
                <w:szCs w:val="18"/>
                <w:cs/>
                <w:lang w:eastAsia="en-IN"/>
              </w:rPr>
              <w:t>.सं.</w:t>
            </w:r>
          </w:p>
        </w:tc>
        <w:tc>
          <w:tcPr>
            <w:tcW w:w="2783" w:type="dxa"/>
            <w:vMerge w:val="restart"/>
            <w:shd w:val="clear" w:color="auto" w:fill="auto"/>
            <w:noWrap/>
            <w:vAlign w:val="center"/>
          </w:tcPr>
          <w:p w:rsidR="00453F49" w:rsidRPr="00CA1AF9" w:rsidRDefault="00453F49" w:rsidP="0033281A">
            <w:pPr>
              <w:jc w:val="center"/>
              <w:rPr>
                <w:rFonts w:hint="cs"/>
                <w:b/>
                <w:bCs/>
                <w:color w:val="000000"/>
                <w:sz w:val="18"/>
                <w:szCs w:val="18"/>
                <w:lang w:eastAsia="en-IN" w:bidi="ar-SA"/>
              </w:rPr>
            </w:pPr>
            <w:r w:rsidRPr="00CA1AF9">
              <w:rPr>
                <w:rFonts w:ascii="Mangal" w:hAnsi="Mangal"/>
                <w:b/>
                <w:bCs/>
                <w:color w:val="000000"/>
                <w:sz w:val="18"/>
                <w:szCs w:val="18"/>
                <w:cs/>
                <w:lang w:eastAsia="en-IN"/>
              </w:rPr>
              <w:t>राज्‍य</w:t>
            </w:r>
            <w:r w:rsidRPr="00CA1AF9">
              <w:rPr>
                <w:rFonts w:ascii="Mangal" w:hAnsi="Mangal" w:hint="cs"/>
                <w:b/>
                <w:bCs/>
                <w:color w:val="000000"/>
                <w:sz w:val="18"/>
                <w:szCs w:val="18"/>
                <w:cs/>
                <w:lang w:eastAsia="en-IN"/>
              </w:rPr>
              <w:t>/संघ राज्‍य क्षेत्र</w:t>
            </w:r>
          </w:p>
        </w:tc>
        <w:tc>
          <w:tcPr>
            <w:tcW w:w="2700" w:type="dxa"/>
            <w:gridSpan w:val="3"/>
            <w:shd w:val="clear" w:color="auto" w:fill="auto"/>
            <w:noWrap/>
            <w:vAlign w:val="center"/>
          </w:tcPr>
          <w:p w:rsidR="00453F49" w:rsidRPr="00CA1AF9" w:rsidRDefault="00453F49" w:rsidP="0033281A">
            <w:pPr>
              <w:jc w:val="center"/>
              <w:rPr>
                <w:rFonts w:hint="cs"/>
                <w:b/>
                <w:bCs/>
                <w:color w:val="000000"/>
                <w:sz w:val="18"/>
                <w:szCs w:val="18"/>
                <w:lang w:eastAsia="en-IN" w:bidi="ar-SA"/>
              </w:rPr>
            </w:pPr>
            <w:r w:rsidRPr="00CA1AF9">
              <w:rPr>
                <w:rFonts w:ascii="Mangal" w:hAnsi="Mangal"/>
                <w:b/>
                <w:bCs/>
                <w:color w:val="000000"/>
                <w:sz w:val="18"/>
                <w:szCs w:val="18"/>
                <w:cs/>
                <w:lang w:eastAsia="en-IN"/>
              </w:rPr>
              <w:t>माध्‍यमिक</w:t>
            </w:r>
          </w:p>
        </w:tc>
        <w:tc>
          <w:tcPr>
            <w:tcW w:w="2880" w:type="dxa"/>
            <w:gridSpan w:val="3"/>
            <w:shd w:val="clear" w:color="auto" w:fill="auto"/>
            <w:noWrap/>
            <w:vAlign w:val="bottom"/>
          </w:tcPr>
          <w:p w:rsidR="00453F49" w:rsidRPr="00CA1AF9" w:rsidRDefault="00453F49" w:rsidP="0033281A">
            <w:pPr>
              <w:jc w:val="center"/>
              <w:rPr>
                <w:rFonts w:hint="cs"/>
                <w:b/>
                <w:bCs/>
                <w:color w:val="000000"/>
                <w:sz w:val="18"/>
                <w:szCs w:val="18"/>
                <w:lang w:eastAsia="en-IN" w:bidi="ar-SA"/>
              </w:rPr>
            </w:pPr>
            <w:r w:rsidRPr="00CA1AF9">
              <w:rPr>
                <w:rFonts w:ascii="Mangal" w:hAnsi="Mangal"/>
                <w:b/>
                <w:bCs/>
                <w:color w:val="000000"/>
                <w:sz w:val="18"/>
                <w:szCs w:val="18"/>
                <w:cs/>
                <w:lang w:eastAsia="en-IN"/>
              </w:rPr>
              <w:t>उच्‍चतर</w:t>
            </w:r>
            <w:r w:rsidRPr="00CA1AF9">
              <w:rPr>
                <w:rFonts w:ascii="Mangal" w:hAnsi="Mangal" w:hint="cs"/>
                <w:b/>
                <w:bCs/>
                <w:color w:val="000000"/>
                <w:sz w:val="18"/>
                <w:szCs w:val="18"/>
                <w:cs/>
                <w:lang w:eastAsia="en-IN"/>
              </w:rPr>
              <w:t xml:space="preserve"> माध्‍यमिक</w:t>
            </w:r>
          </w:p>
        </w:tc>
      </w:tr>
      <w:tr w:rsidR="00453F49" w:rsidRPr="00CA1AF9" w:rsidTr="0033281A">
        <w:trPr>
          <w:trHeight w:val="300"/>
        </w:trPr>
        <w:tc>
          <w:tcPr>
            <w:tcW w:w="830" w:type="dxa"/>
            <w:vMerge/>
            <w:vAlign w:val="center"/>
          </w:tcPr>
          <w:p w:rsidR="00453F49" w:rsidRPr="00CA1AF9" w:rsidRDefault="00453F49" w:rsidP="0033281A">
            <w:pPr>
              <w:rPr>
                <w:b/>
                <w:bCs/>
                <w:color w:val="000000"/>
                <w:sz w:val="18"/>
                <w:szCs w:val="18"/>
                <w:lang w:eastAsia="en-IN" w:bidi="ar-SA"/>
              </w:rPr>
            </w:pPr>
          </w:p>
        </w:tc>
        <w:tc>
          <w:tcPr>
            <w:tcW w:w="2783" w:type="dxa"/>
            <w:vMerge/>
            <w:vAlign w:val="center"/>
          </w:tcPr>
          <w:p w:rsidR="00453F49" w:rsidRPr="00CA1AF9" w:rsidRDefault="00453F49" w:rsidP="0033281A">
            <w:pPr>
              <w:rPr>
                <w:b/>
                <w:bCs/>
                <w:color w:val="000000"/>
                <w:sz w:val="18"/>
                <w:szCs w:val="18"/>
                <w:lang w:eastAsia="en-IN" w:bidi="ar-SA"/>
              </w:rPr>
            </w:pPr>
          </w:p>
        </w:tc>
        <w:tc>
          <w:tcPr>
            <w:tcW w:w="900" w:type="dxa"/>
            <w:shd w:val="clear" w:color="auto" w:fill="auto"/>
            <w:vAlign w:val="center"/>
          </w:tcPr>
          <w:p w:rsidR="00453F49" w:rsidRPr="00CA1AF9" w:rsidRDefault="00453F49" w:rsidP="0033281A">
            <w:pPr>
              <w:jc w:val="center"/>
              <w:rPr>
                <w:b/>
                <w:bCs/>
                <w:color w:val="000000"/>
                <w:sz w:val="18"/>
                <w:szCs w:val="18"/>
                <w:lang w:eastAsia="en-IN" w:bidi="ar-SA"/>
              </w:rPr>
            </w:pPr>
            <w:r w:rsidRPr="00CA1AF9">
              <w:rPr>
                <w:b/>
                <w:bCs/>
                <w:color w:val="000000"/>
                <w:sz w:val="18"/>
                <w:szCs w:val="18"/>
                <w:lang w:eastAsia="en-IN" w:bidi="ar-SA"/>
              </w:rPr>
              <w:t>2012-13</w:t>
            </w:r>
          </w:p>
        </w:tc>
        <w:tc>
          <w:tcPr>
            <w:tcW w:w="900" w:type="dxa"/>
            <w:shd w:val="clear" w:color="auto" w:fill="auto"/>
            <w:vAlign w:val="center"/>
          </w:tcPr>
          <w:p w:rsidR="00453F49" w:rsidRPr="00CA1AF9" w:rsidRDefault="00453F49" w:rsidP="0033281A">
            <w:pPr>
              <w:jc w:val="center"/>
              <w:rPr>
                <w:b/>
                <w:bCs/>
                <w:color w:val="000000"/>
                <w:sz w:val="18"/>
                <w:szCs w:val="18"/>
                <w:lang w:eastAsia="en-IN" w:bidi="ar-SA"/>
              </w:rPr>
            </w:pPr>
            <w:r w:rsidRPr="00CA1AF9">
              <w:rPr>
                <w:b/>
                <w:bCs/>
                <w:color w:val="000000"/>
                <w:sz w:val="18"/>
                <w:szCs w:val="18"/>
                <w:lang w:eastAsia="en-IN" w:bidi="ar-SA"/>
              </w:rPr>
              <w:t>2013-14</w:t>
            </w:r>
          </w:p>
        </w:tc>
        <w:tc>
          <w:tcPr>
            <w:tcW w:w="900" w:type="dxa"/>
            <w:shd w:val="clear" w:color="auto" w:fill="auto"/>
            <w:vAlign w:val="center"/>
          </w:tcPr>
          <w:p w:rsidR="00453F49" w:rsidRPr="00CA1AF9" w:rsidRDefault="00453F49" w:rsidP="0033281A">
            <w:pPr>
              <w:jc w:val="center"/>
              <w:rPr>
                <w:b/>
                <w:bCs/>
                <w:color w:val="000000"/>
                <w:sz w:val="18"/>
                <w:szCs w:val="18"/>
                <w:lang w:eastAsia="en-IN" w:bidi="ar-SA"/>
              </w:rPr>
            </w:pPr>
            <w:r w:rsidRPr="00CA1AF9">
              <w:rPr>
                <w:b/>
                <w:bCs/>
                <w:color w:val="000000"/>
                <w:sz w:val="18"/>
                <w:szCs w:val="18"/>
                <w:lang w:eastAsia="en-IN" w:bidi="ar-SA"/>
              </w:rPr>
              <w:t>2014-15</w:t>
            </w:r>
          </w:p>
        </w:tc>
        <w:tc>
          <w:tcPr>
            <w:tcW w:w="1103" w:type="dxa"/>
            <w:shd w:val="clear" w:color="auto" w:fill="auto"/>
            <w:noWrap/>
            <w:vAlign w:val="bottom"/>
          </w:tcPr>
          <w:p w:rsidR="00453F49" w:rsidRPr="00CA1AF9" w:rsidRDefault="00453F49" w:rsidP="0033281A">
            <w:pPr>
              <w:jc w:val="center"/>
              <w:rPr>
                <w:b/>
                <w:bCs/>
                <w:color w:val="000000"/>
                <w:sz w:val="18"/>
                <w:szCs w:val="18"/>
                <w:lang w:eastAsia="en-IN" w:bidi="ar-SA"/>
              </w:rPr>
            </w:pPr>
            <w:r w:rsidRPr="00CA1AF9">
              <w:rPr>
                <w:b/>
                <w:bCs/>
                <w:color w:val="000000"/>
                <w:sz w:val="18"/>
                <w:szCs w:val="18"/>
                <w:lang w:eastAsia="en-IN" w:bidi="ar-SA"/>
              </w:rPr>
              <w:t>2012-13</w:t>
            </w:r>
          </w:p>
        </w:tc>
        <w:tc>
          <w:tcPr>
            <w:tcW w:w="877" w:type="dxa"/>
            <w:shd w:val="clear" w:color="auto" w:fill="auto"/>
            <w:noWrap/>
            <w:vAlign w:val="bottom"/>
          </w:tcPr>
          <w:p w:rsidR="00453F49" w:rsidRPr="00CA1AF9" w:rsidRDefault="00453F49" w:rsidP="0033281A">
            <w:pPr>
              <w:jc w:val="center"/>
              <w:rPr>
                <w:b/>
                <w:bCs/>
                <w:color w:val="000000"/>
                <w:sz w:val="18"/>
                <w:szCs w:val="18"/>
                <w:lang w:eastAsia="en-IN" w:bidi="ar-SA"/>
              </w:rPr>
            </w:pPr>
            <w:r w:rsidRPr="00CA1AF9">
              <w:rPr>
                <w:b/>
                <w:bCs/>
                <w:color w:val="000000"/>
                <w:sz w:val="18"/>
                <w:szCs w:val="18"/>
                <w:lang w:eastAsia="en-IN" w:bidi="ar-SA"/>
              </w:rPr>
              <w:t>2013-14</w:t>
            </w:r>
          </w:p>
        </w:tc>
        <w:tc>
          <w:tcPr>
            <w:tcW w:w="900" w:type="dxa"/>
            <w:shd w:val="clear" w:color="auto" w:fill="auto"/>
            <w:noWrap/>
            <w:vAlign w:val="bottom"/>
          </w:tcPr>
          <w:p w:rsidR="00453F49" w:rsidRPr="00CA1AF9" w:rsidRDefault="00453F49" w:rsidP="0033281A">
            <w:pPr>
              <w:jc w:val="center"/>
              <w:rPr>
                <w:b/>
                <w:bCs/>
                <w:color w:val="000000"/>
                <w:sz w:val="18"/>
                <w:szCs w:val="18"/>
                <w:lang w:eastAsia="en-IN" w:bidi="ar-SA"/>
              </w:rPr>
            </w:pPr>
            <w:r w:rsidRPr="00CA1AF9">
              <w:rPr>
                <w:b/>
                <w:bCs/>
                <w:color w:val="000000"/>
                <w:sz w:val="18"/>
                <w:szCs w:val="18"/>
                <w:lang w:eastAsia="en-IN" w:bidi="ar-SA"/>
              </w:rPr>
              <w:t>2014-15</w:t>
            </w:r>
          </w:p>
        </w:tc>
      </w:tr>
      <w:tr w:rsidR="00453F49" w:rsidRPr="00CA1AF9" w:rsidTr="0033281A">
        <w:trPr>
          <w:trHeight w:val="300"/>
        </w:trPr>
        <w:tc>
          <w:tcPr>
            <w:tcW w:w="830" w:type="dxa"/>
            <w:shd w:val="clear" w:color="auto" w:fill="auto"/>
            <w:noWrap/>
            <w:vAlign w:val="center"/>
          </w:tcPr>
          <w:p w:rsidR="00453F49" w:rsidRPr="00CA1AF9" w:rsidRDefault="00453F49" w:rsidP="0033281A">
            <w:pPr>
              <w:jc w:val="center"/>
              <w:rPr>
                <w:color w:val="000000"/>
                <w:sz w:val="18"/>
                <w:szCs w:val="18"/>
                <w:lang w:eastAsia="en-IN" w:bidi="ar-SA"/>
              </w:rPr>
            </w:pPr>
            <w:r w:rsidRPr="00CA1AF9">
              <w:rPr>
                <w:color w:val="000000"/>
                <w:sz w:val="18"/>
                <w:szCs w:val="18"/>
                <w:lang w:eastAsia="en-IN" w:bidi="ar-SA"/>
              </w:rPr>
              <w:t>1</w:t>
            </w:r>
          </w:p>
        </w:tc>
        <w:tc>
          <w:tcPr>
            <w:tcW w:w="2783" w:type="dxa"/>
            <w:shd w:val="clear" w:color="auto" w:fill="auto"/>
            <w:noWrap/>
          </w:tcPr>
          <w:p w:rsidR="00453F49" w:rsidRPr="00CA1AF9" w:rsidRDefault="00453F49" w:rsidP="0033281A">
            <w:pPr>
              <w:rPr>
                <w:sz w:val="18"/>
                <w:szCs w:val="18"/>
              </w:rPr>
            </w:pPr>
            <w:r w:rsidRPr="00CA1AF9">
              <w:rPr>
                <w:rFonts w:hint="cs"/>
                <w:sz w:val="18"/>
                <w:szCs w:val="18"/>
                <w:cs/>
              </w:rPr>
              <w:t>अंदमान</w:t>
            </w:r>
            <w:r w:rsidRPr="00CA1AF9">
              <w:rPr>
                <w:sz w:val="18"/>
                <w:szCs w:val="18"/>
                <w:cs/>
              </w:rPr>
              <w:t xml:space="preserve"> </w:t>
            </w:r>
            <w:r w:rsidRPr="00CA1AF9">
              <w:rPr>
                <w:rFonts w:hint="cs"/>
                <w:sz w:val="18"/>
                <w:szCs w:val="18"/>
                <w:cs/>
              </w:rPr>
              <w:t>और</w:t>
            </w:r>
            <w:r w:rsidRPr="00CA1AF9">
              <w:rPr>
                <w:sz w:val="18"/>
                <w:szCs w:val="18"/>
                <w:cs/>
              </w:rPr>
              <w:t xml:space="preserve"> </w:t>
            </w:r>
            <w:r w:rsidRPr="00CA1AF9">
              <w:rPr>
                <w:rFonts w:hint="cs"/>
                <w:sz w:val="18"/>
                <w:szCs w:val="18"/>
                <w:cs/>
              </w:rPr>
              <w:t>निकोबार</w:t>
            </w:r>
            <w:r w:rsidRPr="00CA1AF9">
              <w:rPr>
                <w:sz w:val="18"/>
                <w:szCs w:val="18"/>
                <w:cs/>
              </w:rPr>
              <w:t xml:space="preserve"> द्वीप</w:t>
            </w:r>
            <w:r w:rsidRPr="00CA1AF9">
              <w:rPr>
                <w:rFonts w:hint="cs"/>
                <w:sz w:val="18"/>
                <w:szCs w:val="18"/>
                <w:cs/>
              </w:rPr>
              <w:t xml:space="preserve"> समूह</w:t>
            </w:r>
          </w:p>
        </w:tc>
        <w:tc>
          <w:tcPr>
            <w:tcW w:w="900" w:type="dxa"/>
            <w:shd w:val="clear" w:color="auto" w:fill="auto"/>
            <w:noWrap/>
          </w:tcPr>
          <w:p w:rsidR="00453F49" w:rsidRPr="00CA1AF9" w:rsidRDefault="00453F49" w:rsidP="0033281A">
            <w:pPr>
              <w:jc w:val="right"/>
              <w:rPr>
                <w:color w:val="000000"/>
                <w:sz w:val="18"/>
                <w:szCs w:val="18"/>
                <w:lang w:eastAsia="en-IN" w:bidi="ar-SA"/>
              </w:rPr>
            </w:pPr>
            <w:hyperlink r:id="rId4" w:anchor="RANGE!A1" w:history="1">
              <w:r w:rsidRPr="00CA1AF9">
                <w:rPr>
                  <w:color w:val="000000"/>
                  <w:sz w:val="18"/>
                  <w:szCs w:val="18"/>
                  <w:lang w:eastAsia="en-IN" w:bidi="ar-SA"/>
                </w:rPr>
                <w:t xml:space="preserve">5.55 </w:t>
              </w:r>
            </w:hyperlink>
          </w:p>
        </w:tc>
        <w:tc>
          <w:tcPr>
            <w:tcW w:w="900"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 xml:space="preserve">5.98 </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8.16</w:t>
            </w:r>
          </w:p>
        </w:tc>
        <w:tc>
          <w:tcPr>
            <w:tcW w:w="1103"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10.15</w:t>
            </w:r>
          </w:p>
        </w:tc>
        <w:tc>
          <w:tcPr>
            <w:tcW w:w="877"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12.2</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12.21</w:t>
            </w:r>
          </w:p>
        </w:tc>
      </w:tr>
      <w:tr w:rsidR="00453F49" w:rsidRPr="00CA1AF9" w:rsidTr="0033281A">
        <w:trPr>
          <w:trHeight w:val="300"/>
        </w:trPr>
        <w:tc>
          <w:tcPr>
            <w:tcW w:w="830" w:type="dxa"/>
            <w:shd w:val="clear" w:color="auto" w:fill="auto"/>
            <w:noWrap/>
            <w:vAlign w:val="center"/>
          </w:tcPr>
          <w:p w:rsidR="00453F49" w:rsidRPr="00CA1AF9" w:rsidRDefault="00453F49" w:rsidP="0033281A">
            <w:pPr>
              <w:jc w:val="center"/>
              <w:rPr>
                <w:color w:val="000000"/>
                <w:sz w:val="18"/>
                <w:szCs w:val="18"/>
                <w:lang w:eastAsia="en-IN" w:bidi="ar-SA"/>
              </w:rPr>
            </w:pPr>
            <w:r w:rsidRPr="00CA1AF9">
              <w:rPr>
                <w:color w:val="000000"/>
                <w:sz w:val="18"/>
                <w:szCs w:val="18"/>
                <w:lang w:eastAsia="en-IN" w:bidi="ar-SA"/>
              </w:rPr>
              <w:t>2</w:t>
            </w:r>
          </w:p>
        </w:tc>
        <w:tc>
          <w:tcPr>
            <w:tcW w:w="2783" w:type="dxa"/>
            <w:shd w:val="clear" w:color="auto" w:fill="auto"/>
            <w:noWrap/>
          </w:tcPr>
          <w:p w:rsidR="00453F49" w:rsidRPr="00CA1AF9" w:rsidRDefault="00453F49" w:rsidP="0033281A">
            <w:pPr>
              <w:rPr>
                <w:sz w:val="18"/>
                <w:szCs w:val="18"/>
              </w:rPr>
            </w:pPr>
            <w:r w:rsidRPr="00CA1AF9">
              <w:rPr>
                <w:rFonts w:hint="cs"/>
                <w:sz w:val="18"/>
                <w:szCs w:val="18"/>
                <w:cs/>
              </w:rPr>
              <w:t>आंध्र</w:t>
            </w:r>
            <w:r w:rsidRPr="00CA1AF9">
              <w:rPr>
                <w:sz w:val="18"/>
                <w:szCs w:val="18"/>
                <w:cs/>
              </w:rPr>
              <w:t xml:space="preserve"> </w:t>
            </w:r>
            <w:r w:rsidRPr="00CA1AF9">
              <w:rPr>
                <w:rFonts w:hint="cs"/>
                <w:sz w:val="18"/>
                <w:szCs w:val="18"/>
                <w:cs/>
              </w:rPr>
              <w:t>प्रदेश</w:t>
            </w:r>
          </w:p>
        </w:tc>
        <w:tc>
          <w:tcPr>
            <w:tcW w:w="900" w:type="dxa"/>
            <w:shd w:val="clear" w:color="auto" w:fill="auto"/>
            <w:noWrap/>
          </w:tcPr>
          <w:p w:rsidR="00453F49" w:rsidRPr="00CA1AF9" w:rsidRDefault="00453F49" w:rsidP="0033281A">
            <w:pPr>
              <w:jc w:val="right"/>
              <w:rPr>
                <w:color w:val="000000"/>
                <w:sz w:val="18"/>
                <w:szCs w:val="18"/>
                <w:lang w:eastAsia="en-IN" w:bidi="ar-SA"/>
              </w:rPr>
            </w:pPr>
            <w:hyperlink r:id="rId5" w:anchor="RANGE!A1" w:history="1">
              <w:r w:rsidRPr="00CA1AF9">
                <w:rPr>
                  <w:color w:val="000000"/>
                  <w:sz w:val="18"/>
                  <w:szCs w:val="18"/>
                  <w:lang w:eastAsia="en-IN" w:bidi="ar-SA"/>
                </w:rPr>
                <w:t xml:space="preserve">13.25 </w:t>
              </w:r>
            </w:hyperlink>
          </w:p>
        </w:tc>
        <w:tc>
          <w:tcPr>
            <w:tcW w:w="900"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 xml:space="preserve">13.37 </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15.60</w:t>
            </w:r>
          </w:p>
        </w:tc>
        <w:tc>
          <w:tcPr>
            <w:tcW w:w="1103"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w:t>
            </w:r>
          </w:p>
        </w:tc>
        <w:tc>
          <w:tcPr>
            <w:tcW w:w="877"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10.85</w:t>
            </w:r>
          </w:p>
        </w:tc>
        <w:tc>
          <w:tcPr>
            <w:tcW w:w="900" w:type="dxa"/>
            <w:shd w:val="clear" w:color="auto" w:fill="auto"/>
          </w:tcPr>
          <w:p w:rsidR="00453F49" w:rsidRPr="00CA1AF9" w:rsidRDefault="00453F49" w:rsidP="0033281A">
            <w:pPr>
              <w:jc w:val="right"/>
              <w:rPr>
                <w:sz w:val="18"/>
                <w:szCs w:val="18"/>
                <w:lang w:eastAsia="en-IN" w:bidi="ar-SA"/>
              </w:rPr>
            </w:pPr>
            <w:r w:rsidRPr="00CA1AF9">
              <w:rPr>
                <w:sz w:val="18"/>
                <w:szCs w:val="18"/>
                <w:lang w:eastAsia="en-IN" w:bidi="ar-SA"/>
              </w:rPr>
              <w:t>-</w:t>
            </w:r>
          </w:p>
        </w:tc>
      </w:tr>
      <w:tr w:rsidR="00453F49" w:rsidRPr="00CA1AF9" w:rsidTr="0033281A">
        <w:trPr>
          <w:trHeight w:val="300"/>
        </w:trPr>
        <w:tc>
          <w:tcPr>
            <w:tcW w:w="830" w:type="dxa"/>
            <w:shd w:val="clear" w:color="auto" w:fill="auto"/>
            <w:noWrap/>
            <w:vAlign w:val="center"/>
          </w:tcPr>
          <w:p w:rsidR="00453F49" w:rsidRPr="00CA1AF9" w:rsidRDefault="00453F49" w:rsidP="0033281A">
            <w:pPr>
              <w:jc w:val="center"/>
              <w:rPr>
                <w:color w:val="000000"/>
                <w:sz w:val="18"/>
                <w:szCs w:val="18"/>
                <w:lang w:eastAsia="en-IN" w:bidi="ar-SA"/>
              </w:rPr>
            </w:pPr>
            <w:r w:rsidRPr="00CA1AF9">
              <w:rPr>
                <w:color w:val="000000"/>
                <w:sz w:val="18"/>
                <w:szCs w:val="18"/>
                <w:lang w:eastAsia="en-IN" w:bidi="ar-SA"/>
              </w:rPr>
              <w:t>3</w:t>
            </w:r>
          </w:p>
        </w:tc>
        <w:tc>
          <w:tcPr>
            <w:tcW w:w="2783" w:type="dxa"/>
            <w:shd w:val="clear" w:color="auto" w:fill="auto"/>
            <w:noWrap/>
          </w:tcPr>
          <w:p w:rsidR="00453F49" w:rsidRPr="00CA1AF9" w:rsidRDefault="00453F49" w:rsidP="0033281A">
            <w:pPr>
              <w:rPr>
                <w:sz w:val="18"/>
                <w:szCs w:val="18"/>
              </w:rPr>
            </w:pPr>
            <w:r w:rsidRPr="00CA1AF9">
              <w:rPr>
                <w:rFonts w:hint="cs"/>
                <w:sz w:val="18"/>
                <w:szCs w:val="18"/>
                <w:cs/>
              </w:rPr>
              <w:t>अरुणाचल</w:t>
            </w:r>
            <w:r w:rsidRPr="00CA1AF9">
              <w:rPr>
                <w:sz w:val="18"/>
                <w:szCs w:val="18"/>
                <w:cs/>
              </w:rPr>
              <w:t xml:space="preserve"> </w:t>
            </w:r>
            <w:r w:rsidRPr="00CA1AF9">
              <w:rPr>
                <w:rFonts w:hint="cs"/>
                <w:sz w:val="18"/>
                <w:szCs w:val="18"/>
                <w:cs/>
              </w:rPr>
              <w:t>प्रदेश</w:t>
            </w:r>
          </w:p>
        </w:tc>
        <w:tc>
          <w:tcPr>
            <w:tcW w:w="900" w:type="dxa"/>
            <w:shd w:val="clear" w:color="auto" w:fill="auto"/>
            <w:noWrap/>
          </w:tcPr>
          <w:p w:rsidR="00453F49" w:rsidRPr="00CA1AF9" w:rsidRDefault="00453F49" w:rsidP="0033281A">
            <w:pPr>
              <w:jc w:val="right"/>
              <w:rPr>
                <w:color w:val="000000"/>
                <w:sz w:val="18"/>
                <w:szCs w:val="18"/>
                <w:lang w:eastAsia="en-IN" w:bidi="ar-SA"/>
              </w:rPr>
            </w:pPr>
            <w:hyperlink r:id="rId6" w:anchor="RANGE!A1" w:history="1">
              <w:r w:rsidRPr="00CA1AF9">
                <w:rPr>
                  <w:color w:val="000000"/>
                  <w:sz w:val="18"/>
                  <w:szCs w:val="18"/>
                  <w:lang w:eastAsia="en-IN" w:bidi="ar-SA"/>
                </w:rPr>
                <w:t xml:space="preserve">11.77 </w:t>
              </w:r>
            </w:hyperlink>
          </w:p>
        </w:tc>
        <w:tc>
          <w:tcPr>
            <w:tcW w:w="900"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 xml:space="preserve">12.75 </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15.81</w:t>
            </w:r>
          </w:p>
        </w:tc>
        <w:tc>
          <w:tcPr>
            <w:tcW w:w="1103"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2.14</w:t>
            </w:r>
          </w:p>
        </w:tc>
        <w:tc>
          <w:tcPr>
            <w:tcW w:w="877"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15.49</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17.44</w:t>
            </w:r>
          </w:p>
        </w:tc>
      </w:tr>
      <w:tr w:rsidR="00453F49" w:rsidRPr="00CA1AF9" w:rsidTr="0033281A">
        <w:trPr>
          <w:trHeight w:val="300"/>
        </w:trPr>
        <w:tc>
          <w:tcPr>
            <w:tcW w:w="830" w:type="dxa"/>
            <w:shd w:val="clear" w:color="auto" w:fill="auto"/>
            <w:noWrap/>
            <w:vAlign w:val="center"/>
          </w:tcPr>
          <w:p w:rsidR="00453F49" w:rsidRPr="00CA1AF9" w:rsidRDefault="00453F49" w:rsidP="0033281A">
            <w:pPr>
              <w:jc w:val="center"/>
              <w:rPr>
                <w:color w:val="000000"/>
                <w:sz w:val="18"/>
                <w:szCs w:val="18"/>
                <w:lang w:eastAsia="en-IN" w:bidi="ar-SA"/>
              </w:rPr>
            </w:pPr>
            <w:r w:rsidRPr="00CA1AF9">
              <w:rPr>
                <w:color w:val="000000"/>
                <w:sz w:val="18"/>
                <w:szCs w:val="18"/>
                <w:lang w:eastAsia="en-IN" w:bidi="ar-SA"/>
              </w:rPr>
              <w:t>4</w:t>
            </w:r>
          </w:p>
        </w:tc>
        <w:tc>
          <w:tcPr>
            <w:tcW w:w="2783" w:type="dxa"/>
            <w:shd w:val="clear" w:color="auto" w:fill="auto"/>
            <w:noWrap/>
          </w:tcPr>
          <w:p w:rsidR="00453F49" w:rsidRPr="00CA1AF9" w:rsidRDefault="00453F49" w:rsidP="0033281A">
            <w:pPr>
              <w:rPr>
                <w:sz w:val="18"/>
                <w:szCs w:val="18"/>
              </w:rPr>
            </w:pPr>
            <w:r w:rsidRPr="00CA1AF9">
              <w:rPr>
                <w:rFonts w:hint="cs"/>
                <w:sz w:val="18"/>
                <w:szCs w:val="18"/>
                <w:cs/>
              </w:rPr>
              <w:t>असम</w:t>
            </w:r>
          </w:p>
        </w:tc>
        <w:tc>
          <w:tcPr>
            <w:tcW w:w="900" w:type="dxa"/>
            <w:shd w:val="clear" w:color="auto" w:fill="auto"/>
            <w:noWrap/>
          </w:tcPr>
          <w:p w:rsidR="00453F49" w:rsidRPr="00CA1AF9" w:rsidRDefault="00453F49" w:rsidP="0033281A">
            <w:pPr>
              <w:jc w:val="right"/>
              <w:rPr>
                <w:color w:val="000000"/>
                <w:sz w:val="18"/>
                <w:szCs w:val="18"/>
                <w:lang w:eastAsia="en-IN" w:bidi="ar-SA"/>
              </w:rPr>
            </w:pPr>
            <w:hyperlink r:id="rId7" w:anchor="RANGE!A1" w:history="1">
              <w:r w:rsidRPr="00CA1AF9">
                <w:rPr>
                  <w:color w:val="000000"/>
                  <w:sz w:val="18"/>
                  <w:szCs w:val="18"/>
                  <w:lang w:eastAsia="en-IN" w:bidi="ar-SA"/>
                </w:rPr>
                <w:t xml:space="preserve">27.79 </w:t>
              </w:r>
            </w:hyperlink>
          </w:p>
        </w:tc>
        <w:tc>
          <w:tcPr>
            <w:tcW w:w="900"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 xml:space="preserve">32.10 </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29.28</w:t>
            </w:r>
          </w:p>
        </w:tc>
        <w:tc>
          <w:tcPr>
            <w:tcW w:w="1103"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4.5</w:t>
            </w:r>
          </w:p>
        </w:tc>
        <w:tc>
          <w:tcPr>
            <w:tcW w:w="877"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6.83</w:t>
            </w:r>
          </w:p>
        </w:tc>
        <w:tc>
          <w:tcPr>
            <w:tcW w:w="900" w:type="dxa"/>
            <w:shd w:val="clear" w:color="auto" w:fill="auto"/>
          </w:tcPr>
          <w:p w:rsidR="00453F49" w:rsidRPr="00CA1AF9" w:rsidRDefault="00453F49" w:rsidP="0033281A">
            <w:pPr>
              <w:jc w:val="right"/>
              <w:rPr>
                <w:sz w:val="18"/>
                <w:szCs w:val="18"/>
                <w:lang w:eastAsia="en-IN" w:bidi="ar-SA"/>
              </w:rPr>
            </w:pPr>
            <w:r w:rsidRPr="00CA1AF9">
              <w:rPr>
                <w:sz w:val="18"/>
                <w:szCs w:val="18"/>
                <w:lang w:eastAsia="en-IN" w:bidi="ar-SA"/>
              </w:rPr>
              <w:t>-</w:t>
            </w:r>
          </w:p>
        </w:tc>
      </w:tr>
      <w:tr w:rsidR="00453F49" w:rsidRPr="00CA1AF9" w:rsidTr="0033281A">
        <w:trPr>
          <w:trHeight w:val="300"/>
        </w:trPr>
        <w:tc>
          <w:tcPr>
            <w:tcW w:w="830" w:type="dxa"/>
            <w:shd w:val="clear" w:color="auto" w:fill="auto"/>
            <w:noWrap/>
            <w:vAlign w:val="center"/>
          </w:tcPr>
          <w:p w:rsidR="00453F49" w:rsidRPr="00CA1AF9" w:rsidRDefault="00453F49" w:rsidP="0033281A">
            <w:pPr>
              <w:jc w:val="center"/>
              <w:rPr>
                <w:color w:val="000000"/>
                <w:sz w:val="18"/>
                <w:szCs w:val="18"/>
                <w:lang w:eastAsia="en-IN" w:bidi="ar-SA"/>
              </w:rPr>
            </w:pPr>
            <w:r w:rsidRPr="00CA1AF9">
              <w:rPr>
                <w:color w:val="000000"/>
                <w:sz w:val="18"/>
                <w:szCs w:val="18"/>
                <w:lang w:eastAsia="en-IN" w:bidi="ar-SA"/>
              </w:rPr>
              <w:t>5</w:t>
            </w:r>
          </w:p>
        </w:tc>
        <w:tc>
          <w:tcPr>
            <w:tcW w:w="2783" w:type="dxa"/>
            <w:shd w:val="clear" w:color="auto" w:fill="auto"/>
            <w:noWrap/>
          </w:tcPr>
          <w:p w:rsidR="00453F49" w:rsidRPr="00CA1AF9" w:rsidRDefault="00453F49" w:rsidP="0033281A">
            <w:pPr>
              <w:rPr>
                <w:sz w:val="18"/>
                <w:szCs w:val="18"/>
              </w:rPr>
            </w:pPr>
            <w:r w:rsidRPr="00CA1AF9">
              <w:rPr>
                <w:rFonts w:hint="cs"/>
                <w:sz w:val="18"/>
                <w:szCs w:val="18"/>
                <w:cs/>
              </w:rPr>
              <w:t>बिहार</w:t>
            </w:r>
          </w:p>
        </w:tc>
        <w:tc>
          <w:tcPr>
            <w:tcW w:w="900" w:type="dxa"/>
            <w:shd w:val="clear" w:color="auto" w:fill="auto"/>
            <w:noWrap/>
          </w:tcPr>
          <w:p w:rsidR="00453F49" w:rsidRPr="00CA1AF9" w:rsidRDefault="00453F49" w:rsidP="0033281A">
            <w:pPr>
              <w:jc w:val="right"/>
              <w:rPr>
                <w:color w:val="000000"/>
                <w:sz w:val="18"/>
                <w:szCs w:val="18"/>
                <w:lang w:eastAsia="en-IN" w:bidi="ar-SA"/>
              </w:rPr>
            </w:pPr>
            <w:hyperlink r:id="rId8" w:anchor="RANGE!A1" w:history="1">
              <w:r w:rsidRPr="00CA1AF9">
                <w:rPr>
                  <w:color w:val="000000"/>
                  <w:sz w:val="18"/>
                  <w:szCs w:val="18"/>
                  <w:lang w:eastAsia="en-IN" w:bidi="ar-SA"/>
                </w:rPr>
                <w:t xml:space="preserve">31.28 </w:t>
              </w:r>
            </w:hyperlink>
          </w:p>
        </w:tc>
        <w:tc>
          <w:tcPr>
            <w:tcW w:w="900"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 xml:space="preserve">26.05 </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26.62</w:t>
            </w:r>
          </w:p>
        </w:tc>
        <w:tc>
          <w:tcPr>
            <w:tcW w:w="1103"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w:t>
            </w:r>
          </w:p>
        </w:tc>
        <w:tc>
          <w:tcPr>
            <w:tcW w:w="877"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w:t>
            </w:r>
          </w:p>
        </w:tc>
        <w:tc>
          <w:tcPr>
            <w:tcW w:w="900" w:type="dxa"/>
            <w:shd w:val="clear" w:color="auto" w:fill="auto"/>
          </w:tcPr>
          <w:p w:rsidR="00453F49" w:rsidRPr="00CA1AF9" w:rsidRDefault="00453F49" w:rsidP="0033281A">
            <w:pPr>
              <w:jc w:val="right"/>
              <w:rPr>
                <w:sz w:val="18"/>
                <w:szCs w:val="18"/>
                <w:lang w:eastAsia="en-IN" w:bidi="ar-SA"/>
              </w:rPr>
            </w:pPr>
            <w:r w:rsidRPr="00CA1AF9">
              <w:rPr>
                <w:sz w:val="18"/>
                <w:szCs w:val="18"/>
                <w:lang w:eastAsia="en-IN" w:bidi="ar-SA"/>
              </w:rPr>
              <w:t>-</w:t>
            </w:r>
          </w:p>
        </w:tc>
      </w:tr>
      <w:tr w:rsidR="00453F49" w:rsidRPr="00CA1AF9" w:rsidTr="0033281A">
        <w:trPr>
          <w:trHeight w:val="300"/>
        </w:trPr>
        <w:tc>
          <w:tcPr>
            <w:tcW w:w="830" w:type="dxa"/>
            <w:shd w:val="clear" w:color="auto" w:fill="auto"/>
            <w:noWrap/>
            <w:vAlign w:val="center"/>
          </w:tcPr>
          <w:p w:rsidR="00453F49" w:rsidRPr="00CA1AF9" w:rsidRDefault="00453F49" w:rsidP="0033281A">
            <w:pPr>
              <w:jc w:val="center"/>
              <w:rPr>
                <w:color w:val="000000"/>
                <w:sz w:val="18"/>
                <w:szCs w:val="18"/>
                <w:lang w:eastAsia="en-IN" w:bidi="ar-SA"/>
              </w:rPr>
            </w:pPr>
            <w:r w:rsidRPr="00CA1AF9">
              <w:rPr>
                <w:color w:val="000000"/>
                <w:sz w:val="18"/>
                <w:szCs w:val="18"/>
                <w:lang w:eastAsia="en-IN" w:bidi="ar-SA"/>
              </w:rPr>
              <w:t>6</w:t>
            </w:r>
          </w:p>
        </w:tc>
        <w:tc>
          <w:tcPr>
            <w:tcW w:w="2783" w:type="dxa"/>
            <w:shd w:val="clear" w:color="auto" w:fill="auto"/>
            <w:noWrap/>
          </w:tcPr>
          <w:p w:rsidR="00453F49" w:rsidRPr="00CA1AF9" w:rsidRDefault="00453F49" w:rsidP="0033281A">
            <w:pPr>
              <w:rPr>
                <w:sz w:val="18"/>
                <w:szCs w:val="18"/>
              </w:rPr>
            </w:pPr>
            <w:r w:rsidRPr="00CA1AF9">
              <w:rPr>
                <w:rFonts w:hint="cs"/>
                <w:sz w:val="18"/>
                <w:szCs w:val="18"/>
                <w:cs/>
              </w:rPr>
              <w:t>चंडीगढ़</w:t>
            </w:r>
          </w:p>
        </w:tc>
        <w:tc>
          <w:tcPr>
            <w:tcW w:w="900" w:type="dxa"/>
            <w:shd w:val="clear" w:color="auto" w:fill="auto"/>
            <w:noWrap/>
          </w:tcPr>
          <w:p w:rsidR="00453F49" w:rsidRPr="00CA1AF9" w:rsidRDefault="00453F49" w:rsidP="0033281A">
            <w:pPr>
              <w:rPr>
                <w:color w:val="000000"/>
                <w:sz w:val="18"/>
                <w:szCs w:val="18"/>
                <w:lang w:eastAsia="en-IN" w:bidi="ar-SA"/>
              </w:rPr>
            </w:pPr>
            <w:hyperlink r:id="rId9" w:anchor="RANGE!A1" w:history="1">
              <w:r w:rsidRPr="00CA1AF9">
                <w:rPr>
                  <w:color w:val="000000"/>
                  <w:sz w:val="18"/>
                  <w:szCs w:val="18"/>
                  <w:lang w:eastAsia="en-IN" w:bidi="ar-SA"/>
                </w:rPr>
                <w:t>-</w:t>
              </w:r>
            </w:hyperlink>
          </w:p>
        </w:tc>
        <w:tc>
          <w:tcPr>
            <w:tcW w:w="900"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w:t>
            </w:r>
          </w:p>
        </w:tc>
        <w:tc>
          <w:tcPr>
            <w:tcW w:w="900" w:type="dxa"/>
            <w:shd w:val="clear" w:color="auto" w:fill="auto"/>
          </w:tcPr>
          <w:p w:rsidR="00453F49" w:rsidRPr="00CA1AF9" w:rsidRDefault="00453F49" w:rsidP="0033281A">
            <w:pPr>
              <w:jc w:val="right"/>
              <w:rPr>
                <w:sz w:val="18"/>
                <w:szCs w:val="18"/>
                <w:lang w:eastAsia="en-IN" w:bidi="ar-SA"/>
              </w:rPr>
            </w:pPr>
            <w:r w:rsidRPr="00CA1AF9">
              <w:rPr>
                <w:sz w:val="18"/>
                <w:szCs w:val="18"/>
                <w:lang w:eastAsia="en-IN" w:bidi="ar-SA"/>
              </w:rPr>
              <w:t>-</w:t>
            </w:r>
          </w:p>
        </w:tc>
        <w:tc>
          <w:tcPr>
            <w:tcW w:w="1103"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10.09</w:t>
            </w:r>
          </w:p>
        </w:tc>
        <w:tc>
          <w:tcPr>
            <w:tcW w:w="877"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8.49</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8.41</w:t>
            </w:r>
          </w:p>
        </w:tc>
      </w:tr>
      <w:tr w:rsidR="00453F49" w:rsidRPr="00CA1AF9" w:rsidTr="0033281A">
        <w:trPr>
          <w:trHeight w:val="300"/>
        </w:trPr>
        <w:tc>
          <w:tcPr>
            <w:tcW w:w="830" w:type="dxa"/>
            <w:shd w:val="clear" w:color="auto" w:fill="auto"/>
            <w:noWrap/>
            <w:vAlign w:val="center"/>
          </w:tcPr>
          <w:p w:rsidR="00453F49" w:rsidRPr="00CA1AF9" w:rsidRDefault="00453F49" w:rsidP="0033281A">
            <w:pPr>
              <w:jc w:val="center"/>
              <w:rPr>
                <w:color w:val="000000"/>
                <w:sz w:val="18"/>
                <w:szCs w:val="18"/>
                <w:lang w:eastAsia="en-IN" w:bidi="ar-SA"/>
              </w:rPr>
            </w:pPr>
            <w:r w:rsidRPr="00CA1AF9">
              <w:rPr>
                <w:color w:val="000000"/>
                <w:sz w:val="18"/>
                <w:szCs w:val="18"/>
                <w:lang w:eastAsia="en-IN" w:bidi="ar-SA"/>
              </w:rPr>
              <w:t>7</w:t>
            </w:r>
          </w:p>
        </w:tc>
        <w:tc>
          <w:tcPr>
            <w:tcW w:w="2783" w:type="dxa"/>
            <w:shd w:val="clear" w:color="auto" w:fill="auto"/>
            <w:noWrap/>
          </w:tcPr>
          <w:p w:rsidR="00453F49" w:rsidRPr="00CA1AF9" w:rsidRDefault="00453F49" w:rsidP="0033281A">
            <w:pPr>
              <w:rPr>
                <w:sz w:val="18"/>
                <w:szCs w:val="18"/>
              </w:rPr>
            </w:pPr>
            <w:r w:rsidRPr="00CA1AF9">
              <w:rPr>
                <w:rFonts w:hint="cs"/>
                <w:sz w:val="18"/>
                <w:szCs w:val="18"/>
                <w:cs/>
              </w:rPr>
              <w:t>छत्तीसगढ़</w:t>
            </w:r>
          </w:p>
        </w:tc>
        <w:tc>
          <w:tcPr>
            <w:tcW w:w="900" w:type="dxa"/>
            <w:shd w:val="clear" w:color="auto" w:fill="auto"/>
            <w:noWrap/>
          </w:tcPr>
          <w:p w:rsidR="00453F49" w:rsidRPr="00CA1AF9" w:rsidRDefault="00453F49" w:rsidP="0033281A">
            <w:pPr>
              <w:jc w:val="right"/>
              <w:rPr>
                <w:color w:val="000000"/>
                <w:sz w:val="18"/>
                <w:szCs w:val="18"/>
                <w:lang w:eastAsia="en-IN" w:bidi="ar-SA"/>
              </w:rPr>
            </w:pPr>
            <w:hyperlink r:id="rId10" w:anchor="RANGE!A1" w:history="1">
              <w:r w:rsidRPr="00CA1AF9">
                <w:rPr>
                  <w:color w:val="000000"/>
                  <w:sz w:val="18"/>
                  <w:szCs w:val="18"/>
                  <w:lang w:eastAsia="en-IN" w:bidi="ar-SA"/>
                </w:rPr>
                <w:t xml:space="preserve">14.89 </w:t>
              </w:r>
            </w:hyperlink>
          </w:p>
        </w:tc>
        <w:tc>
          <w:tcPr>
            <w:tcW w:w="900"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 xml:space="preserve">22.72 </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19.92</w:t>
            </w:r>
          </w:p>
        </w:tc>
        <w:tc>
          <w:tcPr>
            <w:tcW w:w="1103"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w:t>
            </w:r>
          </w:p>
        </w:tc>
        <w:tc>
          <w:tcPr>
            <w:tcW w:w="877"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2.13</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4.14</w:t>
            </w:r>
          </w:p>
        </w:tc>
      </w:tr>
      <w:tr w:rsidR="00453F49" w:rsidRPr="00CA1AF9" w:rsidTr="0033281A">
        <w:trPr>
          <w:trHeight w:val="300"/>
        </w:trPr>
        <w:tc>
          <w:tcPr>
            <w:tcW w:w="830" w:type="dxa"/>
            <w:shd w:val="clear" w:color="auto" w:fill="auto"/>
            <w:noWrap/>
            <w:vAlign w:val="center"/>
          </w:tcPr>
          <w:p w:rsidR="00453F49" w:rsidRPr="00CA1AF9" w:rsidRDefault="00453F49" w:rsidP="0033281A">
            <w:pPr>
              <w:jc w:val="center"/>
              <w:rPr>
                <w:color w:val="000000"/>
                <w:sz w:val="18"/>
                <w:szCs w:val="18"/>
                <w:lang w:eastAsia="en-IN" w:bidi="ar-SA"/>
              </w:rPr>
            </w:pPr>
            <w:r w:rsidRPr="00CA1AF9">
              <w:rPr>
                <w:color w:val="000000"/>
                <w:sz w:val="18"/>
                <w:szCs w:val="18"/>
                <w:lang w:eastAsia="en-IN" w:bidi="ar-SA"/>
              </w:rPr>
              <w:t>8</w:t>
            </w:r>
          </w:p>
        </w:tc>
        <w:tc>
          <w:tcPr>
            <w:tcW w:w="2783" w:type="dxa"/>
            <w:shd w:val="clear" w:color="auto" w:fill="auto"/>
            <w:noWrap/>
          </w:tcPr>
          <w:p w:rsidR="00453F49" w:rsidRPr="00CA1AF9" w:rsidRDefault="00453F49" w:rsidP="0033281A">
            <w:pPr>
              <w:rPr>
                <w:sz w:val="18"/>
                <w:szCs w:val="18"/>
              </w:rPr>
            </w:pPr>
            <w:r w:rsidRPr="00CA1AF9">
              <w:rPr>
                <w:rFonts w:hint="cs"/>
                <w:sz w:val="18"/>
                <w:szCs w:val="18"/>
                <w:cs/>
              </w:rPr>
              <w:t>दादरा</w:t>
            </w:r>
            <w:r w:rsidRPr="00CA1AF9">
              <w:rPr>
                <w:sz w:val="18"/>
                <w:szCs w:val="18"/>
                <w:cs/>
              </w:rPr>
              <w:t xml:space="preserve"> </w:t>
            </w:r>
            <w:r w:rsidRPr="00CA1AF9">
              <w:rPr>
                <w:rFonts w:hint="cs"/>
                <w:sz w:val="18"/>
                <w:szCs w:val="18"/>
                <w:cs/>
              </w:rPr>
              <w:t>और</w:t>
            </w:r>
            <w:r w:rsidRPr="00CA1AF9">
              <w:rPr>
                <w:sz w:val="18"/>
                <w:szCs w:val="18"/>
                <w:cs/>
              </w:rPr>
              <w:t xml:space="preserve"> </w:t>
            </w:r>
            <w:r w:rsidRPr="00CA1AF9">
              <w:rPr>
                <w:rFonts w:hint="cs"/>
                <w:sz w:val="18"/>
                <w:szCs w:val="18"/>
                <w:cs/>
              </w:rPr>
              <w:t>नगर</w:t>
            </w:r>
            <w:r w:rsidRPr="00CA1AF9">
              <w:rPr>
                <w:sz w:val="18"/>
                <w:szCs w:val="18"/>
                <w:cs/>
              </w:rPr>
              <w:t xml:space="preserve"> </w:t>
            </w:r>
            <w:r w:rsidRPr="00CA1AF9">
              <w:rPr>
                <w:rFonts w:hint="cs"/>
                <w:sz w:val="18"/>
                <w:szCs w:val="18"/>
                <w:cs/>
              </w:rPr>
              <w:t>हवेली</w:t>
            </w:r>
          </w:p>
        </w:tc>
        <w:tc>
          <w:tcPr>
            <w:tcW w:w="900" w:type="dxa"/>
            <w:shd w:val="clear" w:color="auto" w:fill="auto"/>
            <w:noWrap/>
          </w:tcPr>
          <w:p w:rsidR="00453F49" w:rsidRPr="00CA1AF9" w:rsidRDefault="00453F49" w:rsidP="0033281A">
            <w:pPr>
              <w:jc w:val="right"/>
              <w:rPr>
                <w:color w:val="000000"/>
                <w:sz w:val="18"/>
                <w:szCs w:val="18"/>
                <w:lang w:eastAsia="en-IN" w:bidi="ar-SA"/>
              </w:rPr>
            </w:pPr>
            <w:hyperlink r:id="rId11" w:anchor="RANGE!A1" w:history="1">
              <w:r w:rsidRPr="00CA1AF9">
                <w:rPr>
                  <w:color w:val="000000"/>
                  <w:sz w:val="18"/>
                  <w:szCs w:val="18"/>
                  <w:lang w:eastAsia="en-IN" w:bidi="ar-SA"/>
                </w:rPr>
                <w:t xml:space="preserve">22.00 </w:t>
              </w:r>
            </w:hyperlink>
          </w:p>
        </w:tc>
        <w:tc>
          <w:tcPr>
            <w:tcW w:w="900"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 xml:space="preserve">26.83 </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15.08</w:t>
            </w:r>
          </w:p>
        </w:tc>
        <w:tc>
          <w:tcPr>
            <w:tcW w:w="1103"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4.81</w:t>
            </w:r>
          </w:p>
        </w:tc>
        <w:tc>
          <w:tcPr>
            <w:tcW w:w="877"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5.33</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4.77</w:t>
            </w:r>
          </w:p>
        </w:tc>
      </w:tr>
      <w:tr w:rsidR="00453F49" w:rsidRPr="00CA1AF9" w:rsidTr="0033281A">
        <w:trPr>
          <w:trHeight w:val="300"/>
        </w:trPr>
        <w:tc>
          <w:tcPr>
            <w:tcW w:w="830" w:type="dxa"/>
            <w:shd w:val="clear" w:color="auto" w:fill="auto"/>
            <w:noWrap/>
            <w:vAlign w:val="center"/>
          </w:tcPr>
          <w:p w:rsidR="00453F49" w:rsidRPr="00CA1AF9" w:rsidRDefault="00453F49" w:rsidP="0033281A">
            <w:pPr>
              <w:jc w:val="center"/>
              <w:rPr>
                <w:color w:val="000000"/>
                <w:sz w:val="18"/>
                <w:szCs w:val="18"/>
                <w:lang w:eastAsia="en-IN" w:bidi="ar-SA"/>
              </w:rPr>
            </w:pPr>
            <w:r w:rsidRPr="00CA1AF9">
              <w:rPr>
                <w:color w:val="000000"/>
                <w:sz w:val="18"/>
                <w:szCs w:val="18"/>
                <w:lang w:eastAsia="en-IN" w:bidi="ar-SA"/>
              </w:rPr>
              <w:t>9</w:t>
            </w:r>
          </w:p>
        </w:tc>
        <w:tc>
          <w:tcPr>
            <w:tcW w:w="2783" w:type="dxa"/>
            <w:shd w:val="clear" w:color="auto" w:fill="auto"/>
            <w:noWrap/>
          </w:tcPr>
          <w:p w:rsidR="00453F49" w:rsidRPr="00CA1AF9" w:rsidRDefault="00453F49" w:rsidP="0033281A">
            <w:pPr>
              <w:rPr>
                <w:sz w:val="18"/>
                <w:szCs w:val="18"/>
              </w:rPr>
            </w:pPr>
            <w:r w:rsidRPr="00CA1AF9">
              <w:rPr>
                <w:rFonts w:hint="cs"/>
                <w:sz w:val="18"/>
                <w:szCs w:val="18"/>
                <w:cs/>
              </w:rPr>
              <w:t>दमन एवं दीव</w:t>
            </w:r>
          </w:p>
        </w:tc>
        <w:tc>
          <w:tcPr>
            <w:tcW w:w="900" w:type="dxa"/>
            <w:shd w:val="clear" w:color="auto" w:fill="auto"/>
            <w:noWrap/>
          </w:tcPr>
          <w:p w:rsidR="00453F49" w:rsidRPr="00CA1AF9" w:rsidRDefault="00453F49" w:rsidP="0033281A">
            <w:pPr>
              <w:jc w:val="right"/>
              <w:rPr>
                <w:color w:val="000000"/>
                <w:sz w:val="18"/>
                <w:szCs w:val="18"/>
                <w:lang w:eastAsia="en-IN" w:bidi="ar-SA"/>
              </w:rPr>
            </w:pPr>
            <w:hyperlink r:id="rId12" w:anchor="RANGE!A1" w:history="1">
              <w:r w:rsidRPr="00CA1AF9">
                <w:rPr>
                  <w:color w:val="000000"/>
                  <w:sz w:val="18"/>
                  <w:szCs w:val="18"/>
                  <w:lang w:eastAsia="en-IN" w:bidi="ar-SA"/>
                </w:rPr>
                <w:t xml:space="preserve">12.25 </w:t>
              </w:r>
            </w:hyperlink>
          </w:p>
        </w:tc>
        <w:tc>
          <w:tcPr>
            <w:tcW w:w="900"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 xml:space="preserve">20.33 </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29.73</w:t>
            </w:r>
          </w:p>
        </w:tc>
        <w:tc>
          <w:tcPr>
            <w:tcW w:w="1103"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w:t>
            </w:r>
          </w:p>
        </w:tc>
        <w:tc>
          <w:tcPr>
            <w:tcW w:w="877"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4.89</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36.05</w:t>
            </w:r>
          </w:p>
        </w:tc>
      </w:tr>
      <w:tr w:rsidR="00453F49" w:rsidRPr="00CA1AF9" w:rsidTr="0033281A">
        <w:trPr>
          <w:trHeight w:val="300"/>
        </w:trPr>
        <w:tc>
          <w:tcPr>
            <w:tcW w:w="830" w:type="dxa"/>
            <w:shd w:val="clear" w:color="auto" w:fill="auto"/>
            <w:noWrap/>
            <w:vAlign w:val="center"/>
          </w:tcPr>
          <w:p w:rsidR="00453F49" w:rsidRPr="00CA1AF9" w:rsidRDefault="00453F49" w:rsidP="0033281A">
            <w:pPr>
              <w:jc w:val="center"/>
              <w:rPr>
                <w:color w:val="000000"/>
                <w:sz w:val="18"/>
                <w:szCs w:val="18"/>
                <w:lang w:eastAsia="en-IN" w:bidi="ar-SA"/>
              </w:rPr>
            </w:pPr>
            <w:r w:rsidRPr="00CA1AF9">
              <w:rPr>
                <w:color w:val="000000"/>
                <w:sz w:val="18"/>
                <w:szCs w:val="18"/>
                <w:lang w:eastAsia="en-IN" w:bidi="ar-SA"/>
              </w:rPr>
              <w:t>10</w:t>
            </w:r>
          </w:p>
        </w:tc>
        <w:tc>
          <w:tcPr>
            <w:tcW w:w="2783" w:type="dxa"/>
            <w:shd w:val="clear" w:color="auto" w:fill="auto"/>
            <w:noWrap/>
          </w:tcPr>
          <w:p w:rsidR="00453F49" w:rsidRPr="00CA1AF9" w:rsidRDefault="00453F49" w:rsidP="0033281A">
            <w:pPr>
              <w:rPr>
                <w:sz w:val="18"/>
                <w:szCs w:val="18"/>
              </w:rPr>
            </w:pPr>
            <w:r w:rsidRPr="00CA1AF9">
              <w:rPr>
                <w:rFonts w:hint="cs"/>
                <w:sz w:val="18"/>
                <w:szCs w:val="18"/>
                <w:cs/>
              </w:rPr>
              <w:t>दिल्ली</w:t>
            </w:r>
          </w:p>
        </w:tc>
        <w:tc>
          <w:tcPr>
            <w:tcW w:w="900" w:type="dxa"/>
            <w:shd w:val="clear" w:color="auto" w:fill="auto"/>
            <w:noWrap/>
          </w:tcPr>
          <w:p w:rsidR="00453F49" w:rsidRPr="00CA1AF9" w:rsidRDefault="00453F49" w:rsidP="0033281A">
            <w:pPr>
              <w:jc w:val="right"/>
              <w:rPr>
                <w:color w:val="000000"/>
                <w:sz w:val="18"/>
                <w:szCs w:val="18"/>
                <w:lang w:eastAsia="en-IN" w:bidi="ar-SA"/>
              </w:rPr>
            </w:pPr>
            <w:hyperlink r:id="rId13" w:anchor="RANGE!A1" w:history="1">
              <w:r w:rsidRPr="00CA1AF9">
                <w:rPr>
                  <w:color w:val="000000"/>
                  <w:sz w:val="18"/>
                  <w:szCs w:val="18"/>
                  <w:lang w:eastAsia="en-IN" w:bidi="ar-SA"/>
                </w:rPr>
                <w:t xml:space="preserve">4.21 </w:t>
              </w:r>
            </w:hyperlink>
          </w:p>
        </w:tc>
        <w:tc>
          <w:tcPr>
            <w:tcW w:w="900"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 xml:space="preserve">6.64 </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9.80</w:t>
            </w:r>
          </w:p>
        </w:tc>
        <w:tc>
          <w:tcPr>
            <w:tcW w:w="1103"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9.6</w:t>
            </w:r>
          </w:p>
        </w:tc>
        <w:tc>
          <w:tcPr>
            <w:tcW w:w="877"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11.45</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13.15</w:t>
            </w:r>
          </w:p>
        </w:tc>
      </w:tr>
      <w:tr w:rsidR="00453F49" w:rsidRPr="00CA1AF9" w:rsidTr="0033281A">
        <w:trPr>
          <w:trHeight w:val="300"/>
        </w:trPr>
        <w:tc>
          <w:tcPr>
            <w:tcW w:w="830" w:type="dxa"/>
            <w:shd w:val="clear" w:color="auto" w:fill="auto"/>
            <w:noWrap/>
            <w:vAlign w:val="center"/>
          </w:tcPr>
          <w:p w:rsidR="00453F49" w:rsidRPr="00CA1AF9" w:rsidRDefault="00453F49" w:rsidP="0033281A">
            <w:pPr>
              <w:jc w:val="center"/>
              <w:rPr>
                <w:color w:val="000000"/>
                <w:sz w:val="18"/>
                <w:szCs w:val="18"/>
                <w:lang w:eastAsia="en-IN" w:bidi="ar-SA"/>
              </w:rPr>
            </w:pPr>
            <w:r w:rsidRPr="00CA1AF9">
              <w:rPr>
                <w:color w:val="000000"/>
                <w:sz w:val="18"/>
                <w:szCs w:val="18"/>
                <w:lang w:eastAsia="en-IN" w:bidi="ar-SA"/>
              </w:rPr>
              <w:t>11</w:t>
            </w:r>
          </w:p>
        </w:tc>
        <w:tc>
          <w:tcPr>
            <w:tcW w:w="2783" w:type="dxa"/>
            <w:shd w:val="clear" w:color="auto" w:fill="auto"/>
            <w:noWrap/>
          </w:tcPr>
          <w:p w:rsidR="00453F49" w:rsidRPr="00CA1AF9" w:rsidRDefault="00453F49" w:rsidP="0033281A">
            <w:pPr>
              <w:rPr>
                <w:sz w:val="18"/>
                <w:szCs w:val="18"/>
              </w:rPr>
            </w:pPr>
            <w:r w:rsidRPr="00CA1AF9">
              <w:rPr>
                <w:rFonts w:hint="cs"/>
                <w:sz w:val="18"/>
                <w:szCs w:val="18"/>
                <w:cs/>
              </w:rPr>
              <w:t>गोवा</w:t>
            </w:r>
          </w:p>
        </w:tc>
        <w:tc>
          <w:tcPr>
            <w:tcW w:w="900" w:type="dxa"/>
            <w:shd w:val="clear" w:color="auto" w:fill="auto"/>
            <w:noWrap/>
          </w:tcPr>
          <w:p w:rsidR="00453F49" w:rsidRPr="00CA1AF9" w:rsidRDefault="00453F49" w:rsidP="0033281A">
            <w:pPr>
              <w:jc w:val="right"/>
              <w:rPr>
                <w:color w:val="000000"/>
                <w:sz w:val="18"/>
                <w:szCs w:val="18"/>
                <w:lang w:eastAsia="en-IN" w:bidi="ar-SA"/>
              </w:rPr>
            </w:pPr>
            <w:hyperlink r:id="rId14" w:anchor="RANGE!A1" w:history="1">
              <w:r w:rsidRPr="00CA1AF9">
                <w:rPr>
                  <w:color w:val="000000"/>
                  <w:sz w:val="18"/>
                  <w:szCs w:val="18"/>
                  <w:lang w:eastAsia="en-IN" w:bidi="ar-SA"/>
                </w:rPr>
                <w:t xml:space="preserve">6.26 </w:t>
              </w:r>
            </w:hyperlink>
          </w:p>
        </w:tc>
        <w:tc>
          <w:tcPr>
            <w:tcW w:w="900"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 xml:space="preserve">7.19 </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7.68</w:t>
            </w:r>
          </w:p>
        </w:tc>
        <w:tc>
          <w:tcPr>
            <w:tcW w:w="1103"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5.8</w:t>
            </w:r>
          </w:p>
        </w:tc>
        <w:tc>
          <w:tcPr>
            <w:tcW w:w="877"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8.38</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9.39</w:t>
            </w:r>
          </w:p>
        </w:tc>
      </w:tr>
      <w:tr w:rsidR="00453F49" w:rsidRPr="00CA1AF9" w:rsidTr="0033281A">
        <w:trPr>
          <w:trHeight w:val="300"/>
        </w:trPr>
        <w:tc>
          <w:tcPr>
            <w:tcW w:w="830" w:type="dxa"/>
            <w:shd w:val="clear" w:color="auto" w:fill="auto"/>
            <w:noWrap/>
            <w:vAlign w:val="center"/>
          </w:tcPr>
          <w:p w:rsidR="00453F49" w:rsidRPr="00CA1AF9" w:rsidRDefault="00453F49" w:rsidP="0033281A">
            <w:pPr>
              <w:jc w:val="center"/>
              <w:rPr>
                <w:color w:val="000000"/>
                <w:sz w:val="18"/>
                <w:szCs w:val="18"/>
                <w:lang w:eastAsia="en-IN" w:bidi="ar-SA"/>
              </w:rPr>
            </w:pPr>
            <w:r w:rsidRPr="00CA1AF9">
              <w:rPr>
                <w:color w:val="000000"/>
                <w:sz w:val="18"/>
                <w:szCs w:val="18"/>
                <w:lang w:eastAsia="en-IN" w:bidi="ar-SA"/>
              </w:rPr>
              <w:t>12</w:t>
            </w:r>
          </w:p>
        </w:tc>
        <w:tc>
          <w:tcPr>
            <w:tcW w:w="2783" w:type="dxa"/>
            <w:shd w:val="clear" w:color="auto" w:fill="auto"/>
            <w:noWrap/>
          </w:tcPr>
          <w:p w:rsidR="00453F49" w:rsidRPr="00CA1AF9" w:rsidRDefault="00453F49" w:rsidP="0033281A">
            <w:pPr>
              <w:rPr>
                <w:sz w:val="18"/>
                <w:szCs w:val="18"/>
              </w:rPr>
            </w:pPr>
            <w:r w:rsidRPr="00CA1AF9">
              <w:rPr>
                <w:rFonts w:hint="cs"/>
                <w:sz w:val="18"/>
                <w:szCs w:val="18"/>
                <w:cs/>
              </w:rPr>
              <w:t>गुजरात</w:t>
            </w:r>
          </w:p>
        </w:tc>
        <w:tc>
          <w:tcPr>
            <w:tcW w:w="900" w:type="dxa"/>
            <w:shd w:val="clear" w:color="auto" w:fill="auto"/>
            <w:noWrap/>
          </w:tcPr>
          <w:p w:rsidR="00453F49" w:rsidRPr="00CA1AF9" w:rsidRDefault="00453F49" w:rsidP="0033281A">
            <w:pPr>
              <w:jc w:val="right"/>
              <w:rPr>
                <w:color w:val="000000"/>
                <w:sz w:val="18"/>
                <w:szCs w:val="18"/>
                <w:lang w:eastAsia="en-IN" w:bidi="ar-SA"/>
              </w:rPr>
            </w:pPr>
            <w:hyperlink r:id="rId15" w:anchor="RANGE!A1" w:history="1">
              <w:r w:rsidRPr="00CA1AF9">
                <w:rPr>
                  <w:color w:val="000000"/>
                  <w:sz w:val="18"/>
                  <w:szCs w:val="18"/>
                  <w:lang w:eastAsia="en-IN" w:bidi="ar-SA"/>
                </w:rPr>
                <w:t xml:space="preserve">12.95 </w:t>
              </w:r>
            </w:hyperlink>
          </w:p>
        </w:tc>
        <w:tc>
          <w:tcPr>
            <w:tcW w:w="900"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 xml:space="preserve">19.81 </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23.24</w:t>
            </w:r>
          </w:p>
        </w:tc>
        <w:tc>
          <w:tcPr>
            <w:tcW w:w="1103"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0.3</w:t>
            </w:r>
          </w:p>
        </w:tc>
        <w:tc>
          <w:tcPr>
            <w:tcW w:w="877"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6.18</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5.26</w:t>
            </w:r>
          </w:p>
        </w:tc>
      </w:tr>
      <w:tr w:rsidR="00453F49" w:rsidRPr="00CA1AF9" w:rsidTr="0033281A">
        <w:trPr>
          <w:trHeight w:val="300"/>
        </w:trPr>
        <w:tc>
          <w:tcPr>
            <w:tcW w:w="830" w:type="dxa"/>
            <w:shd w:val="clear" w:color="auto" w:fill="auto"/>
            <w:noWrap/>
            <w:vAlign w:val="center"/>
          </w:tcPr>
          <w:p w:rsidR="00453F49" w:rsidRPr="00CA1AF9" w:rsidRDefault="00453F49" w:rsidP="0033281A">
            <w:pPr>
              <w:jc w:val="center"/>
              <w:rPr>
                <w:color w:val="000000"/>
                <w:sz w:val="18"/>
                <w:szCs w:val="18"/>
                <w:lang w:eastAsia="en-IN" w:bidi="ar-SA"/>
              </w:rPr>
            </w:pPr>
            <w:r w:rsidRPr="00CA1AF9">
              <w:rPr>
                <w:color w:val="000000"/>
                <w:sz w:val="18"/>
                <w:szCs w:val="18"/>
                <w:lang w:eastAsia="en-IN" w:bidi="ar-SA"/>
              </w:rPr>
              <w:t>13</w:t>
            </w:r>
          </w:p>
        </w:tc>
        <w:tc>
          <w:tcPr>
            <w:tcW w:w="2783" w:type="dxa"/>
            <w:shd w:val="clear" w:color="auto" w:fill="auto"/>
            <w:noWrap/>
          </w:tcPr>
          <w:p w:rsidR="00453F49" w:rsidRPr="00CA1AF9" w:rsidRDefault="00453F49" w:rsidP="0033281A">
            <w:pPr>
              <w:rPr>
                <w:sz w:val="18"/>
                <w:szCs w:val="18"/>
              </w:rPr>
            </w:pPr>
            <w:r w:rsidRPr="00CA1AF9">
              <w:rPr>
                <w:rFonts w:hint="cs"/>
                <w:sz w:val="18"/>
                <w:szCs w:val="18"/>
                <w:cs/>
              </w:rPr>
              <w:t>हरियाणा</w:t>
            </w:r>
          </w:p>
        </w:tc>
        <w:tc>
          <w:tcPr>
            <w:tcW w:w="900" w:type="dxa"/>
            <w:shd w:val="clear" w:color="auto" w:fill="auto"/>
            <w:noWrap/>
          </w:tcPr>
          <w:p w:rsidR="00453F49" w:rsidRPr="00CA1AF9" w:rsidRDefault="00453F49" w:rsidP="0033281A">
            <w:pPr>
              <w:jc w:val="right"/>
              <w:rPr>
                <w:color w:val="000000"/>
                <w:sz w:val="18"/>
                <w:szCs w:val="18"/>
                <w:lang w:eastAsia="en-IN" w:bidi="ar-SA"/>
              </w:rPr>
            </w:pPr>
            <w:hyperlink r:id="rId16" w:anchor="RANGE!A1" w:history="1">
              <w:r w:rsidRPr="00CA1AF9">
                <w:rPr>
                  <w:color w:val="000000"/>
                  <w:sz w:val="18"/>
                  <w:szCs w:val="18"/>
                  <w:lang w:eastAsia="en-IN" w:bidi="ar-SA"/>
                </w:rPr>
                <w:t xml:space="preserve">9.93 </w:t>
              </w:r>
            </w:hyperlink>
          </w:p>
        </w:tc>
        <w:tc>
          <w:tcPr>
            <w:tcW w:w="900"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 xml:space="preserve">13.27 </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15.30</w:t>
            </w:r>
          </w:p>
        </w:tc>
        <w:tc>
          <w:tcPr>
            <w:tcW w:w="1103"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w:t>
            </w:r>
          </w:p>
        </w:tc>
        <w:tc>
          <w:tcPr>
            <w:tcW w:w="877"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3.16</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5.12</w:t>
            </w:r>
          </w:p>
        </w:tc>
      </w:tr>
      <w:tr w:rsidR="00453F49" w:rsidRPr="00CA1AF9" w:rsidTr="0033281A">
        <w:trPr>
          <w:trHeight w:val="300"/>
        </w:trPr>
        <w:tc>
          <w:tcPr>
            <w:tcW w:w="830" w:type="dxa"/>
            <w:shd w:val="clear" w:color="auto" w:fill="auto"/>
            <w:noWrap/>
            <w:vAlign w:val="center"/>
          </w:tcPr>
          <w:p w:rsidR="00453F49" w:rsidRPr="00CA1AF9" w:rsidRDefault="00453F49" w:rsidP="0033281A">
            <w:pPr>
              <w:jc w:val="center"/>
              <w:rPr>
                <w:color w:val="000000"/>
                <w:sz w:val="18"/>
                <w:szCs w:val="18"/>
                <w:lang w:eastAsia="en-IN" w:bidi="ar-SA"/>
              </w:rPr>
            </w:pPr>
            <w:r w:rsidRPr="00CA1AF9">
              <w:rPr>
                <w:color w:val="000000"/>
                <w:sz w:val="18"/>
                <w:szCs w:val="18"/>
                <w:lang w:eastAsia="en-IN" w:bidi="ar-SA"/>
              </w:rPr>
              <w:t>14</w:t>
            </w:r>
          </w:p>
        </w:tc>
        <w:tc>
          <w:tcPr>
            <w:tcW w:w="2783" w:type="dxa"/>
            <w:shd w:val="clear" w:color="auto" w:fill="auto"/>
            <w:noWrap/>
          </w:tcPr>
          <w:p w:rsidR="00453F49" w:rsidRPr="00CA1AF9" w:rsidRDefault="00453F49" w:rsidP="0033281A">
            <w:pPr>
              <w:rPr>
                <w:sz w:val="18"/>
                <w:szCs w:val="18"/>
              </w:rPr>
            </w:pPr>
            <w:r w:rsidRPr="00CA1AF9">
              <w:rPr>
                <w:rFonts w:hint="cs"/>
                <w:sz w:val="18"/>
                <w:szCs w:val="18"/>
                <w:cs/>
              </w:rPr>
              <w:t>हिमाचल</w:t>
            </w:r>
            <w:r w:rsidRPr="00CA1AF9">
              <w:rPr>
                <w:sz w:val="18"/>
                <w:szCs w:val="18"/>
                <w:cs/>
              </w:rPr>
              <w:t xml:space="preserve"> </w:t>
            </w:r>
            <w:r w:rsidRPr="00CA1AF9">
              <w:rPr>
                <w:rFonts w:hint="cs"/>
                <w:sz w:val="18"/>
                <w:szCs w:val="18"/>
                <w:cs/>
              </w:rPr>
              <w:t>प्रदेश</w:t>
            </w:r>
          </w:p>
        </w:tc>
        <w:tc>
          <w:tcPr>
            <w:tcW w:w="900" w:type="dxa"/>
            <w:shd w:val="clear" w:color="auto" w:fill="auto"/>
            <w:noWrap/>
          </w:tcPr>
          <w:p w:rsidR="00453F49" w:rsidRPr="00CA1AF9" w:rsidRDefault="00453F49" w:rsidP="0033281A">
            <w:pPr>
              <w:jc w:val="right"/>
              <w:rPr>
                <w:color w:val="000000"/>
                <w:sz w:val="18"/>
                <w:szCs w:val="18"/>
                <w:lang w:eastAsia="en-IN" w:bidi="ar-SA"/>
              </w:rPr>
            </w:pPr>
            <w:hyperlink r:id="rId17" w:anchor="RANGE!A1" w:history="1">
              <w:r w:rsidRPr="00CA1AF9">
                <w:rPr>
                  <w:color w:val="000000"/>
                  <w:sz w:val="18"/>
                  <w:szCs w:val="18"/>
                  <w:lang w:eastAsia="en-IN" w:bidi="ar-SA"/>
                </w:rPr>
                <w:t xml:space="preserve">8.40 </w:t>
              </w:r>
            </w:hyperlink>
          </w:p>
        </w:tc>
        <w:tc>
          <w:tcPr>
            <w:tcW w:w="900"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 xml:space="preserve">8.83 </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5.80</w:t>
            </w:r>
          </w:p>
        </w:tc>
        <w:tc>
          <w:tcPr>
            <w:tcW w:w="1103"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7.64</w:t>
            </w:r>
          </w:p>
        </w:tc>
        <w:tc>
          <w:tcPr>
            <w:tcW w:w="877"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5.54</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5.57</w:t>
            </w:r>
          </w:p>
        </w:tc>
      </w:tr>
      <w:tr w:rsidR="00453F49" w:rsidRPr="00CA1AF9" w:rsidTr="0033281A">
        <w:trPr>
          <w:trHeight w:val="300"/>
        </w:trPr>
        <w:tc>
          <w:tcPr>
            <w:tcW w:w="830" w:type="dxa"/>
            <w:shd w:val="clear" w:color="auto" w:fill="auto"/>
            <w:noWrap/>
            <w:vAlign w:val="center"/>
          </w:tcPr>
          <w:p w:rsidR="00453F49" w:rsidRPr="00CA1AF9" w:rsidRDefault="00453F49" w:rsidP="0033281A">
            <w:pPr>
              <w:jc w:val="center"/>
              <w:rPr>
                <w:color w:val="000000"/>
                <w:sz w:val="18"/>
                <w:szCs w:val="18"/>
                <w:lang w:eastAsia="en-IN" w:bidi="ar-SA"/>
              </w:rPr>
            </w:pPr>
            <w:r w:rsidRPr="00CA1AF9">
              <w:rPr>
                <w:color w:val="000000"/>
                <w:sz w:val="18"/>
                <w:szCs w:val="18"/>
                <w:lang w:eastAsia="en-IN" w:bidi="ar-SA"/>
              </w:rPr>
              <w:t>15</w:t>
            </w:r>
          </w:p>
        </w:tc>
        <w:tc>
          <w:tcPr>
            <w:tcW w:w="2783" w:type="dxa"/>
            <w:shd w:val="clear" w:color="auto" w:fill="auto"/>
            <w:noWrap/>
          </w:tcPr>
          <w:p w:rsidR="00453F49" w:rsidRPr="00CA1AF9" w:rsidRDefault="00453F49" w:rsidP="0033281A">
            <w:pPr>
              <w:rPr>
                <w:sz w:val="18"/>
                <w:szCs w:val="18"/>
              </w:rPr>
            </w:pPr>
            <w:r w:rsidRPr="00CA1AF9">
              <w:rPr>
                <w:rFonts w:hint="cs"/>
                <w:sz w:val="18"/>
                <w:szCs w:val="18"/>
                <w:cs/>
              </w:rPr>
              <w:t>जम्मू</w:t>
            </w:r>
            <w:r w:rsidRPr="00CA1AF9">
              <w:rPr>
                <w:sz w:val="18"/>
                <w:szCs w:val="18"/>
                <w:cs/>
              </w:rPr>
              <w:t xml:space="preserve"> </w:t>
            </w:r>
            <w:r w:rsidRPr="00CA1AF9">
              <w:rPr>
                <w:rFonts w:hint="cs"/>
                <w:sz w:val="18"/>
                <w:szCs w:val="18"/>
                <w:cs/>
              </w:rPr>
              <w:t>और</w:t>
            </w:r>
            <w:r w:rsidRPr="00CA1AF9">
              <w:rPr>
                <w:sz w:val="18"/>
                <w:szCs w:val="18"/>
                <w:cs/>
              </w:rPr>
              <w:t xml:space="preserve"> </w:t>
            </w:r>
            <w:r w:rsidRPr="00CA1AF9">
              <w:rPr>
                <w:rFonts w:hint="cs"/>
                <w:sz w:val="18"/>
                <w:szCs w:val="18"/>
                <w:cs/>
              </w:rPr>
              <w:t>कश्मीर</w:t>
            </w:r>
          </w:p>
        </w:tc>
        <w:tc>
          <w:tcPr>
            <w:tcW w:w="900" w:type="dxa"/>
            <w:shd w:val="clear" w:color="auto" w:fill="auto"/>
            <w:noWrap/>
          </w:tcPr>
          <w:p w:rsidR="00453F49" w:rsidRPr="00CA1AF9" w:rsidRDefault="00453F49" w:rsidP="0033281A">
            <w:pPr>
              <w:jc w:val="right"/>
              <w:rPr>
                <w:color w:val="000000"/>
                <w:sz w:val="18"/>
                <w:szCs w:val="18"/>
                <w:lang w:eastAsia="en-IN" w:bidi="ar-SA"/>
              </w:rPr>
            </w:pPr>
            <w:hyperlink r:id="rId18" w:anchor="RANGE!A1" w:history="1">
              <w:r w:rsidRPr="00CA1AF9">
                <w:rPr>
                  <w:color w:val="000000"/>
                  <w:sz w:val="18"/>
                  <w:szCs w:val="18"/>
                  <w:lang w:eastAsia="en-IN" w:bidi="ar-SA"/>
                </w:rPr>
                <w:t xml:space="preserve">17.96 </w:t>
              </w:r>
            </w:hyperlink>
          </w:p>
        </w:tc>
        <w:tc>
          <w:tcPr>
            <w:tcW w:w="900"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 xml:space="preserve">16.14 </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17.65</w:t>
            </w:r>
          </w:p>
        </w:tc>
        <w:tc>
          <w:tcPr>
            <w:tcW w:w="1103"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9.36</w:t>
            </w:r>
          </w:p>
        </w:tc>
        <w:tc>
          <w:tcPr>
            <w:tcW w:w="877"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6.2</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11.20</w:t>
            </w:r>
          </w:p>
        </w:tc>
      </w:tr>
      <w:tr w:rsidR="00453F49" w:rsidRPr="00CA1AF9" w:rsidTr="0033281A">
        <w:trPr>
          <w:trHeight w:val="300"/>
        </w:trPr>
        <w:tc>
          <w:tcPr>
            <w:tcW w:w="830" w:type="dxa"/>
            <w:shd w:val="clear" w:color="auto" w:fill="auto"/>
            <w:noWrap/>
            <w:vAlign w:val="center"/>
          </w:tcPr>
          <w:p w:rsidR="00453F49" w:rsidRPr="00CA1AF9" w:rsidRDefault="00453F49" w:rsidP="0033281A">
            <w:pPr>
              <w:jc w:val="center"/>
              <w:rPr>
                <w:color w:val="000000"/>
                <w:sz w:val="18"/>
                <w:szCs w:val="18"/>
                <w:lang w:eastAsia="en-IN" w:bidi="ar-SA"/>
              </w:rPr>
            </w:pPr>
            <w:r w:rsidRPr="00CA1AF9">
              <w:rPr>
                <w:color w:val="000000"/>
                <w:sz w:val="18"/>
                <w:szCs w:val="18"/>
                <w:lang w:eastAsia="en-IN" w:bidi="ar-SA"/>
              </w:rPr>
              <w:t>16</w:t>
            </w:r>
          </w:p>
        </w:tc>
        <w:tc>
          <w:tcPr>
            <w:tcW w:w="2783" w:type="dxa"/>
            <w:shd w:val="clear" w:color="auto" w:fill="auto"/>
            <w:noWrap/>
          </w:tcPr>
          <w:p w:rsidR="00453F49" w:rsidRPr="00CA1AF9" w:rsidRDefault="00453F49" w:rsidP="0033281A">
            <w:pPr>
              <w:rPr>
                <w:sz w:val="18"/>
                <w:szCs w:val="18"/>
              </w:rPr>
            </w:pPr>
            <w:r w:rsidRPr="00CA1AF9">
              <w:rPr>
                <w:rFonts w:hint="cs"/>
                <w:sz w:val="18"/>
                <w:szCs w:val="18"/>
                <w:cs/>
              </w:rPr>
              <w:t>झारखंड</w:t>
            </w:r>
          </w:p>
        </w:tc>
        <w:tc>
          <w:tcPr>
            <w:tcW w:w="900" w:type="dxa"/>
            <w:shd w:val="clear" w:color="auto" w:fill="auto"/>
            <w:noWrap/>
          </w:tcPr>
          <w:p w:rsidR="00453F49" w:rsidRPr="00CA1AF9" w:rsidRDefault="00453F49" w:rsidP="0033281A">
            <w:pPr>
              <w:jc w:val="right"/>
              <w:rPr>
                <w:color w:val="000000"/>
                <w:sz w:val="18"/>
                <w:szCs w:val="18"/>
                <w:lang w:eastAsia="en-IN" w:bidi="ar-SA"/>
              </w:rPr>
            </w:pPr>
            <w:hyperlink r:id="rId19" w:anchor="RANGE!A1" w:history="1">
              <w:r w:rsidRPr="00CA1AF9">
                <w:rPr>
                  <w:color w:val="000000"/>
                  <w:sz w:val="18"/>
                  <w:szCs w:val="18"/>
                  <w:lang w:eastAsia="en-IN" w:bidi="ar-SA"/>
                </w:rPr>
                <w:t xml:space="preserve">19.20 </w:t>
              </w:r>
            </w:hyperlink>
          </w:p>
        </w:tc>
        <w:tc>
          <w:tcPr>
            <w:tcW w:w="900"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 xml:space="preserve">23.32 </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24.56</w:t>
            </w:r>
          </w:p>
        </w:tc>
        <w:tc>
          <w:tcPr>
            <w:tcW w:w="1103"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w:t>
            </w:r>
          </w:p>
        </w:tc>
        <w:tc>
          <w:tcPr>
            <w:tcW w:w="877"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4.18</w:t>
            </w:r>
          </w:p>
        </w:tc>
      </w:tr>
      <w:tr w:rsidR="00453F49" w:rsidRPr="00CA1AF9" w:rsidTr="0033281A">
        <w:trPr>
          <w:trHeight w:val="300"/>
        </w:trPr>
        <w:tc>
          <w:tcPr>
            <w:tcW w:w="830" w:type="dxa"/>
            <w:shd w:val="clear" w:color="auto" w:fill="auto"/>
            <w:noWrap/>
            <w:vAlign w:val="center"/>
          </w:tcPr>
          <w:p w:rsidR="00453F49" w:rsidRPr="00CA1AF9" w:rsidRDefault="00453F49" w:rsidP="0033281A">
            <w:pPr>
              <w:jc w:val="center"/>
              <w:rPr>
                <w:color w:val="000000"/>
                <w:sz w:val="18"/>
                <w:szCs w:val="18"/>
                <w:lang w:eastAsia="en-IN" w:bidi="ar-SA"/>
              </w:rPr>
            </w:pPr>
            <w:r w:rsidRPr="00CA1AF9">
              <w:rPr>
                <w:color w:val="000000"/>
                <w:sz w:val="18"/>
                <w:szCs w:val="18"/>
                <w:lang w:eastAsia="en-IN" w:bidi="ar-SA"/>
              </w:rPr>
              <w:t>17</w:t>
            </w:r>
          </w:p>
        </w:tc>
        <w:tc>
          <w:tcPr>
            <w:tcW w:w="2783" w:type="dxa"/>
            <w:shd w:val="clear" w:color="auto" w:fill="auto"/>
            <w:noWrap/>
          </w:tcPr>
          <w:p w:rsidR="00453F49" w:rsidRPr="00CA1AF9" w:rsidRDefault="00453F49" w:rsidP="0033281A">
            <w:pPr>
              <w:rPr>
                <w:sz w:val="18"/>
                <w:szCs w:val="18"/>
              </w:rPr>
            </w:pPr>
            <w:r w:rsidRPr="00CA1AF9">
              <w:rPr>
                <w:rFonts w:hint="cs"/>
                <w:sz w:val="18"/>
                <w:szCs w:val="18"/>
                <w:cs/>
              </w:rPr>
              <w:t>कर्नाटक</w:t>
            </w:r>
          </w:p>
        </w:tc>
        <w:tc>
          <w:tcPr>
            <w:tcW w:w="900" w:type="dxa"/>
            <w:shd w:val="clear" w:color="auto" w:fill="auto"/>
            <w:noWrap/>
          </w:tcPr>
          <w:p w:rsidR="00453F49" w:rsidRPr="00CA1AF9" w:rsidRDefault="00453F49" w:rsidP="0033281A">
            <w:pPr>
              <w:jc w:val="right"/>
              <w:rPr>
                <w:color w:val="000000"/>
                <w:sz w:val="18"/>
                <w:szCs w:val="18"/>
                <w:lang w:eastAsia="en-IN" w:bidi="ar-SA"/>
              </w:rPr>
            </w:pPr>
            <w:hyperlink r:id="rId20" w:anchor="RANGE!A1" w:history="1">
              <w:r w:rsidRPr="00CA1AF9">
                <w:rPr>
                  <w:color w:val="000000"/>
                  <w:sz w:val="18"/>
                  <w:szCs w:val="18"/>
                  <w:lang w:eastAsia="en-IN" w:bidi="ar-SA"/>
                </w:rPr>
                <w:t xml:space="preserve">39.07 </w:t>
              </w:r>
            </w:hyperlink>
          </w:p>
        </w:tc>
        <w:tc>
          <w:tcPr>
            <w:tcW w:w="900"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 xml:space="preserve">26.57 </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24.52</w:t>
            </w:r>
          </w:p>
        </w:tc>
        <w:tc>
          <w:tcPr>
            <w:tcW w:w="1103"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11.26</w:t>
            </w:r>
          </w:p>
        </w:tc>
        <w:tc>
          <w:tcPr>
            <w:tcW w:w="877"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w:t>
            </w:r>
          </w:p>
        </w:tc>
        <w:tc>
          <w:tcPr>
            <w:tcW w:w="900" w:type="dxa"/>
            <w:shd w:val="clear" w:color="auto" w:fill="auto"/>
          </w:tcPr>
          <w:p w:rsidR="00453F49" w:rsidRPr="00CA1AF9" w:rsidRDefault="00453F49" w:rsidP="0033281A">
            <w:pPr>
              <w:jc w:val="right"/>
              <w:rPr>
                <w:sz w:val="18"/>
                <w:szCs w:val="18"/>
                <w:lang w:eastAsia="en-IN" w:bidi="ar-SA"/>
              </w:rPr>
            </w:pPr>
            <w:r w:rsidRPr="00CA1AF9">
              <w:rPr>
                <w:sz w:val="18"/>
                <w:szCs w:val="18"/>
                <w:lang w:eastAsia="en-IN" w:bidi="ar-SA"/>
              </w:rPr>
              <w:t>-</w:t>
            </w:r>
          </w:p>
        </w:tc>
      </w:tr>
      <w:tr w:rsidR="00453F49" w:rsidRPr="00CA1AF9" w:rsidTr="0033281A">
        <w:trPr>
          <w:trHeight w:val="300"/>
        </w:trPr>
        <w:tc>
          <w:tcPr>
            <w:tcW w:w="830" w:type="dxa"/>
            <w:shd w:val="clear" w:color="auto" w:fill="auto"/>
            <w:noWrap/>
            <w:vAlign w:val="center"/>
          </w:tcPr>
          <w:p w:rsidR="00453F49" w:rsidRPr="00CA1AF9" w:rsidRDefault="00453F49" w:rsidP="0033281A">
            <w:pPr>
              <w:jc w:val="center"/>
              <w:rPr>
                <w:color w:val="000000"/>
                <w:sz w:val="18"/>
                <w:szCs w:val="18"/>
                <w:lang w:eastAsia="en-IN" w:bidi="ar-SA"/>
              </w:rPr>
            </w:pPr>
            <w:r w:rsidRPr="00CA1AF9">
              <w:rPr>
                <w:color w:val="000000"/>
                <w:sz w:val="18"/>
                <w:szCs w:val="18"/>
                <w:lang w:eastAsia="en-IN" w:bidi="ar-SA"/>
              </w:rPr>
              <w:t>18</w:t>
            </w:r>
          </w:p>
        </w:tc>
        <w:tc>
          <w:tcPr>
            <w:tcW w:w="2783" w:type="dxa"/>
            <w:shd w:val="clear" w:color="auto" w:fill="auto"/>
            <w:noWrap/>
          </w:tcPr>
          <w:p w:rsidR="00453F49" w:rsidRPr="00CA1AF9" w:rsidRDefault="00453F49" w:rsidP="0033281A">
            <w:pPr>
              <w:rPr>
                <w:sz w:val="18"/>
                <w:szCs w:val="18"/>
              </w:rPr>
            </w:pPr>
            <w:r w:rsidRPr="00CA1AF9">
              <w:rPr>
                <w:rFonts w:hint="cs"/>
                <w:sz w:val="18"/>
                <w:szCs w:val="18"/>
                <w:cs/>
              </w:rPr>
              <w:t>केरल</w:t>
            </w:r>
          </w:p>
        </w:tc>
        <w:tc>
          <w:tcPr>
            <w:tcW w:w="900" w:type="dxa"/>
            <w:shd w:val="clear" w:color="auto" w:fill="auto"/>
            <w:noWrap/>
          </w:tcPr>
          <w:p w:rsidR="00453F49" w:rsidRPr="00CA1AF9" w:rsidRDefault="00453F49" w:rsidP="0033281A">
            <w:pPr>
              <w:jc w:val="right"/>
              <w:rPr>
                <w:color w:val="000000"/>
                <w:sz w:val="18"/>
                <w:szCs w:val="18"/>
                <w:lang w:eastAsia="en-IN" w:bidi="ar-SA"/>
              </w:rPr>
            </w:pPr>
            <w:hyperlink r:id="rId21" w:anchor="RANGE!A1" w:history="1">
              <w:r w:rsidRPr="00CA1AF9">
                <w:rPr>
                  <w:color w:val="000000"/>
                  <w:sz w:val="18"/>
                  <w:szCs w:val="18"/>
                  <w:lang w:eastAsia="en-IN" w:bidi="ar-SA"/>
                </w:rPr>
                <w:t xml:space="preserve">6.38 </w:t>
              </w:r>
            </w:hyperlink>
          </w:p>
        </w:tc>
        <w:tc>
          <w:tcPr>
            <w:tcW w:w="900"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 xml:space="preserve">11.40 </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9.52</w:t>
            </w:r>
          </w:p>
        </w:tc>
        <w:tc>
          <w:tcPr>
            <w:tcW w:w="1103"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w:t>
            </w:r>
          </w:p>
        </w:tc>
        <w:tc>
          <w:tcPr>
            <w:tcW w:w="877"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5.9</w:t>
            </w:r>
          </w:p>
        </w:tc>
        <w:tc>
          <w:tcPr>
            <w:tcW w:w="900" w:type="dxa"/>
            <w:shd w:val="clear" w:color="auto" w:fill="auto"/>
          </w:tcPr>
          <w:p w:rsidR="00453F49" w:rsidRPr="00CA1AF9" w:rsidRDefault="00453F49" w:rsidP="0033281A">
            <w:pPr>
              <w:jc w:val="right"/>
              <w:rPr>
                <w:sz w:val="18"/>
                <w:szCs w:val="18"/>
                <w:lang w:eastAsia="en-IN" w:bidi="ar-SA"/>
              </w:rPr>
            </w:pPr>
            <w:r w:rsidRPr="00CA1AF9">
              <w:rPr>
                <w:sz w:val="18"/>
                <w:szCs w:val="18"/>
                <w:lang w:eastAsia="en-IN" w:bidi="ar-SA"/>
              </w:rPr>
              <w:t>-</w:t>
            </w:r>
          </w:p>
        </w:tc>
      </w:tr>
      <w:tr w:rsidR="00453F49" w:rsidRPr="00CA1AF9" w:rsidTr="0033281A">
        <w:trPr>
          <w:trHeight w:val="300"/>
        </w:trPr>
        <w:tc>
          <w:tcPr>
            <w:tcW w:w="830" w:type="dxa"/>
            <w:shd w:val="clear" w:color="auto" w:fill="auto"/>
            <w:noWrap/>
            <w:vAlign w:val="center"/>
          </w:tcPr>
          <w:p w:rsidR="00453F49" w:rsidRPr="00CA1AF9" w:rsidRDefault="00453F49" w:rsidP="0033281A">
            <w:pPr>
              <w:jc w:val="center"/>
              <w:rPr>
                <w:color w:val="000000"/>
                <w:sz w:val="18"/>
                <w:szCs w:val="18"/>
                <w:lang w:eastAsia="en-IN" w:bidi="ar-SA"/>
              </w:rPr>
            </w:pPr>
            <w:r w:rsidRPr="00CA1AF9">
              <w:rPr>
                <w:color w:val="000000"/>
                <w:sz w:val="18"/>
                <w:szCs w:val="18"/>
                <w:lang w:eastAsia="en-IN" w:bidi="ar-SA"/>
              </w:rPr>
              <w:t>19</w:t>
            </w:r>
          </w:p>
        </w:tc>
        <w:tc>
          <w:tcPr>
            <w:tcW w:w="2783" w:type="dxa"/>
            <w:shd w:val="clear" w:color="auto" w:fill="auto"/>
            <w:noWrap/>
          </w:tcPr>
          <w:p w:rsidR="00453F49" w:rsidRPr="00CA1AF9" w:rsidRDefault="00453F49" w:rsidP="0033281A">
            <w:pPr>
              <w:rPr>
                <w:sz w:val="18"/>
                <w:szCs w:val="18"/>
              </w:rPr>
            </w:pPr>
            <w:r>
              <w:rPr>
                <w:rFonts w:hint="cs"/>
                <w:sz w:val="18"/>
                <w:szCs w:val="18"/>
                <w:cs/>
              </w:rPr>
              <w:t>लक्ष</w:t>
            </w:r>
            <w:r w:rsidRPr="00CA1AF9">
              <w:rPr>
                <w:rFonts w:hint="cs"/>
                <w:sz w:val="18"/>
                <w:szCs w:val="18"/>
                <w:cs/>
              </w:rPr>
              <w:t>द्वीप</w:t>
            </w:r>
          </w:p>
        </w:tc>
        <w:tc>
          <w:tcPr>
            <w:tcW w:w="900" w:type="dxa"/>
            <w:shd w:val="clear" w:color="auto" w:fill="auto"/>
            <w:noWrap/>
          </w:tcPr>
          <w:p w:rsidR="00453F49" w:rsidRPr="00CA1AF9" w:rsidRDefault="00453F49" w:rsidP="0033281A">
            <w:pPr>
              <w:jc w:val="right"/>
              <w:rPr>
                <w:color w:val="000000"/>
                <w:sz w:val="18"/>
                <w:szCs w:val="18"/>
                <w:lang w:eastAsia="en-IN" w:bidi="ar-SA"/>
              </w:rPr>
            </w:pPr>
            <w:hyperlink r:id="rId22" w:anchor="RANGE!A1" w:history="1">
              <w:r w:rsidRPr="00CA1AF9">
                <w:rPr>
                  <w:color w:val="000000"/>
                  <w:sz w:val="18"/>
                  <w:szCs w:val="18"/>
                  <w:lang w:eastAsia="en-IN" w:bidi="ar-SA"/>
                </w:rPr>
                <w:t xml:space="preserve">9.17 </w:t>
              </w:r>
            </w:hyperlink>
          </w:p>
        </w:tc>
        <w:tc>
          <w:tcPr>
            <w:tcW w:w="900"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 xml:space="preserve">7.65 </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4.96</w:t>
            </w:r>
          </w:p>
        </w:tc>
        <w:tc>
          <w:tcPr>
            <w:tcW w:w="1103"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10.65</w:t>
            </w:r>
          </w:p>
        </w:tc>
        <w:tc>
          <w:tcPr>
            <w:tcW w:w="877"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2.59</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3.21</w:t>
            </w:r>
          </w:p>
        </w:tc>
      </w:tr>
      <w:tr w:rsidR="00453F49" w:rsidRPr="00CA1AF9" w:rsidTr="0033281A">
        <w:trPr>
          <w:trHeight w:val="300"/>
        </w:trPr>
        <w:tc>
          <w:tcPr>
            <w:tcW w:w="830" w:type="dxa"/>
            <w:shd w:val="clear" w:color="auto" w:fill="auto"/>
            <w:noWrap/>
            <w:vAlign w:val="center"/>
          </w:tcPr>
          <w:p w:rsidR="00453F49" w:rsidRPr="00CA1AF9" w:rsidRDefault="00453F49" w:rsidP="0033281A">
            <w:pPr>
              <w:jc w:val="center"/>
              <w:rPr>
                <w:color w:val="000000"/>
                <w:sz w:val="18"/>
                <w:szCs w:val="18"/>
                <w:lang w:eastAsia="en-IN" w:bidi="ar-SA"/>
              </w:rPr>
            </w:pPr>
            <w:r w:rsidRPr="00CA1AF9">
              <w:rPr>
                <w:color w:val="000000"/>
                <w:sz w:val="18"/>
                <w:szCs w:val="18"/>
                <w:lang w:eastAsia="en-IN" w:bidi="ar-SA"/>
              </w:rPr>
              <w:t>20</w:t>
            </w:r>
          </w:p>
        </w:tc>
        <w:tc>
          <w:tcPr>
            <w:tcW w:w="2783" w:type="dxa"/>
            <w:shd w:val="clear" w:color="auto" w:fill="auto"/>
            <w:noWrap/>
          </w:tcPr>
          <w:p w:rsidR="00453F49" w:rsidRPr="00CA1AF9" w:rsidRDefault="00453F49" w:rsidP="0033281A">
            <w:pPr>
              <w:rPr>
                <w:sz w:val="18"/>
                <w:szCs w:val="18"/>
              </w:rPr>
            </w:pPr>
            <w:r w:rsidRPr="00CA1AF9">
              <w:rPr>
                <w:rFonts w:hint="cs"/>
                <w:sz w:val="18"/>
                <w:szCs w:val="18"/>
                <w:cs/>
              </w:rPr>
              <w:t>मध्य</w:t>
            </w:r>
            <w:r w:rsidRPr="00CA1AF9">
              <w:rPr>
                <w:sz w:val="18"/>
                <w:szCs w:val="18"/>
                <w:cs/>
              </w:rPr>
              <w:t xml:space="preserve"> </w:t>
            </w:r>
            <w:r w:rsidRPr="00CA1AF9">
              <w:rPr>
                <w:rFonts w:hint="cs"/>
                <w:sz w:val="18"/>
                <w:szCs w:val="18"/>
                <w:cs/>
              </w:rPr>
              <w:t>प्रदेश</w:t>
            </w:r>
          </w:p>
        </w:tc>
        <w:tc>
          <w:tcPr>
            <w:tcW w:w="900" w:type="dxa"/>
            <w:shd w:val="clear" w:color="auto" w:fill="auto"/>
            <w:noWrap/>
          </w:tcPr>
          <w:p w:rsidR="00453F49" w:rsidRPr="00CA1AF9" w:rsidRDefault="00453F49" w:rsidP="0033281A">
            <w:pPr>
              <w:jc w:val="right"/>
              <w:rPr>
                <w:color w:val="000000"/>
                <w:sz w:val="18"/>
                <w:szCs w:val="18"/>
                <w:lang w:eastAsia="en-IN" w:bidi="ar-SA"/>
              </w:rPr>
            </w:pPr>
            <w:hyperlink r:id="rId23" w:anchor="RANGE!A1" w:history="1">
              <w:r w:rsidRPr="00CA1AF9">
                <w:rPr>
                  <w:color w:val="000000"/>
                  <w:sz w:val="18"/>
                  <w:szCs w:val="18"/>
                  <w:lang w:eastAsia="en-IN" w:bidi="ar-SA"/>
                </w:rPr>
                <w:t xml:space="preserve">16.39 </w:t>
              </w:r>
            </w:hyperlink>
          </w:p>
        </w:tc>
        <w:tc>
          <w:tcPr>
            <w:tcW w:w="900"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 xml:space="preserve">27.91 </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25.97</w:t>
            </w:r>
          </w:p>
        </w:tc>
        <w:tc>
          <w:tcPr>
            <w:tcW w:w="1103"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w:t>
            </w:r>
          </w:p>
        </w:tc>
        <w:tc>
          <w:tcPr>
            <w:tcW w:w="877"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2.83</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0.73</w:t>
            </w:r>
          </w:p>
        </w:tc>
      </w:tr>
      <w:tr w:rsidR="00453F49" w:rsidRPr="00CA1AF9" w:rsidTr="0033281A">
        <w:trPr>
          <w:trHeight w:val="300"/>
        </w:trPr>
        <w:tc>
          <w:tcPr>
            <w:tcW w:w="830" w:type="dxa"/>
            <w:shd w:val="clear" w:color="auto" w:fill="auto"/>
            <w:noWrap/>
            <w:vAlign w:val="center"/>
          </w:tcPr>
          <w:p w:rsidR="00453F49" w:rsidRPr="00CA1AF9" w:rsidRDefault="00453F49" w:rsidP="0033281A">
            <w:pPr>
              <w:jc w:val="center"/>
              <w:rPr>
                <w:color w:val="000000"/>
                <w:sz w:val="18"/>
                <w:szCs w:val="18"/>
                <w:lang w:eastAsia="en-IN" w:bidi="ar-SA"/>
              </w:rPr>
            </w:pPr>
            <w:r w:rsidRPr="00CA1AF9">
              <w:rPr>
                <w:color w:val="000000"/>
                <w:sz w:val="18"/>
                <w:szCs w:val="18"/>
                <w:lang w:eastAsia="en-IN" w:bidi="ar-SA"/>
              </w:rPr>
              <w:t>21</w:t>
            </w:r>
          </w:p>
        </w:tc>
        <w:tc>
          <w:tcPr>
            <w:tcW w:w="2783" w:type="dxa"/>
            <w:shd w:val="clear" w:color="auto" w:fill="auto"/>
            <w:noWrap/>
          </w:tcPr>
          <w:p w:rsidR="00453F49" w:rsidRPr="00CA1AF9" w:rsidRDefault="00453F49" w:rsidP="0033281A">
            <w:pPr>
              <w:rPr>
                <w:sz w:val="18"/>
                <w:szCs w:val="18"/>
              </w:rPr>
            </w:pPr>
            <w:r w:rsidRPr="00CA1AF9">
              <w:rPr>
                <w:rFonts w:hint="cs"/>
                <w:sz w:val="18"/>
                <w:szCs w:val="18"/>
                <w:cs/>
              </w:rPr>
              <w:t>महाराष्ट्र</w:t>
            </w:r>
          </w:p>
        </w:tc>
        <w:tc>
          <w:tcPr>
            <w:tcW w:w="900" w:type="dxa"/>
            <w:shd w:val="clear" w:color="auto" w:fill="auto"/>
            <w:noWrap/>
          </w:tcPr>
          <w:p w:rsidR="00453F49" w:rsidRPr="00CA1AF9" w:rsidRDefault="00453F49" w:rsidP="0033281A">
            <w:pPr>
              <w:jc w:val="right"/>
              <w:rPr>
                <w:color w:val="000000"/>
                <w:sz w:val="18"/>
                <w:szCs w:val="18"/>
                <w:lang w:eastAsia="en-IN" w:bidi="ar-SA"/>
              </w:rPr>
            </w:pPr>
            <w:hyperlink r:id="rId24" w:anchor="RANGE!A1" w:history="1">
              <w:r w:rsidRPr="00CA1AF9">
                <w:rPr>
                  <w:color w:val="000000"/>
                  <w:sz w:val="18"/>
                  <w:szCs w:val="18"/>
                  <w:lang w:eastAsia="en-IN" w:bidi="ar-SA"/>
                </w:rPr>
                <w:t xml:space="preserve">15.72 </w:t>
              </w:r>
            </w:hyperlink>
          </w:p>
        </w:tc>
        <w:tc>
          <w:tcPr>
            <w:tcW w:w="900"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 xml:space="preserve">13.78 </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12.58</w:t>
            </w:r>
          </w:p>
        </w:tc>
        <w:tc>
          <w:tcPr>
            <w:tcW w:w="1103"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3.94</w:t>
            </w:r>
          </w:p>
        </w:tc>
        <w:tc>
          <w:tcPr>
            <w:tcW w:w="877"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3.89</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1.60</w:t>
            </w:r>
          </w:p>
        </w:tc>
      </w:tr>
      <w:tr w:rsidR="00453F49" w:rsidRPr="00CA1AF9" w:rsidTr="0033281A">
        <w:trPr>
          <w:trHeight w:val="300"/>
        </w:trPr>
        <w:tc>
          <w:tcPr>
            <w:tcW w:w="830" w:type="dxa"/>
            <w:shd w:val="clear" w:color="auto" w:fill="auto"/>
            <w:noWrap/>
            <w:vAlign w:val="center"/>
          </w:tcPr>
          <w:p w:rsidR="00453F49" w:rsidRPr="00CA1AF9" w:rsidRDefault="00453F49" w:rsidP="0033281A">
            <w:pPr>
              <w:jc w:val="center"/>
              <w:rPr>
                <w:color w:val="000000"/>
                <w:sz w:val="18"/>
                <w:szCs w:val="18"/>
                <w:lang w:eastAsia="en-IN" w:bidi="ar-SA"/>
              </w:rPr>
            </w:pPr>
            <w:r w:rsidRPr="00CA1AF9">
              <w:rPr>
                <w:color w:val="000000"/>
                <w:sz w:val="18"/>
                <w:szCs w:val="18"/>
                <w:lang w:eastAsia="en-IN" w:bidi="ar-SA"/>
              </w:rPr>
              <w:t>22</w:t>
            </w:r>
          </w:p>
        </w:tc>
        <w:tc>
          <w:tcPr>
            <w:tcW w:w="2783" w:type="dxa"/>
            <w:shd w:val="clear" w:color="auto" w:fill="auto"/>
            <w:noWrap/>
          </w:tcPr>
          <w:p w:rsidR="00453F49" w:rsidRPr="00CA1AF9" w:rsidRDefault="00453F49" w:rsidP="0033281A">
            <w:pPr>
              <w:rPr>
                <w:sz w:val="18"/>
                <w:szCs w:val="18"/>
              </w:rPr>
            </w:pPr>
            <w:r w:rsidRPr="00CA1AF9">
              <w:rPr>
                <w:rFonts w:hint="cs"/>
                <w:sz w:val="18"/>
                <w:szCs w:val="18"/>
                <w:cs/>
              </w:rPr>
              <w:t>मणिपुर</w:t>
            </w:r>
          </w:p>
        </w:tc>
        <w:tc>
          <w:tcPr>
            <w:tcW w:w="900" w:type="dxa"/>
            <w:shd w:val="clear" w:color="auto" w:fill="auto"/>
            <w:noWrap/>
          </w:tcPr>
          <w:p w:rsidR="00453F49" w:rsidRPr="00CA1AF9" w:rsidRDefault="00453F49" w:rsidP="0033281A">
            <w:pPr>
              <w:jc w:val="right"/>
              <w:rPr>
                <w:color w:val="000000"/>
                <w:sz w:val="18"/>
                <w:szCs w:val="18"/>
                <w:lang w:eastAsia="en-IN" w:bidi="ar-SA"/>
              </w:rPr>
            </w:pPr>
            <w:hyperlink r:id="rId25" w:anchor="RANGE!A1" w:history="1">
              <w:r w:rsidRPr="00CA1AF9">
                <w:rPr>
                  <w:color w:val="000000"/>
                  <w:sz w:val="18"/>
                  <w:szCs w:val="18"/>
                  <w:lang w:eastAsia="en-IN" w:bidi="ar-SA"/>
                </w:rPr>
                <w:t xml:space="preserve">11.35 </w:t>
              </w:r>
            </w:hyperlink>
          </w:p>
        </w:tc>
        <w:tc>
          <w:tcPr>
            <w:tcW w:w="900"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 xml:space="preserve">15.28 </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15.86</w:t>
            </w:r>
          </w:p>
        </w:tc>
        <w:tc>
          <w:tcPr>
            <w:tcW w:w="1103"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10.06</w:t>
            </w:r>
          </w:p>
        </w:tc>
        <w:tc>
          <w:tcPr>
            <w:tcW w:w="877"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3.08</w:t>
            </w:r>
          </w:p>
        </w:tc>
        <w:tc>
          <w:tcPr>
            <w:tcW w:w="900" w:type="dxa"/>
            <w:shd w:val="clear" w:color="auto" w:fill="auto"/>
          </w:tcPr>
          <w:p w:rsidR="00453F49" w:rsidRPr="00CA1AF9" w:rsidRDefault="00453F49" w:rsidP="0033281A">
            <w:pPr>
              <w:jc w:val="right"/>
              <w:rPr>
                <w:sz w:val="18"/>
                <w:szCs w:val="18"/>
                <w:lang w:eastAsia="en-IN" w:bidi="ar-SA"/>
              </w:rPr>
            </w:pPr>
            <w:r w:rsidRPr="00CA1AF9">
              <w:rPr>
                <w:sz w:val="18"/>
                <w:szCs w:val="18"/>
                <w:lang w:eastAsia="en-IN" w:bidi="ar-SA"/>
              </w:rPr>
              <w:t>-</w:t>
            </w:r>
          </w:p>
        </w:tc>
      </w:tr>
      <w:tr w:rsidR="00453F49" w:rsidRPr="00CA1AF9" w:rsidTr="0033281A">
        <w:trPr>
          <w:trHeight w:val="300"/>
        </w:trPr>
        <w:tc>
          <w:tcPr>
            <w:tcW w:w="830" w:type="dxa"/>
            <w:shd w:val="clear" w:color="auto" w:fill="auto"/>
            <w:noWrap/>
            <w:vAlign w:val="center"/>
          </w:tcPr>
          <w:p w:rsidR="00453F49" w:rsidRPr="00CA1AF9" w:rsidRDefault="00453F49" w:rsidP="0033281A">
            <w:pPr>
              <w:jc w:val="center"/>
              <w:rPr>
                <w:color w:val="000000"/>
                <w:sz w:val="18"/>
                <w:szCs w:val="18"/>
                <w:lang w:eastAsia="en-IN" w:bidi="ar-SA"/>
              </w:rPr>
            </w:pPr>
            <w:r w:rsidRPr="00CA1AF9">
              <w:rPr>
                <w:color w:val="000000"/>
                <w:sz w:val="18"/>
                <w:szCs w:val="18"/>
                <w:lang w:eastAsia="en-IN" w:bidi="ar-SA"/>
              </w:rPr>
              <w:t>23</w:t>
            </w:r>
          </w:p>
        </w:tc>
        <w:tc>
          <w:tcPr>
            <w:tcW w:w="2783" w:type="dxa"/>
            <w:shd w:val="clear" w:color="auto" w:fill="auto"/>
            <w:noWrap/>
          </w:tcPr>
          <w:p w:rsidR="00453F49" w:rsidRPr="00CA1AF9" w:rsidRDefault="00453F49" w:rsidP="0033281A">
            <w:pPr>
              <w:rPr>
                <w:sz w:val="18"/>
                <w:szCs w:val="18"/>
              </w:rPr>
            </w:pPr>
            <w:r w:rsidRPr="00CA1AF9">
              <w:rPr>
                <w:rFonts w:hint="cs"/>
                <w:sz w:val="18"/>
                <w:szCs w:val="18"/>
                <w:cs/>
              </w:rPr>
              <w:t>मेघालय</w:t>
            </w:r>
          </w:p>
        </w:tc>
        <w:tc>
          <w:tcPr>
            <w:tcW w:w="900" w:type="dxa"/>
            <w:shd w:val="clear" w:color="auto" w:fill="auto"/>
            <w:noWrap/>
          </w:tcPr>
          <w:p w:rsidR="00453F49" w:rsidRPr="00CA1AF9" w:rsidRDefault="00453F49" w:rsidP="0033281A">
            <w:pPr>
              <w:jc w:val="right"/>
              <w:rPr>
                <w:color w:val="000000"/>
                <w:sz w:val="18"/>
                <w:szCs w:val="18"/>
                <w:lang w:eastAsia="en-IN" w:bidi="ar-SA"/>
              </w:rPr>
            </w:pPr>
            <w:hyperlink r:id="rId26" w:anchor="RANGE!A1" w:history="1">
              <w:r w:rsidRPr="00CA1AF9">
                <w:rPr>
                  <w:color w:val="000000"/>
                  <w:sz w:val="18"/>
                  <w:szCs w:val="18"/>
                  <w:lang w:eastAsia="en-IN" w:bidi="ar-SA"/>
                </w:rPr>
                <w:t xml:space="preserve">25.02 </w:t>
              </w:r>
            </w:hyperlink>
          </w:p>
        </w:tc>
        <w:tc>
          <w:tcPr>
            <w:tcW w:w="900"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 xml:space="preserve">23.99 </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20.27</w:t>
            </w:r>
          </w:p>
        </w:tc>
        <w:tc>
          <w:tcPr>
            <w:tcW w:w="1103"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w:t>
            </w:r>
          </w:p>
        </w:tc>
        <w:tc>
          <w:tcPr>
            <w:tcW w:w="877"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w:t>
            </w:r>
          </w:p>
        </w:tc>
        <w:tc>
          <w:tcPr>
            <w:tcW w:w="900" w:type="dxa"/>
            <w:shd w:val="clear" w:color="auto" w:fill="auto"/>
          </w:tcPr>
          <w:p w:rsidR="00453F49" w:rsidRPr="00CA1AF9" w:rsidRDefault="00453F49" w:rsidP="0033281A">
            <w:pPr>
              <w:jc w:val="right"/>
              <w:rPr>
                <w:sz w:val="18"/>
                <w:szCs w:val="18"/>
                <w:lang w:eastAsia="en-IN" w:bidi="ar-SA"/>
              </w:rPr>
            </w:pPr>
            <w:r w:rsidRPr="00CA1AF9">
              <w:rPr>
                <w:sz w:val="18"/>
                <w:szCs w:val="18"/>
                <w:lang w:eastAsia="en-IN" w:bidi="ar-SA"/>
              </w:rPr>
              <w:t>-</w:t>
            </w:r>
          </w:p>
        </w:tc>
      </w:tr>
      <w:tr w:rsidR="00453F49" w:rsidRPr="00CA1AF9" w:rsidTr="0033281A">
        <w:trPr>
          <w:trHeight w:val="300"/>
        </w:trPr>
        <w:tc>
          <w:tcPr>
            <w:tcW w:w="830" w:type="dxa"/>
            <w:shd w:val="clear" w:color="auto" w:fill="auto"/>
            <w:noWrap/>
            <w:vAlign w:val="center"/>
          </w:tcPr>
          <w:p w:rsidR="00453F49" w:rsidRPr="00CA1AF9" w:rsidRDefault="00453F49" w:rsidP="0033281A">
            <w:pPr>
              <w:jc w:val="center"/>
              <w:rPr>
                <w:color w:val="000000"/>
                <w:sz w:val="18"/>
                <w:szCs w:val="18"/>
                <w:lang w:eastAsia="en-IN" w:bidi="ar-SA"/>
              </w:rPr>
            </w:pPr>
            <w:r w:rsidRPr="00CA1AF9">
              <w:rPr>
                <w:color w:val="000000"/>
                <w:sz w:val="18"/>
                <w:szCs w:val="18"/>
                <w:lang w:eastAsia="en-IN" w:bidi="ar-SA"/>
              </w:rPr>
              <w:t>24</w:t>
            </w:r>
          </w:p>
        </w:tc>
        <w:tc>
          <w:tcPr>
            <w:tcW w:w="2783" w:type="dxa"/>
            <w:shd w:val="clear" w:color="auto" w:fill="auto"/>
            <w:noWrap/>
          </w:tcPr>
          <w:p w:rsidR="00453F49" w:rsidRPr="00CA1AF9" w:rsidRDefault="00453F49" w:rsidP="0033281A">
            <w:pPr>
              <w:rPr>
                <w:sz w:val="18"/>
                <w:szCs w:val="18"/>
              </w:rPr>
            </w:pPr>
            <w:r w:rsidRPr="00CA1AF9">
              <w:rPr>
                <w:rFonts w:hint="cs"/>
                <w:sz w:val="18"/>
                <w:szCs w:val="18"/>
                <w:cs/>
              </w:rPr>
              <w:t>मिज़ोरम</w:t>
            </w:r>
          </w:p>
        </w:tc>
        <w:tc>
          <w:tcPr>
            <w:tcW w:w="900" w:type="dxa"/>
            <w:shd w:val="clear" w:color="auto" w:fill="auto"/>
            <w:noWrap/>
          </w:tcPr>
          <w:p w:rsidR="00453F49" w:rsidRPr="00CA1AF9" w:rsidRDefault="00453F49" w:rsidP="0033281A">
            <w:pPr>
              <w:jc w:val="right"/>
              <w:rPr>
                <w:color w:val="000000"/>
                <w:sz w:val="18"/>
                <w:szCs w:val="18"/>
                <w:lang w:eastAsia="en-IN" w:bidi="ar-SA"/>
              </w:rPr>
            </w:pPr>
            <w:hyperlink r:id="rId27" w:anchor="RANGE!A1" w:history="1">
              <w:r w:rsidRPr="00CA1AF9">
                <w:rPr>
                  <w:color w:val="000000"/>
                  <w:sz w:val="18"/>
                  <w:szCs w:val="18"/>
                  <w:lang w:eastAsia="en-IN" w:bidi="ar-SA"/>
                </w:rPr>
                <w:t xml:space="preserve">20.65 </w:t>
              </w:r>
            </w:hyperlink>
          </w:p>
        </w:tc>
        <w:tc>
          <w:tcPr>
            <w:tcW w:w="900"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 xml:space="preserve">17.37 </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20.73</w:t>
            </w:r>
          </w:p>
        </w:tc>
        <w:tc>
          <w:tcPr>
            <w:tcW w:w="1103"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w:t>
            </w:r>
          </w:p>
        </w:tc>
        <w:tc>
          <w:tcPr>
            <w:tcW w:w="877"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-0.53</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4.85</w:t>
            </w:r>
          </w:p>
        </w:tc>
      </w:tr>
      <w:tr w:rsidR="00453F49" w:rsidRPr="00CA1AF9" w:rsidTr="0033281A">
        <w:trPr>
          <w:trHeight w:val="300"/>
        </w:trPr>
        <w:tc>
          <w:tcPr>
            <w:tcW w:w="830" w:type="dxa"/>
            <w:shd w:val="clear" w:color="auto" w:fill="auto"/>
            <w:noWrap/>
            <w:vAlign w:val="center"/>
          </w:tcPr>
          <w:p w:rsidR="00453F49" w:rsidRPr="00CA1AF9" w:rsidRDefault="00453F49" w:rsidP="0033281A">
            <w:pPr>
              <w:jc w:val="center"/>
              <w:rPr>
                <w:color w:val="000000"/>
                <w:sz w:val="18"/>
                <w:szCs w:val="18"/>
                <w:lang w:eastAsia="en-IN" w:bidi="ar-SA"/>
              </w:rPr>
            </w:pPr>
            <w:r w:rsidRPr="00CA1AF9">
              <w:rPr>
                <w:color w:val="000000"/>
                <w:sz w:val="18"/>
                <w:szCs w:val="18"/>
                <w:lang w:eastAsia="en-IN" w:bidi="ar-SA"/>
              </w:rPr>
              <w:t>25</w:t>
            </w:r>
          </w:p>
        </w:tc>
        <w:tc>
          <w:tcPr>
            <w:tcW w:w="2783" w:type="dxa"/>
            <w:shd w:val="clear" w:color="auto" w:fill="auto"/>
            <w:noWrap/>
          </w:tcPr>
          <w:p w:rsidR="00453F49" w:rsidRPr="00CA1AF9" w:rsidRDefault="00453F49" w:rsidP="0033281A">
            <w:pPr>
              <w:rPr>
                <w:sz w:val="18"/>
                <w:szCs w:val="18"/>
              </w:rPr>
            </w:pPr>
            <w:r w:rsidRPr="00CA1AF9">
              <w:rPr>
                <w:rFonts w:ascii="Mangal" w:hAnsi="Mangal"/>
                <w:sz w:val="18"/>
                <w:szCs w:val="18"/>
                <w:cs/>
              </w:rPr>
              <w:t>नागालैंड</w:t>
            </w:r>
          </w:p>
        </w:tc>
        <w:tc>
          <w:tcPr>
            <w:tcW w:w="900" w:type="dxa"/>
            <w:shd w:val="clear" w:color="auto" w:fill="auto"/>
            <w:noWrap/>
          </w:tcPr>
          <w:p w:rsidR="00453F49" w:rsidRPr="00CA1AF9" w:rsidRDefault="00453F49" w:rsidP="0033281A">
            <w:pPr>
              <w:jc w:val="right"/>
              <w:rPr>
                <w:color w:val="000000"/>
                <w:sz w:val="18"/>
                <w:szCs w:val="18"/>
                <w:lang w:eastAsia="en-IN" w:bidi="ar-SA"/>
              </w:rPr>
            </w:pPr>
            <w:hyperlink r:id="rId28" w:anchor="RANGE!A1" w:history="1">
              <w:r w:rsidRPr="00CA1AF9">
                <w:rPr>
                  <w:color w:val="000000"/>
                  <w:sz w:val="18"/>
                  <w:szCs w:val="18"/>
                  <w:lang w:eastAsia="en-IN" w:bidi="ar-SA"/>
                </w:rPr>
                <w:t xml:space="preserve">26.33 </w:t>
              </w:r>
            </w:hyperlink>
          </w:p>
        </w:tc>
        <w:tc>
          <w:tcPr>
            <w:tcW w:w="900"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 xml:space="preserve">36.08 </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18.47</w:t>
            </w:r>
          </w:p>
        </w:tc>
        <w:tc>
          <w:tcPr>
            <w:tcW w:w="1103"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17.87</w:t>
            </w:r>
          </w:p>
        </w:tc>
        <w:tc>
          <w:tcPr>
            <w:tcW w:w="877"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12.96</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3.19</w:t>
            </w:r>
          </w:p>
        </w:tc>
      </w:tr>
      <w:tr w:rsidR="00453F49" w:rsidRPr="00CA1AF9" w:rsidTr="0033281A">
        <w:trPr>
          <w:trHeight w:val="300"/>
        </w:trPr>
        <w:tc>
          <w:tcPr>
            <w:tcW w:w="830" w:type="dxa"/>
            <w:shd w:val="clear" w:color="auto" w:fill="auto"/>
            <w:noWrap/>
            <w:vAlign w:val="center"/>
          </w:tcPr>
          <w:p w:rsidR="00453F49" w:rsidRPr="00CA1AF9" w:rsidRDefault="00453F49" w:rsidP="0033281A">
            <w:pPr>
              <w:jc w:val="center"/>
              <w:rPr>
                <w:color w:val="000000"/>
                <w:sz w:val="18"/>
                <w:szCs w:val="18"/>
                <w:lang w:eastAsia="en-IN" w:bidi="ar-SA"/>
              </w:rPr>
            </w:pPr>
            <w:r w:rsidRPr="00CA1AF9">
              <w:rPr>
                <w:color w:val="000000"/>
                <w:sz w:val="18"/>
                <w:szCs w:val="18"/>
                <w:lang w:eastAsia="en-IN" w:bidi="ar-SA"/>
              </w:rPr>
              <w:t>26</w:t>
            </w:r>
          </w:p>
        </w:tc>
        <w:tc>
          <w:tcPr>
            <w:tcW w:w="2783" w:type="dxa"/>
            <w:shd w:val="clear" w:color="auto" w:fill="auto"/>
            <w:noWrap/>
          </w:tcPr>
          <w:p w:rsidR="00453F49" w:rsidRPr="00CA1AF9" w:rsidRDefault="00453F49" w:rsidP="0033281A">
            <w:pPr>
              <w:rPr>
                <w:sz w:val="18"/>
                <w:szCs w:val="18"/>
              </w:rPr>
            </w:pPr>
            <w:r w:rsidRPr="00CA1AF9">
              <w:rPr>
                <w:rFonts w:hint="cs"/>
                <w:sz w:val="18"/>
                <w:szCs w:val="18"/>
                <w:cs/>
              </w:rPr>
              <w:t>ओडिशा</w:t>
            </w:r>
          </w:p>
        </w:tc>
        <w:tc>
          <w:tcPr>
            <w:tcW w:w="900" w:type="dxa"/>
            <w:shd w:val="clear" w:color="auto" w:fill="auto"/>
            <w:noWrap/>
          </w:tcPr>
          <w:p w:rsidR="00453F49" w:rsidRPr="00CA1AF9" w:rsidRDefault="00453F49" w:rsidP="0033281A">
            <w:pPr>
              <w:jc w:val="right"/>
              <w:rPr>
                <w:color w:val="000000"/>
                <w:sz w:val="18"/>
                <w:szCs w:val="18"/>
                <w:lang w:eastAsia="en-IN" w:bidi="ar-SA"/>
              </w:rPr>
            </w:pPr>
            <w:hyperlink r:id="rId29" w:anchor="RANGE!A1" w:history="1">
              <w:r w:rsidRPr="00CA1AF9">
                <w:rPr>
                  <w:color w:val="000000"/>
                  <w:sz w:val="18"/>
                  <w:szCs w:val="18"/>
                  <w:lang w:eastAsia="en-IN" w:bidi="ar-SA"/>
                </w:rPr>
                <w:t xml:space="preserve">49.62 </w:t>
              </w:r>
            </w:hyperlink>
          </w:p>
        </w:tc>
        <w:tc>
          <w:tcPr>
            <w:tcW w:w="900"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 xml:space="preserve">49.57 </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29.37</w:t>
            </w:r>
          </w:p>
        </w:tc>
        <w:tc>
          <w:tcPr>
            <w:tcW w:w="1103"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w:t>
            </w:r>
          </w:p>
        </w:tc>
        <w:tc>
          <w:tcPr>
            <w:tcW w:w="877"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w:t>
            </w:r>
          </w:p>
        </w:tc>
        <w:tc>
          <w:tcPr>
            <w:tcW w:w="900" w:type="dxa"/>
            <w:shd w:val="clear" w:color="auto" w:fill="auto"/>
          </w:tcPr>
          <w:p w:rsidR="00453F49" w:rsidRPr="00CA1AF9" w:rsidRDefault="00453F49" w:rsidP="0033281A">
            <w:pPr>
              <w:jc w:val="right"/>
              <w:rPr>
                <w:sz w:val="18"/>
                <w:szCs w:val="18"/>
                <w:lang w:eastAsia="en-IN" w:bidi="ar-SA"/>
              </w:rPr>
            </w:pPr>
            <w:r w:rsidRPr="00CA1AF9">
              <w:rPr>
                <w:sz w:val="18"/>
                <w:szCs w:val="18"/>
                <w:lang w:eastAsia="en-IN" w:bidi="ar-SA"/>
              </w:rPr>
              <w:t>-</w:t>
            </w:r>
          </w:p>
        </w:tc>
      </w:tr>
      <w:tr w:rsidR="00453F49" w:rsidRPr="00CA1AF9" w:rsidTr="0033281A">
        <w:trPr>
          <w:trHeight w:val="300"/>
        </w:trPr>
        <w:tc>
          <w:tcPr>
            <w:tcW w:w="830" w:type="dxa"/>
            <w:shd w:val="clear" w:color="auto" w:fill="auto"/>
            <w:noWrap/>
            <w:vAlign w:val="center"/>
          </w:tcPr>
          <w:p w:rsidR="00453F49" w:rsidRPr="00CA1AF9" w:rsidRDefault="00453F49" w:rsidP="0033281A">
            <w:pPr>
              <w:jc w:val="center"/>
              <w:rPr>
                <w:color w:val="000000"/>
                <w:sz w:val="18"/>
                <w:szCs w:val="18"/>
                <w:lang w:eastAsia="en-IN" w:bidi="ar-SA"/>
              </w:rPr>
            </w:pPr>
            <w:r w:rsidRPr="00CA1AF9">
              <w:rPr>
                <w:color w:val="000000"/>
                <w:sz w:val="18"/>
                <w:szCs w:val="18"/>
                <w:lang w:eastAsia="en-IN" w:bidi="ar-SA"/>
              </w:rPr>
              <w:t>27</w:t>
            </w:r>
          </w:p>
        </w:tc>
        <w:tc>
          <w:tcPr>
            <w:tcW w:w="2783" w:type="dxa"/>
            <w:shd w:val="clear" w:color="auto" w:fill="auto"/>
            <w:noWrap/>
          </w:tcPr>
          <w:p w:rsidR="00453F49" w:rsidRPr="00CA1AF9" w:rsidRDefault="00453F49" w:rsidP="0033281A">
            <w:pPr>
              <w:rPr>
                <w:sz w:val="18"/>
                <w:szCs w:val="18"/>
              </w:rPr>
            </w:pPr>
            <w:r w:rsidRPr="00CA1AF9">
              <w:rPr>
                <w:rFonts w:hint="cs"/>
                <w:sz w:val="18"/>
                <w:szCs w:val="18"/>
                <w:cs/>
              </w:rPr>
              <w:t>पुडुचेरी</w:t>
            </w:r>
          </w:p>
        </w:tc>
        <w:tc>
          <w:tcPr>
            <w:tcW w:w="900" w:type="dxa"/>
            <w:shd w:val="clear" w:color="auto" w:fill="auto"/>
            <w:noWrap/>
          </w:tcPr>
          <w:p w:rsidR="00453F49" w:rsidRPr="00CA1AF9" w:rsidRDefault="00453F49" w:rsidP="0033281A">
            <w:pPr>
              <w:jc w:val="right"/>
              <w:rPr>
                <w:color w:val="000000"/>
                <w:sz w:val="18"/>
                <w:szCs w:val="18"/>
                <w:lang w:eastAsia="en-IN" w:bidi="ar-SA"/>
              </w:rPr>
            </w:pPr>
            <w:hyperlink r:id="rId30" w:anchor="RANGE!A1" w:history="1">
              <w:r w:rsidRPr="00CA1AF9">
                <w:rPr>
                  <w:color w:val="000000"/>
                  <w:sz w:val="18"/>
                  <w:szCs w:val="18"/>
                  <w:lang w:eastAsia="en-IN" w:bidi="ar-SA"/>
                </w:rPr>
                <w:t xml:space="preserve">11.72 </w:t>
              </w:r>
            </w:hyperlink>
          </w:p>
        </w:tc>
        <w:tc>
          <w:tcPr>
            <w:tcW w:w="900"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 xml:space="preserve">10.02 </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9.36</w:t>
            </w:r>
          </w:p>
        </w:tc>
        <w:tc>
          <w:tcPr>
            <w:tcW w:w="1103"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3.87</w:t>
            </w:r>
          </w:p>
        </w:tc>
        <w:tc>
          <w:tcPr>
            <w:tcW w:w="877"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9.28</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3.69</w:t>
            </w:r>
          </w:p>
        </w:tc>
      </w:tr>
      <w:tr w:rsidR="00453F49" w:rsidRPr="00CA1AF9" w:rsidTr="0033281A">
        <w:trPr>
          <w:trHeight w:val="300"/>
        </w:trPr>
        <w:tc>
          <w:tcPr>
            <w:tcW w:w="830" w:type="dxa"/>
            <w:shd w:val="clear" w:color="auto" w:fill="auto"/>
            <w:noWrap/>
            <w:vAlign w:val="center"/>
          </w:tcPr>
          <w:p w:rsidR="00453F49" w:rsidRPr="00CA1AF9" w:rsidRDefault="00453F49" w:rsidP="0033281A">
            <w:pPr>
              <w:jc w:val="center"/>
              <w:rPr>
                <w:color w:val="000000"/>
                <w:sz w:val="18"/>
                <w:szCs w:val="18"/>
                <w:lang w:eastAsia="en-IN" w:bidi="ar-SA"/>
              </w:rPr>
            </w:pPr>
            <w:r w:rsidRPr="00CA1AF9">
              <w:rPr>
                <w:color w:val="000000"/>
                <w:sz w:val="18"/>
                <w:szCs w:val="18"/>
                <w:lang w:eastAsia="en-IN" w:bidi="ar-SA"/>
              </w:rPr>
              <w:t>28</w:t>
            </w:r>
          </w:p>
        </w:tc>
        <w:tc>
          <w:tcPr>
            <w:tcW w:w="2783" w:type="dxa"/>
            <w:shd w:val="clear" w:color="auto" w:fill="auto"/>
            <w:noWrap/>
          </w:tcPr>
          <w:p w:rsidR="00453F49" w:rsidRPr="00CA1AF9" w:rsidRDefault="00453F49" w:rsidP="0033281A">
            <w:pPr>
              <w:rPr>
                <w:sz w:val="18"/>
                <w:szCs w:val="18"/>
              </w:rPr>
            </w:pPr>
            <w:r w:rsidRPr="00CA1AF9">
              <w:rPr>
                <w:rFonts w:hint="cs"/>
                <w:sz w:val="18"/>
                <w:szCs w:val="18"/>
                <w:cs/>
              </w:rPr>
              <w:t>पंजाब</w:t>
            </w:r>
          </w:p>
        </w:tc>
        <w:tc>
          <w:tcPr>
            <w:tcW w:w="900" w:type="dxa"/>
            <w:shd w:val="clear" w:color="auto" w:fill="auto"/>
            <w:noWrap/>
          </w:tcPr>
          <w:p w:rsidR="00453F49" w:rsidRPr="00CA1AF9" w:rsidRDefault="00453F49" w:rsidP="0033281A">
            <w:pPr>
              <w:jc w:val="right"/>
              <w:rPr>
                <w:color w:val="000000"/>
                <w:sz w:val="18"/>
                <w:szCs w:val="18"/>
                <w:lang w:eastAsia="en-IN" w:bidi="ar-SA"/>
              </w:rPr>
            </w:pPr>
            <w:hyperlink r:id="rId31" w:anchor="RANGE!A1" w:history="1">
              <w:r w:rsidRPr="00CA1AF9">
                <w:rPr>
                  <w:color w:val="000000"/>
                  <w:sz w:val="18"/>
                  <w:szCs w:val="18"/>
                  <w:lang w:eastAsia="en-IN" w:bidi="ar-SA"/>
                </w:rPr>
                <w:t xml:space="preserve">10.30 </w:t>
              </w:r>
            </w:hyperlink>
          </w:p>
        </w:tc>
        <w:tc>
          <w:tcPr>
            <w:tcW w:w="900"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 xml:space="preserve">8.71 </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8.39</w:t>
            </w:r>
          </w:p>
        </w:tc>
        <w:tc>
          <w:tcPr>
            <w:tcW w:w="1103"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6.53</w:t>
            </w:r>
          </w:p>
        </w:tc>
        <w:tc>
          <w:tcPr>
            <w:tcW w:w="877"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3.2</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3.67</w:t>
            </w:r>
          </w:p>
        </w:tc>
      </w:tr>
      <w:tr w:rsidR="00453F49" w:rsidRPr="00CA1AF9" w:rsidTr="0033281A">
        <w:trPr>
          <w:trHeight w:val="300"/>
        </w:trPr>
        <w:tc>
          <w:tcPr>
            <w:tcW w:w="830" w:type="dxa"/>
            <w:shd w:val="clear" w:color="auto" w:fill="auto"/>
            <w:noWrap/>
            <w:vAlign w:val="center"/>
          </w:tcPr>
          <w:p w:rsidR="00453F49" w:rsidRPr="00CA1AF9" w:rsidRDefault="00453F49" w:rsidP="0033281A">
            <w:pPr>
              <w:jc w:val="center"/>
              <w:rPr>
                <w:color w:val="000000"/>
                <w:sz w:val="18"/>
                <w:szCs w:val="18"/>
                <w:lang w:eastAsia="en-IN" w:bidi="ar-SA"/>
              </w:rPr>
            </w:pPr>
            <w:r w:rsidRPr="00CA1AF9">
              <w:rPr>
                <w:color w:val="000000"/>
                <w:sz w:val="18"/>
                <w:szCs w:val="18"/>
                <w:lang w:eastAsia="en-IN" w:bidi="ar-SA"/>
              </w:rPr>
              <w:t>29</w:t>
            </w:r>
          </w:p>
        </w:tc>
        <w:tc>
          <w:tcPr>
            <w:tcW w:w="2783" w:type="dxa"/>
            <w:shd w:val="clear" w:color="auto" w:fill="auto"/>
            <w:noWrap/>
          </w:tcPr>
          <w:p w:rsidR="00453F49" w:rsidRPr="00CA1AF9" w:rsidRDefault="00453F49" w:rsidP="0033281A">
            <w:pPr>
              <w:rPr>
                <w:sz w:val="18"/>
                <w:szCs w:val="18"/>
              </w:rPr>
            </w:pPr>
            <w:r w:rsidRPr="00CA1AF9">
              <w:rPr>
                <w:rFonts w:hint="cs"/>
                <w:sz w:val="18"/>
                <w:szCs w:val="18"/>
                <w:cs/>
              </w:rPr>
              <w:t>राजस्थान</w:t>
            </w:r>
          </w:p>
        </w:tc>
        <w:tc>
          <w:tcPr>
            <w:tcW w:w="900" w:type="dxa"/>
            <w:shd w:val="clear" w:color="auto" w:fill="auto"/>
            <w:noWrap/>
          </w:tcPr>
          <w:p w:rsidR="00453F49" w:rsidRPr="00CA1AF9" w:rsidRDefault="00453F49" w:rsidP="0033281A">
            <w:pPr>
              <w:jc w:val="right"/>
              <w:rPr>
                <w:color w:val="000000"/>
                <w:sz w:val="18"/>
                <w:szCs w:val="18"/>
                <w:lang w:eastAsia="en-IN" w:bidi="ar-SA"/>
              </w:rPr>
            </w:pPr>
            <w:hyperlink r:id="rId32" w:anchor="RANGE!A1" w:history="1">
              <w:r w:rsidRPr="00CA1AF9">
                <w:rPr>
                  <w:color w:val="000000"/>
                  <w:sz w:val="18"/>
                  <w:szCs w:val="18"/>
                  <w:lang w:eastAsia="en-IN" w:bidi="ar-SA"/>
                </w:rPr>
                <w:t xml:space="preserve">14.49 </w:t>
              </w:r>
            </w:hyperlink>
          </w:p>
        </w:tc>
        <w:tc>
          <w:tcPr>
            <w:tcW w:w="900"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 xml:space="preserve">20.06 </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13.40</w:t>
            </w:r>
          </w:p>
        </w:tc>
        <w:tc>
          <w:tcPr>
            <w:tcW w:w="1103"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w:t>
            </w:r>
          </w:p>
        </w:tc>
        <w:tc>
          <w:tcPr>
            <w:tcW w:w="877"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w:t>
            </w:r>
          </w:p>
        </w:tc>
        <w:tc>
          <w:tcPr>
            <w:tcW w:w="900" w:type="dxa"/>
            <w:shd w:val="clear" w:color="auto" w:fill="auto"/>
          </w:tcPr>
          <w:p w:rsidR="00453F49" w:rsidRPr="00CA1AF9" w:rsidRDefault="00453F49" w:rsidP="0033281A">
            <w:pPr>
              <w:jc w:val="right"/>
              <w:rPr>
                <w:sz w:val="18"/>
                <w:szCs w:val="18"/>
                <w:lang w:eastAsia="en-IN" w:bidi="ar-SA"/>
              </w:rPr>
            </w:pPr>
            <w:r w:rsidRPr="00CA1AF9">
              <w:rPr>
                <w:sz w:val="18"/>
                <w:szCs w:val="18"/>
                <w:lang w:eastAsia="en-IN" w:bidi="ar-SA"/>
              </w:rPr>
              <w:t>-</w:t>
            </w:r>
          </w:p>
        </w:tc>
      </w:tr>
      <w:tr w:rsidR="00453F49" w:rsidRPr="00CA1AF9" w:rsidTr="0033281A">
        <w:trPr>
          <w:trHeight w:val="300"/>
        </w:trPr>
        <w:tc>
          <w:tcPr>
            <w:tcW w:w="830" w:type="dxa"/>
            <w:shd w:val="clear" w:color="auto" w:fill="auto"/>
            <w:noWrap/>
            <w:vAlign w:val="center"/>
          </w:tcPr>
          <w:p w:rsidR="00453F49" w:rsidRPr="00CA1AF9" w:rsidRDefault="00453F49" w:rsidP="0033281A">
            <w:pPr>
              <w:jc w:val="center"/>
              <w:rPr>
                <w:color w:val="000000"/>
                <w:sz w:val="18"/>
                <w:szCs w:val="18"/>
                <w:lang w:eastAsia="en-IN" w:bidi="ar-SA"/>
              </w:rPr>
            </w:pPr>
            <w:r w:rsidRPr="00CA1AF9">
              <w:rPr>
                <w:color w:val="000000"/>
                <w:sz w:val="18"/>
                <w:szCs w:val="18"/>
                <w:lang w:eastAsia="en-IN" w:bidi="ar-SA"/>
              </w:rPr>
              <w:t>30</w:t>
            </w:r>
          </w:p>
        </w:tc>
        <w:tc>
          <w:tcPr>
            <w:tcW w:w="2783" w:type="dxa"/>
            <w:shd w:val="clear" w:color="auto" w:fill="auto"/>
            <w:noWrap/>
          </w:tcPr>
          <w:p w:rsidR="00453F49" w:rsidRPr="00CA1AF9" w:rsidRDefault="00453F49" w:rsidP="0033281A">
            <w:pPr>
              <w:rPr>
                <w:sz w:val="18"/>
                <w:szCs w:val="18"/>
              </w:rPr>
            </w:pPr>
            <w:r w:rsidRPr="00CA1AF9">
              <w:rPr>
                <w:rFonts w:ascii="Mangal" w:hAnsi="Mangal"/>
                <w:sz w:val="18"/>
                <w:szCs w:val="18"/>
                <w:cs/>
              </w:rPr>
              <w:t>सिक्किम</w:t>
            </w:r>
          </w:p>
        </w:tc>
        <w:tc>
          <w:tcPr>
            <w:tcW w:w="900" w:type="dxa"/>
            <w:shd w:val="clear" w:color="auto" w:fill="auto"/>
            <w:noWrap/>
          </w:tcPr>
          <w:p w:rsidR="00453F49" w:rsidRPr="00CA1AF9" w:rsidRDefault="00453F49" w:rsidP="0033281A">
            <w:pPr>
              <w:jc w:val="right"/>
              <w:rPr>
                <w:color w:val="000000"/>
                <w:sz w:val="18"/>
                <w:szCs w:val="18"/>
                <w:lang w:eastAsia="en-IN" w:bidi="ar-SA"/>
              </w:rPr>
            </w:pPr>
            <w:hyperlink r:id="rId33" w:anchor="RANGE!A1" w:history="1">
              <w:r w:rsidRPr="00CA1AF9">
                <w:rPr>
                  <w:color w:val="000000"/>
                  <w:sz w:val="18"/>
                  <w:szCs w:val="18"/>
                  <w:lang w:eastAsia="en-IN" w:bidi="ar-SA"/>
                </w:rPr>
                <w:t xml:space="preserve">8.64 </w:t>
              </w:r>
            </w:hyperlink>
          </w:p>
        </w:tc>
        <w:tc>
          <w:tcPr>
            <w:tcW w:w="900"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 xml:space="preserve">12.14 </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14.39</w:t>
            </w:r>
          </w:p>
        </w:tc>
        <w:tc>
          <w:tcPr>
            <w:tcW w:w="1103"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4.92</w:t>
            </w:r>
          </w:p>
        </w:tc>
        <w:tc>
          <w:tcPr>
            <w:tcW w:w="877"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11.92</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11.17</w:t>
            </w:r>
          </w:p>
        </w:tc>
      </w:tr>
      <w:tr w:rsidR="00453F49" w:rsidRPr="00CA1AF9" w:rsidTr="0033281A">
        <w:trPr>
          <w:trHeight w:val="300"/>
        </w:trPr>
        <w:tc>
          <w:tcPr>
            <w:tcW w:w="830" w:type="dxa"/>
            <w:shd w:val="clear" w:color="auto" w:fill="auto"/>
            <w:noWrap/>
            <w:vAlign w:val="center"/>
          </w:tcPr>
          <w:p w:rsidR="00453F49" w:rsidRPr="00CA1AF9" w:rsidRDefault="00453F49" w:rsidP="0033281A">
            <w:pPr>
              <w:jc w:val="center"/>
              <w:rPr>
                <w:color w:val="000000"/>
                <w:sz w:val="18"/>
                <w:szCs w:val="18"/>
                <w:lang w:eastAsia="en-IN" w:bidi="ar-SA"/>
              </w:rPr>
            </w:pPr>
            <w:r w:rsidRPr="00CA1AF9">
              <w:rPr>
                <w:color w:val="000000"/>
                <w:sz w:val="18"/>
                <w:szCs w:val="18"/>
                <w:lang w:eastAsia="en-IN" w:bidi="ar-SA"/>
              </w:rPr>
              <w:t>31</w:t>
            </w:r>
          </w:p>
        </w:tc>
        <w:tc>
          <w:tcPr>
            <w:tcW w:w="2783" w:type="dxa"/>
            <w:shd w:val="clear" w:color="auto" w:fill="auto"/>
            <w:noWrap/>
          </w:tcPr>
          <w:p w:rsidR="00453F49" w:rsidRPr="00CA1AF9" w:rsidRDefault="00453F49" w:rsidP="0033281A">
            <w:pPr>
              <w:rPr>
                <w:sz w:val="18"/>
                <w:szCs w:val="18"/>
              </w:rPr>
            </w:pPr>
            <w:r w:rsidRPr="00CA1AF9">
              <w:rPr>
                <w:rFonts w:hint="cs"/>
                <w:sz w:val="18"/>
                <w:szCs w:val="18"/>
                <w:cs/>
              </w:rPr>
              <w:t>तमिलनाडू</w:t>
            </w:r>
          </w:p>
        </w:tc>
        <w:tc>
          <w:tcPr>
            <w:tcW w:w="900" w:type="dxa"/>
            <w:shd w:val="clear" w:color="auto" w:fill="auto"/>
            <w:noWrap/>
          </w:tcPr>
          <w:p w:rsidR="00453F49" w:rsidRPr="00CA1AF9" w:rsidRDefault="00453F49" w:rsidP="0033281A">
            <w:pPr>
              <w:jc w:val="right"/>
              <w:rPr>
                <w:color w:val="000000"/>
                <w:sz w:val="18"/>
                <w:szCs w:val="18"/>
                <w:lang w:eastAsia="en-IN" w:bidi="ar-SA"/>
              </w:rPr>
            </w:pPr>
            <w:hyperlink r:id="rId34" w:anchor="RANGE!A1" w:history="1">
              <w:r w:rsidRPr="00CA1AF9">
                <w:rPr>
                  <w:color w:val="000000"/>
                  <w:sz w:val="18"/>
                  <w:szCs w:val="18"/>
                  <w:lang w:eastAsia="en-IN" w:bidi="ar-SA"/>
                </w:rPr>
                <w:t xml:space="preserve">5.86 </w:t>
              </w:r>
            </w:hyperlink>
          </w:p>
        </w:tc>
        <w:tc>
          <w:tcPr>
            <w:tcW w:w="900"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 xml:space="preserve">7.99 </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4.36</w:t>
            </w:r>
          </w:p>
        </w:tc>
        <w:tc>
          <w:tcPr>
            <w:tcW w:w="1103"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2.33</w:t>
            </w:r>
          </w:p>
        </w:tc>
        <w:tc>
          <w:tcPr>
            <w:tcW w:w="877"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4.35</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2.34</w:t>
            </w:r>
          </w:p>
        </w:tc>
      </w:tr>
      <w:tr w:rsidR="00453F49" w:rsidRPr="00CA1AF9" w:rsidTr="0033281A">
        <w:trPr>
          <w:trHeight w:val="300"/>
        </w:trPr>
        <w:tc>
          <w:tcPr>
            <w:tcW w:w="830" w:type="dxa"/>
            <w:shd w:val="clear" w:color="auto" w:fill="auto"/>
            <w:noWrap/>
            <w:vAlign w:val="center"/>
          </w:tcPr>
          <w:p w:rsidR="00453F49" w:rsidRPr="00CA1AF9" w:rsidRDefault="00453F49" w:rsidP="0033281A">
            <w:pPr>
              <w:jc w:val="center"/>
              <w:rPr>
                <w:color w:val="000000"/>
                <w:sz w:val="18"/>
                <w:szCs w:val="18"/>
                <w:lang w:eastAsia="en-IN" w:bidi="ar-SA"/>
              </w:rPr>
            </w:pPr>
            <w:r w:rsidRPr="00CA1AF9">
              <w:rPr>
                <w:color w:val="000000"/>
                <w:sz w:val="18"/>
                <w:szCs w:val="18"/>
                <w:lang w:eastAsia="en-IN" w:bidi="ar-SA"/>
              </w:rPr>
              <w:t>32</w:t>
            </w:r>
          </w:p>
        </w:tc>
        <w:tc>
          <w:tcPr>
            <w:tcW w:w="2783" w:type="dxa"/>
            <w:shd w:val="clear" w:color="auto" w:fill="auto"/>
            <w:noWrap/>
          </w:tcPr>
          <w:p w:rsidR="00453F49" w:rsidRPr="00CA1AF9" w:rsidRDefault="00453F49" w:rsidP="0033281A">
            <w:pPr>
              <w:rPr>
                <w:sz w:val="18"/>
                <w:szCs w:val="18"/>
              </w:rPr>
            </w:pPr>
            <w:r w:rsidRPr="00CA1AF9">
              <w:rPr>
                <w:rFonts w:hint="cs"/>
                <w:sz w:val="18"/>
                <w:szCs w:val="18"/>
                <w:cs/>
              </w:rPr>
              <w:t>तेलंगाना</w:t>
            </w:r>
          </w:p>
        </w:tc>
        <w:tc>
          <w:tcPr>
            <w:tcW w:w="900"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 </w:t>
            </w:r>
          </w:p>
        </w:tc>
        <w:tc>
          <w:tcPr>
            <w:tcW w:w="900"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 xml:space="preserve">16.86 </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14.50</w:t>
            </w:r>
          </w:p>
        </w:tc>
        <w:tc>
          <w:tcPr>
            <w:tcW w:w="1103"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 </w:t>
            </w:r>
          </w:p>
        </w:tc>
        <w:tc>
          <w:tcPr>
            <w:tcW w:w="877"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13.2</w:t>
            </w:r>
          </w:p>
        </w:tc>
        <w:tc>
          <w:tcPr>
            <w:tcW w:w="900" w:type="dxa"/>
            <w:shd w:val="clear" w:color="auto" w:fill="auto"/>
          </w:tcPr>
          <w:p w:rsidR="00453F49" w:rsidRPr="00CA1AF9" w:rsidRDefault="00453F49" w:rsidP="0033281A">
            <w:pPr>
              <w:jc w:val="right"/>
              <w:rPr>
                <w:sz w:val="18"/>
                <w:szCs w:val="18"/>
                <w:lang w:eastAsia="en-IN" w:bidi="ar-SA"/>
              </w:rPr>
            </w:pPr>
            <w:r w:rsidRPr="00CA1AF9">
              <w:rPr>
                <w:sz w:val="18"/>
                <w:szCs w:val="18"/>
                <w:lang w:eastAsia="en-IN" w:bidi="ar-SA"/>
              </w:rPr>
              <w:t>-</w:t>
            </w:r>
          </w:p>
        </w:tc>
      </w:tr>
      <w:tr w:rsidR="00453F49" w:rsidRPr="00CA1AF9" w:rsidTr="0033281A">
        <w:trPr>
          <w:trHeight w:val="300"/>
        </w:trPr>
        <w:tc>
          <w:tcPr>
            <w:tcW w:w="830" w:type="dxa"/>
            <w:shd w:val="clear" w:color="auto" w:fill="auto"/>
            <w:noWrap/>
            <w:vAlign w:val="center"/>
          </w:tcPr>
          <w:p w:rsidR="00453F49" w:rsidRPr="00CA1AF9" w:rsidRDefault="00453F49" w:rsidP="0033281A">
            <w:pPr>
              <w:jc w:val="center"/>
              <w:rPr>
                <w:color w:val="000000"/>
                <w:sz w:val="18"/>
                <w:szCs w:val="18"/>
                <w:lang w:eastAsia="en-IN" w:bidi="ar-SA"/>
              </w:rPr>
            </w:pPr>
            <w:r w:rsidRPr="00CA1AF9">
              <w:rPr>
                <w:color w:val="000000"/>
                <w:sz w:val="18"/>
                <w:szCs w:val="18"/>
                <w:lang w:eastAsia="en-IN" w:bidi="ar-SA"/>
              </w:rPr>
              <w:t>33</w:t>
            </w:r>
          </w:p>
        </w:tc>
        <w:tc>
          <w:tcPr>
            <w:tcW w:w="2783" w:type="dxa"/>
            <w:shd w:val="clear" w:color="auto" w:fill="auto"/>
            <w:noWrap/>
          </w:tcPr>
          <w:p w:rsidR="00453F49" w:rsidRPr="00CA1AF9" w:rsidRDefault="00453F49" w:rsidP="0033281A">
            <w:pPr>
              <w:rPr>
                <w:sz w:val="18"/>
                <w:szCs w:val="18"/>
              </w:rPr>
            </w:pPr>
            <w:r w:rsidRPr="00CA1AF9">
              <w:rPr>
                <w:rFonts w:hint="cs"/>
                <w:sz w:val="18"/>
                <w:szCs w:val="18"/>
                <w:cs/>
              </w:rPr>
              <w:t>त्रिपुरा</w:t>
            </w:r>
          </w:p>
        </w:tc>
        <w:tc>
          <w:tcPr>
            <w:tcW w:w="900" w:type="dxa"/>
            <w:shd w:val="clear" w:color="auto" w:fill="auto"/>
            <w:noWrap/>
          </w:tcPr>
          <w:p w:rsidR="00453F49" w:rsidRPr="00CA1AF9" w:rsidRDefault="00453F49" w:rsidP="0033281A">
            <w:pPr>
              <w:jc w:val="right"/>
              <w:rPr>
                <w:color w:val="000000"/>
                <w:sz w:val="18"/>
                <w:szCs w:val="18"/>
                <w:lang w:eastAsia="en-IN" w:bidi="ar-SA"/>
              </w:rPr>
            </w:pPr>
            <w:hyperlink r:id="rId35" w:anchor="RANGE!A1" w:history="1">
              <w:r w:rsidRPr="00CA1AF9">
                <w:rPr>
                  <w:color w:val="000000"/>
                  <w:sz w:val="18"/>
                  <w:szCs w:val="18"/>
                  <w:lang w:eastAsia="en-IN" w:bidi="ar-SA"/>
                </w:rPr>
                <w:t xml:space="preserve">26.99 </w:t>
              </w:r>
            </w:hyperlink>
          </w:p>
        </w:tc>
        <w:tc>
          <w:tcPr>
            <w:tcW w:w="900"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 xml:space="preserve">25.70 </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28.83</w:t>
            </w:r>
          </w:p>
        </w:tc>
        <w:tc>
          <w:tcPr>
            <w:tcW w:w="1103"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9.49</w:t>
            </w:r>
          </w:p>
        </w:tc>
        <w:tc>
          <w:tcPr>
            <w:tcW w:w="877"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9.06</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8.89</w:t>
            </w:r>
          </w:p>
        </w:tc>
      </w:tr>
      <w:tr w:rsidR="00453F49" w:rsidRPr="00CA1AF9" w:rsidTr="0033281A">
        <w:trPr>
          <w:trHeight w:val="300"/>
        </w:trPr>
        <w:tc>
          <w:tcPr>
            <w:tcW w:w="830" w:type="dxa"/>
            <w:shd w:val="clear" w:color="auto" w:fill="auto"/>
            <w:noWrap/>
            <w:vAlign w:val="center"/>
          </w:tcPr>
          <w:p w:rsidR="00453F49" w:rsidRPr="00CA1AF9" w:rsidRDefault="00453F49" w:rsidP="0033281A">
            <w:pPr>
              <w:jc w:val="center"/>
              <w:rPr>
                <w:color w:val="000000"/>
                <w:sz w:val="18"/>
                <w:szCs w:val="18"/>
                <w:lang w:eastAsia="en-IN" w:bidi="ar-SA"/>
              </w:rPr>
            </w:pPr>
            <w:r w:rsidRPr="00CA1AF9">
              <w:rPr>
                <w:color w:val="000000"/>
                <w:sz w:val="18"/>
                <w:szCs w:val="18"/>
                <w:lang w:eastAsia="en-IN" w:bidi="ar-SA"/>
              </w:rPr>
              <w:t>34</w:t>
            </w:r>
          </w:p>
        </w:tc>
        <w:tc>
          <w:tcPr>
            <w:tcW w:w="2783" w:type="dxa"/>
            <w:shd w:val="clear" w:color="auto" w:fill="auto"/>
            <w:noWrap/>
          </w:tcPr>
          <w:p w:rsidR="00453F49" w:rsidRPr="00CA1AF9" w:rsidRDefault="00453F49" w:rsidP="0033281A">
            <w:pPr>
              <w:rPr>
                <w:sz w:val="18"/>
                <w:szCs w:val="18"/>
              </w:rPr>
            </w:pPr>
            <w:r w:rsidRPr="00CA1AF9">
              <w:rPr>
                <w:rFonts w:hint="cs"/>
                <w:sz w:val="18"/>
                <w:szCs w:val="18"/>
                <w:cs/>
              </w:rPr>
              <w:t>उत्तर</w:t>
            </w:r>
            <w:r w:rsidRPr="00CA1AF9">
              <w:rPr>
                <w:sz w:val="18"/>
                <w:szCs w:val="18"/>
                <w:cs/>
              </w:rPr>
              <w:t xml:space="preserve"> </w:t>
            </w:r>
            <w:r w:rsidRPr="00CA1AF9">
              <w:rPr>
                <w:rFonts w:hint="cs"/>
                <w:sz w:val="18"/>
                <w:szCs w:val="18"/>
                <w:cs/>
              </w:rPr>
              <w:t>प्रदेश</w:t>
            </w:r>
          </w:p>
        </w:tc>
        <w:tc>
          <w:tcPr>
            <w:tcW w:w="900" w:type="dxa"/>
            <w:shd w:val="clear" w:color="auto" w:fill="auto"/>
            <w:noWrap/>
          </w:tcPr>
          <w:p w:rsidR="00453F49" w:rsidRPr="00CA1AF9" w:rsidRDefault="00453F49" w:rsidP="0033281A">
            <w:pPr>
              <w:rPr>
                <w:color w:val="000000"/>
                <w:sz w:val="18"/>
                <w:szCs w:val="18"/>
                <w:lang w:eastAsia="en-IN" w:bidi="ar-SA"/>
              </w:rPr>
            </w:pPr>
            <w:hyperlink r:id="rId36" w:anchor="RANGE!A1" w:history="1">
              <w:r w:rsidRPr="00CA1AF9">
                <w:rPr>
                  <w:color w:val="000000"/>
                  <w:sz w:val="18"/>
                  <w:szCs w:val="18"/>
                  <w:lang w:eastAsia="en-IN" w:bidi="ar-SA"/>
                </w:rPr>
                <w:t>-</w:t>
              </w:r>
            </w:hyperlink>
          </w:p>
        </w:tc>
        <w:tc>
          <w:tcPr>
            <w:tcW w:w="900"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 xml:space="preserve">7.35 </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10.60</w:t>
            </w:r>
          </w:p>
        </w:tc>
        <w:tc>
          <w:tcPr>
            <w:tcW w:w="1103"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w:t>
            </w:r>
          </w:p>
        </w:tc>
        <w:tc>
          <w:tcPr>
            <w:tcW w:w="877"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2.45</w:t>
            </w:r>
          </w:p>
        </w:tc>
      </w:tr>
      <w:tr w:rsidR="00453F49" w:rsidRPr="00CA1AF9" w:rsidTr="0033281A">
        <w:trPr>
          <w:trHeight w:val="300"/>
        </w:trPr>
        <w:tc>
          <w:tcPr>
            <w:tcW w:w="830" w:type="dxa"/>
            <w:shd w:val="clear" w:color="auto" w:fill="auto"/>
            <w:noWrap/>
            <w:vAlign w:val="center"/>
          </w:tcPr>
          <w:p w:rsidR="00453F49" w:rsidRPr="00CA1AF9" w:rsidRDefault="00453F49" w:rsidP="0033281A">
            <w:pPr>
              <w:jc w:val="center"/>
              <w:rPr>
                <w:color w:val="000000"/>
                <w:sz w:val="18"/>
                <w:szCs w:val="18"/>
                <w:lang w:eastAsia="en-IN" w:bidi="ar-SA"/>
              </w:rPr>
            </w:pPr>
            <w:r w:rsidRPr="00CA1AF9">
              <w:rPr>
                <w:color w:val="000000"/>
                <w:sz w:val="18"/>
                <w:szCs w:val="18"/>
                <w:lang w:eastAsia="en-IN" w:bidi="ar-SA"/>
              </w:rPr>
              <w:t>35</w:t>
            </w:r>
          </w:p>
        </w:tc>
        <w:tc>
          <w:tcPr>
            <w:tcW w:w="2783" w:type="dxa"/>
            <w:shd w:val="clear" w:color="auto" w:fill="auto"/>
            <w:noWrap/>
          </w:tcPr>
          <w:p w:rsidR="00453F49" w:rsidRPr="00CA1AF9" w:rsidRDefault="00453F49" w:rsidP="0033281A">
            <w:pPr>
              <w:rPr>
                <w:sz w:val="18"/>
                <w:szCs w:val="18"/>
              </w:rPr>
            </w:pPr>
            <w:r w:rsidRPr="00CA1AF9">
              <w:rPr>
                <w:rFonts w:hint="cs"/>
                <w:sz w:val="18"/>
                <w:szCs w:val="18"/>
                <w:cs/>
              </w:rPr>
              <w:t>उत्तराखंड</w:t>
            </w:r>
          </w:p>
        </w:tc>
        <w:tc>
          <w:tcPr>
            <w:tcW w:w="900" w:type="dxa"/>
            <w:shd w:val="clear" w:color="auto" w:fill="auto"/>
            <w:noWrap/>
          </w:tcPr>
          <w:p w:rsidR="00453F49" w:rsidRPr="00CA1AF9" w:rsidRDefault="00453F49" w:rsidP="0033281A">
            <w:pPr>
              <w:jc w:val="right"/>
              <w:rPr>
                <w:color w:val="000000"/>
                <w:sz w:val="18"/>
                <w:szCs w:val="18"/>
                <w:lang w:eastAsia="en-IN" w:bidi="ar-SA"/>
              </w:rPr>
            </w:pPr>
            <w:hyperlink r:id="rId37" w:anchor="RANGE!A1" w:history="1">
              <w:r w:rsidRPr="00CA1AF9">
                <w:rPr>
                  <w:color w:val="000000"/>
                  <w:sz w:val="18"/>
                  <w:szCs w:val="18"/>
                  <w:lang w:eastAsia="en-IN" w:bidi="ar-SA"/>
                </w:rPr>
                <w:t xml:space="preserve">10.45 </w:t>
              </w:r>
            </w:hyperlink>
          </w:p>
        </w:tc>
        <w:tc>
          <w:tcPr>
            <w:tcW w:w="900"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 xml:space="preserve">7.44 </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9.46</w:t>
            </w:r>
          </w:p>
        </w:tc>
        <w:tc>
          <w:tcPr>
            <w:tcW w:w="1103"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1.85</w:t>
            </w:r>
          </w:p>
        </w:tc>
        <w:tc>
          <w:tcPr>
            <w:tcW w:w="877"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2.61</w:t>
            </w:r>
          </w:p>
        </w:tc>
      </w:tr>
      <w:tr w:rsidR="00453F49" w:rsidRPr="00CA1AF9" w:rsidTr="0033281A">
        <w:trPr>
          <w:trHeight w:val="300"/>
        </w:trPr>
        <w:tc>
          <w:tcPr>
            <w:tcW w:w="830" w:type="dxa"/>
            <w:shd w:val="clear" w:color="auto" w:fill="auto"/>
            <w:noWrap/>
            <w:vAlign w:val="center"/>
          </w:tcPr>
          <w:p w:rsidR="00453F49" w:rsidRPr="00CA1AF9" w:rsidRDefault="00453F49" w:rsidP="0033281A">
            <w:pPr>
              <w:jc w:val="center"/>
              <w:rPr>
                <w:color w:val="000000"/>
                <w:sz w:val="18"/>
                <w:szCs w:val="18"/>
                <w:lang w:eastAsia="en-IN" w:bidi="ar-SA"/>
              </w:rPr>
            </w:pPr>
            <w:r w:rsidRPr="00CA1AF9">
              <w:rPr>
                <w:color w:val="000000"/>
                <w:sz w:val="18"/>
                <w:szCs w:val="18"/>
                <w:lang w:eastAsia="en-IN" w:bidi="ar-SA"/>
              </w:rPr>
              <w:t>36</w:t>
            </w:r>
          </w:p>
        </w:tc>
        <w:tc>
          <w:tcPr>
            <w:tcW w:w="2783" w:type="dxa"/>
            <w:shd w:val="clear" w:color="auto" w:fill="auto"/>
            <w:noWrap/>
          </w:tcPr>
          <w:p w:rsidR="00453F49" w:rsidRPr="00CA1AF9" w:rsidRDefault="00453F49" w:rsidP="0033281A">
            <w:pPr>
              <w:rPr>
                <w:sz w:val="18"/>
                <w:szCs w:val="18"/>
              </w:rPr>
            </w:pPr>
            <w:r w:rsidRPr="00CA1AF9">
              <w:rPr>
                <w:rFonts w:hint="cs"/>
                <w:sz w:val="18"/>
                <w:szCs w:val="18"/>
                <w:cs/>
              </w:rPr>
              <w:t>पश्चिम</w:t>
            </w:r>
            <w:r w:rsidRPr="00CA1AF9">
              <w:rPr>
                <w:sz w:val="18"/>
                <w:szCs w:val="18"/>
                <w:cs/>
              </w:rPr>
              <w:t xml:space="preserve"> </w:t>
            </w:r>
            <w:r w:rsidRPr="00CA1AF9">
              <w:rPr>
                <w:rFonts w:hint="cs"/>
                <w:sz w:val="18"/>
                <w:szCs w:val="18"/>
                <w:cs/>
              </w:rPr>
              <w:t>बंगाल</w:t>
            </w:r>
          </w:p>
        </w:tc>
        <w:tc>
          <w:tcPr>
            <w:tcW w:w="900" w:type="dxa"/>
            <w:shd w:val="clear" w:color="auto" w:fill="auto"/>
            <w:noWrap/>
          </w:tcPr>
          <w:p w:rsidR="00453F49" w:rsidRPr="00CA1AF9" w:rsidRDefault="00453F49" w:rsidP="0033281A">
            <w:pPr>
              <w:jc w:val="right"/>
              <w:rPr>
                <w:color w:val="000000"/>
                <w:sz w:val="18"/>
                <w:szCs w:val="18"/>
                <w:lang w:eastAsia="en-IN" w:bidi="ar-SA"/>
              </w:rPr>
            </w:pPr>
            <w:hyperlink r:id="rId38" w:anchor="RANGE!A1" w:history="1">
              <w:r w:rsidRPr="00CA1AF9">
                <w:rPr>
                  <w:color w:val="000000"/>
                  <w:sz w:val="18"/>
                  <w:szCs w:val="18"/>
                  <w:lang w:eastAsia="en-IN" w:bidi="ar-SA"/>
                </w:rPr>
                <w:t xml:space="preserve">19.41 </w:t>
              </w:r>
            </w:hyperlink>
          </w:p>
        </w:tc>
        <w:tc>
          <w:tcPr>
            <w:tcW w:w="900"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 xml:space="preserve">19.77 </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19.06</w:t>
            </w:r>
          </w:p>
        </w:tc>
        <w:tc>
          <w:tcPr>
            <w:tcW w:w="1103"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8.49</w:t>
            </w:r>
          </w:p>
        </w:tc>
        <w:tc>
          <w:tcPr>
            <w:tcW w:w="877" w:type="dxa"/>
            <w:shd w:val="clear" w:color="auto" w:fill="auto"/>
            <w:noWrap/>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7.76</w:t>
            </w:r>
          </w:p>
        </w:tc>
        <w:tc>
          <w:tcPr>
            <w:tcW w:w="900" w:type="dxa"/>
            <w:shd w:val="clear" w:color="auto" w:fill="auto"/>
          </w:tcPr>
          <w:p w:rsidR="00453F49" w:rsidRPr="00CA1AF9" w:rsidRDefault="00453F49" w:rsidP="0033281A">
            <w:pPr>
              <w:jc w:val="right"/>
              <w:rPr>
                <w:color w:val="000000"/>
                <w:sz w:val="18"/>
                <w:szCs w:val="18"/>
                <w:lang w:eastAsia="en-IN" w:bidi="ar-SA"/>
              </w:rPr>
            </w:pPr>
            <w:r w:rsidRPr="00CA1AF9">
              <w:rPr>
                <w:color w:val="000000"/>
                <w:sz w:val="18"/>
                <w:szCs w:val="18"/>
                <w:lang w:eastAsia="en-IN" w:bidi="ar-SA"/>
              </w:rPr>
              <w:t>8.04</w:t>
            </w:r>
          </w:p>
        </w:tc>
      </w:tr>
      <w:tr w:rsidR="00453F49" w:rsidRPr="00CA1AF9" w:rsidTr="0033281A">
        <w:trPr>
          <w:trHeight w:val="300"/>
        </w:trPr>
        <w:tc>
          <w:tcPr>
            <w:tcW w:w="830" w:type="dxa"/>
            <w:shd w:val="clear" w:color="auto" w:fill="auto"/>
            <w:noWrap/>
            <w:vAlign w:val="bottom"/>
          </w:tcPr>
          <w:p w:rsidR="00453F49" w:rsidRPr="00CA1AF9" w:rsidRDefault="00453F49" w:rsidP="0033281A">
            <w:pPr>
              <w:rPr>
                <w:color w:val="000000"/>
                <w:sz w:val="18"/>
                <w:szCs w:val="18"/>
                <w:lang w:eastAsia="en-IN" w:bidi="ar-SA"/>
              </w:rPr>
            </w:pPr>
          </w:p>
        </w:tc>
        <w:tc>
          <w:tcPr>
            <w:tcW w:w="2783" w:type="dxa"/>
            <w:shd w:val="clear" w:color="auto" w:fill="auto"/>
            <w:noWrap/>
            <w:vAlign w:val="bottom"/>
          </w:tcPr>
          <w:p w:rsidR="00453F49" w:rsidRPr="00CA1AF9" w:rsidRDefault="00453F49" w:rsidP="0033281A">
            <w:pPr>
              <w:rPr>
                <w:color w:val="000000"/>
                <w:sz w:val="18"/>
                <w:szCs w:val="18"/>
                <w:lang w:eastAsia="en-IN" w:bidi="ar-SA"/>
              </w:rPr>
            </w:pPr>
          </w:p>
        </w:tc>
        <w:tc>
          <w:tcPr>
            <w:tcW w:w="900" w:type="dxa"/>
            <w:shd w:val="clear" w:color="auto" w:fill="auto"/>
            <w:noWrap/>
            <w:vAlign w:val="bottom"/>
          </w:tcPr>
          <w:p w:rsidR="00453F49" w:rsidRPr="00CA1AF9" w:rsidRDefault="00453F49" w:rsidP="0033281A">
            <w:pPr>
              <w:rPr>
                <w:color w:val="000000"/>
                <w:sz w:val="18"/>
                <w:szCs w:val="18"/>
                <w:lang w:eastAsia="en-IN" w:bidi="ar-SA"/>
              </w:rPr>
            </w:pPr>
          </w:p>
        </w:tc>
        <w:tc>
          <w:tcPr>
            <w:tcW w:w="900" w:type="dxa"/>
            <w:shd w:val="clear" w:color="auto" w:fill="auto"/>
            <w:noWrap/>
            <w:vAlign w:val="bottom"/>
          </w:tcPr>
          <w:p w:rsidR="00453F49" w:rsidRPr="00CA1AF9" w:rsidRDefault="00453F49" w:rsidP="0033281A">
            <w:pPr>
              <w:rPr>
                <w:color w:val="000000"/>
                <w:sz w:val="18"/>
                <w:szCs w:val="18"/>
                <w:lang w:eastAsia="en-IN" w:bidi="ar-SA"/>
              </w:rPr>
            </w:pPr>
          </w:p>
        </w:tc>
        <w:tc>
          <w:tcPr>
            <w:tcW w:w="900" w:type="dxa"/>
            <w:shd w:val="clear" w:color="auto" w:fill="auto"/>
            <w:noWrap/>
            <w:vAlign w:val="bottom"/>
          </w:tcPr>
          <w:p w:rsidR="00453F49" w:rsidRPr="00CA1AF9" w:rsidRDefault="00453F49" w:rsidP="0033281A">
            <w:pPr>
              <w:rPr>
                <w:color w:val="000000"/>
                <w:sz w:val="18"/>
                <w:szCs w:val="18"/>
                <w:lang w:eastAsia="en-IN" w:bidi="ar-SA"/>
              </w:rPr>
            </w:pPr>
          </w:p>
        </w:tc>
        <w:tc>
          <w:tcPr>
            <w:tcW w:w="1103" w:type="dxa"/>
            <w:shd w:val="clear" w:color="auto" w:fill="auto"/>
            <w:noWrap/>
            <w:vAlign w:val="bottom"/>
          </w:tcPr>
          <w:p w:rsidR="00453F49" w:rsidRPr="00CA1AF9" w:rsidRDefault="00453F49" w:rsidP="0033281A">
            <w:pPr>
              <w:rPr>
                <w:color w:val="000000"/>
                <w:sz w:val="18"/>
                <w:szCs w:val="18"/>
                <w:lang w:eastAsia="en-IN" w:bidi="ar-SA"/>
              </w:rPr>
            </w:pPr>
          </w:p>
        </w:tc>
        <w:tc>
          <w:tcPr>
            <w:tcW w:w="877" w:type="dxa"/>
            <w:shd w:val="clear" w:color="auto" w:fill="auto"/>
            <w:noWrap/>
            <w:vAlign w:val="bottom"/>
          </w:tcPr>
          <w:p w:rsidR="00453F49" w:rsidRPr="00CA1AF9" w:rsidRDefault="00453F49" w:rsidP="0033281A">
            <w:pPr>
              <w:rPr>
                <w:color w:val="000000"/>
                <w:sz w:val="18"/>
                <w:szCs w:val="18"/>
                <w:lang w:eastAsia="en-IN" w:bidi="ar-SA"/>
              </w:rPr>
            </w:pPr>
          </w:p>
        </w:tc>
        <w:tc>
          <w:tcPr>
            <w:tcW w:w="900" w:type="dxa"/>
            <w:shd w:val="clear" w:color="auto" w:fill="auto"/>
            <w:noWrap/>
            <w:vAlign w:val="bottom"/>
          </w:tcPr>
          <w:p w:rsidR="00453F49" w:rsidRPr="00CA1AF9" w:rsidRDefault="00453F49" w:rsidP="0033281A">
            <w:pPr>
              <w:rPr>
                <w:color w:val="000000"/>
                <w:sz w:val="18"/>
                <w:szCs w:val="18"/>
                <w:lang w:eastAsia="en-IN" w:bidi="ar-SA"/>
              </w:rPr>
            </w:pPr>
          </w:p>
        </w:tc>
      </w:tr>
      <w:tr w:rsidR="00453F49" w:rsidRPr="00CA1AF9" w:rsidTr="0033281A">
        <w:trPr>
          <w:trHeight w:val="300"/>
        </w:trPr>
        <w:tc>
          <w:tcPr>
            <w:tcW w:w="3613" w:type="dxa"/>
            <w:gridSpan w:val="2"/>
            <w:shd w:val="clear" w:color="auto" w:fill="auto"/>
            <w:noWrap/>
            <w:vAlign w:val="bottom"/>
          </w:tcPr>
          <w:p w:rsidR="00453F49" w:rsidRPr="00CA1AF9" w:rsidRDefault="00453F49" w:rsidP="0033281A">
            <w:pPr>
              <w:rPr>
                <w:color w:val="000000"/>
                <w:sz w:val="18"/>
                <w:szCs w:val="18"/>
                <w:lang w:eastAsia="en-IN" w:bidi="ar-SA"/>
              </w:rPr>
            </w:pPr>
            <w:r w:rsidRPr="00CA1AF9">
              <w:rPr>
                <w:rFonts w:ascii="Mangal" w:hAnsi="Mangal"/>
                <w:color w:val="000000"/>
                <w:sz w:val="18"/>
                <w:szCs w:val="18"/>
                <w:cs/>
                <w:lang w:eastAsia="en-IN"/>
              </w:rPr>
              <w:t>स्रोत</w:t>
            </w:r>
            <w:r w:rsidRPr="00CA1AF9">
              <w:rPr>
                <w:color w:val="000000"/>
                <w:sz w:val="18"/>
                <w:szCs w:val="18"/>
                <w:lang w:eastAsia="en-IN" w:bidi="ar-SA"/>
              </w:rPr>
              <w:t xml:space="preserve">: </w:t>
            </w:r>
            <w:r w:rsidRPr="00CA1AF9">
              <w:rPr>
                <w:rFonts w:ascii="Mangal" w:hAnsi="Mangal"/>
                <w:color w:val="000000"/>
                <w:sz w:val="18"/>
                <w:szCs w:val="18"/>
                <w:cs/>
                <w:lang w:eastAsia="en-IN"/>
              </w:rPr>
              <w:t>यूडीआईएसई</w:t>
            </w:r>
            <w:r w:rsidRPr="00CA1AF9">
              <w:rPr>
                <w:rFonts w:ascii="Mangal" w:hAnsi="Mangal" w:hint="cs"/>
                <w:color w:val="000000"/>
                <w:sz w:val="18"/>
                <w:szCs w:val="18"/>
                <w:cs/>
                <w:lang w:eastAsia="en-IN"/>
              </w:rPr>
              <w:t xml:space="preserve"> सांख्यिकीय</w:t>
            </w:r>
          </w:p>
        </w:tc>
        <w:tc>
          <w:tcPr>
            <w:tcW w:w="900" w:type="dxa"/>
            <w:shd w:val="clear" w:color="auto" w:fill="auto"/>
            <w:noWrap/>
            <w:vAlign w:val="bottom"/>
          </w:tcPr>
          <w:p w:rsidR="00453F49" w:rsidRPr="00CA1AF9" w:rsidRDefault="00453F49" w:rsidP="0033281A">
            <w:pPr>
              <w:rPr>
                <w:color w:val="000000"/>
                <w:sz w:val="18"/>
                <w:szCs w:val="18"/>
                <w:lang w:eastAsia="en-IN" w:bidi="ar-SA"/>
              </w:rPr>
            </w:pPr>
          </w:p>
        </w:tc>
        <w:tc>
          <w:tcPr>
            <w:tcW w:w="900" w:type="dxa"/>
            <w:shd w:val="clear" w:color="auto" w:fill="auto"/>
            <w:noWrap/>
            <w:vAlign w:val="bottom"/>
          </w:tcPr>
          <w:p w:rsidR="00453F49" w:rsidRPr="00CA1AF9" w:rsidRDefault="00453F49" w:rsidP="0033281A">
            <w:pPr>
              <w:rPr>
                <w:color w:val="000000"/>
                <w:sz w:val="18"/>
                <w:szCs w:val="18"/>
                <w:lang w:eastAsia="en-IN" w:bidi="ar-SA"/>
              </w:rPr>
            </w:pPr>
          </w:p>
        </w:tc>
        <w:tc>
          <w:tcPr>
            <w:tcW w:w="900" w:type="dxa"/>
            <w:shd w:val="clear" w:color="auto" w:fill="auto"/>
            <w:noWrap/>
            <w:vAlign w:val="bottom"/>
          </w:tcPr>
          <w:p w:rsidR="00453F49" w:rsidRPr="00CA1AF9" w:rsidRDefault="00453F49" w:rsidP="0033281A">
            <w:pPr>
              <w:rPr>
                <w:color w:val="000000"/>
                <w:sz w:val="18"/>
                <w:szCs w:val="18"/>
                <w:lang w:eastAsia="en-IN" w:bidi="ar-SA"/>
              </w:rPr>
            </w:pPr>
          </w:p>
        </w:tc>
        <w:tc>
          <w:tcPr>
            <w:tcW w:w="1103" w:type="dxa"/>
            <w:shd w:val="clear" w:color="auto" w:fill="auto"/>
            <w:noWrap/>
            <w:vAlign w:val="bottom"/>
          </w:tcPr>
          <w:p w:rsidR="00453F49" w:rsidRPr="00CA1AF9" w:rsidRDefault="00453F49" w:rsidP="0033281A">
            <w:pPr>
              <w:rPr>
                <w:color w:val="000000"/>
                <w:sz w:val="18"/>
                <w:szCs w:val="18"/>
                <w:lang w:eastAsia="en-IN" w:bidi="ar-SA"/>
              </w:rPr>
            </w:pPr>
          </w:p>
        </w:tc>
        <w:tc>
          <w:tcPr>
            <w:tcW w:w="877" w:type="dxa"/>
            <w:shd w:val="clear" w:color="auto" w:fill="auto"/>
            <w:noWrap/>
            <w:vAlign w:val="bottom"/>
          </w:tcPr>
          <w:p w:rsidR="00453F49" w:rsidRPr="00CA1AF9" w:rsidRDefault="00453F49" w:rsidP="0033281A">
            <w:pPr>
              <w:rPr>
                <w:color w:val="000000"/>
                <w:sz w:val="18"/>
                <w:szCs w:val="18"/>
                <w:lang w:eastAsia="en-IN" w:bidi="ar-SA"/>
              </w:rPr>
            </w:pPr>
          </w:p>
        </w:tc>
        <w:tc>
          <w:tcPr>
            <w:tcW w:w="900" w:type="dxa"/>
            <w:shd w:val="clear" w:color="auto" w:fill="auto"/>
            <w:noWrap/>
            <w:vAlign w:val="bottom"/>
          </w:tcPr>
          <w:p w:rsidR="00453F49" w:rsidRPr="00CA1AF9" w:rsidRDefault="00453F49" w:rsidP="0033281A">
            <w:pPr>
              <w:rPr>
                <w:color w:val="000000"/>
                <w:sz w:val="18"/>
                <w:szCs w:val="18"/>
                <w:lang w:eastAsia="en-IN" w:bidi="ar-SA"/>
              </w:rPr>
            </w:pPr>
          </w:p>
        </w:tc>
      </w:tr>
    </w:tbl>
    <w:p w:rsidR="00453F49" w:rsidRPr="002C753F" w:rsidRDefault="00453F49" w:rsidP="00453F49">
      <w:pPr>
        <w:jc w:val="center"/>
        <w:rPr>
          <w:b/>
          <w:bCs/>
        </w:rPr>
      </w:pPr>
    </w:p>
    <w:p w:rsidR="00453F49" w:rsidRPr="00CA1AF9" w:rsidRDefault="00453F49" w:rsidP="00453F49">
      <w:pPr>
        <w:rPr>
          <w:sz w:val="20"/>
          <w:szCs w:val="20"/>
          <w:cs/>
          <w:lang w:val="en-US"/>
        </w:rPr>
      </w:pPr>
      <w:r w:rsidRPr="00CA1AF9">
        <w:rPr>
          <w:rFonts w:hint="cs"/>
          <w:sz w:val="20"/>
          <w:szCs w:val="20"/>
          <w:cs/>
          <w:lang w:val="en-US"/>
        </w:rPr>
        <w:t>टिप्‍पणी</w:t>
      </w:r>
      <w:r>
        <w:rPr>
          <w:rFonts w:hint="cs"/>
          <w:sz w:val="20"/>
          <w:szCs w:val="20"/>
          <w:cs/>
          <w:lang w:val="en-US"/>
        </w:rPr>
        <w:t xml:space="preserve">: </w:t>
      </w:r>
      <w:r w:rsidRPr="00CA1AF9">
        <w:rPr>
          <w:rFonts w:hint="cs"/>
          <w:sz w:val="20"/>
          <w:szCs w:val="20"/>
          <w:cs/>
          <w:lang w:val="en-US"/>
        </w:rPr>
        <w:t xml:space="preserve">स्‍कूल छोड़ने की नकारात्‍मक दर वाले राज्‍यों से जानकारी प्राप्‍त नहीं हुई है। </w:t>
      </w:r>
    </w:p>
    <w:p w:rsidR="00680266" w:rsidRDefault="00680266"/>
    <w:sectPr w:rsidR="00680266" w:rsidSect="006802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53F49"/>
    <w:rsid w:val="00453F49"/>
    <w:rsid w:val="0068026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F49"/>
    <w:pPr>
      <w:spacing w:after="0" w:line="240" w:lineRule="auto"/>
    </w:pPr>
    <w:rPr>
      <w:rFonts w:ascii="Times New Roman" w:eastAsia="Batang" w:hAnsi="Times New Roman" w:cs="Mangal"/>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453F49"/>
    <w:pPr>
      <w:spacing w:after="160" w:line="240" w:lineRule="exact"/>
    </w:pPr>
    <w:rPr>
      <w:rFonts w:ascii="Arial" w:eastAsia="Times New Roman" w:hAnsi="Arial" w:cs="Times New Roman"/>
      <w:sz w:val="20"/>
      <w:szCs w:val="20"/>
      <w:lang w:val="en-US" w:eastAsia="en-US" w:bidi="ar-SA"/>
    </w:rPr>
  </w:style>
  <w:style w:type="paragraph" w:customStyle="1" w:styleId="CharChar1368">
    <w:name w:val="(文字) (文字) Char (文字) (文字) Char1368"/>
    <w:basedOn w:val="Normal"/>
    <w:rsid w:val="00453F49"/>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Ravi\Desktop\Inputs%20for%20R.S.%20Q.%20Dy%20No.%20S2194.xlsx" TargetMode="External"/><Relationship Id="rId13" Type="http://schemas.openxmlformats.org/officeDocument/2006/relationships/hyperlink" Target="file:///C:\Users\Ravi\Desktop\Inputs%20for%20R.S.%20Q.%20Dy%20No.%20S2194.xlsx" TargetMode="External"/><Relationship Id="rId18" Type="http://schemas.openxmlformats.org/officeDocument/2006/relationships/hyperlink" Target="file:///C:\Users\Ravi\Desktop\Inputs%20for%20R.S.%20Q.%20Dy%20No.%20S2194.xlsx" TargetMode="External"/><Relationship Id="rId26" Type="http://schemas.openxmlformats.org/officeDocument/2006/relationships/hyperlink" Target="file:///C:\Users\Ravi\Desktop\Inputs%20for%20R.S.%20Q.%20Dy%20No.%20S2194.xlsx"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C:\Users\Ravi\Desktop\Inputs%20for%20R.S.%20Q.%20Dy%20No.%20S2194.xlsx" TargetMode="External"/><Relationship Id="rId34" Type="http://schemas.openxmlformats.org/officeDocument/2006/relationships/hyperlink" Target="file:///C:\Users\Ravi\Desktop\Inputs%20for%20R.S.%20Q.%20Dy%20No.%20S2194.xlsx" TargetMode="External"/><Relationship Id="rId7" Type="http://schemas.openxmlformats.org/officeDocument/2006/relationships/hyperlink" Target="file:///C:\Users\Ravi\Desktop\Inputs%20for%20R.S.%20Q.%20Dy%20No.%20S2194.xlsx" TargetMode="External"/><Relationship Id="rId12" Type="http://schemas.openxmlformats.org/officeDocument/2006/relationships/hyperlink" Target="file:///C:\Users\Ravi\Desktop\Inputs%20for%20R.S.%20Q.%20Dy%20No.%20S2194.xlsx" TargetMode="External"/><Relationship Id="rId17" Type="http://schemas.openxmlformats.org/officeDocument/2006/relationships/hyperlink" Target="file:///C:\Users\Ravi\Desktop\Inputs%20for%20R.S.%20Q.%20Dy%20No.%20S2194.xlsx" TargetMode="External"/><Relationship Id="rId25" Type="http://schemas.openxmlformats.org/officeDocument/2006/relationships/hyperlink" Target="file:///C:\Users\Ravi\Desktop\Inputs%20for%20R.S.%20Q.%20Dy%20No.%20S2194.xlsx" TargetMode="External"/><Relationship Id="rId33" Type="http://schemas.openxmlformats.org/officeDocument/2006/relationships/hyperlink" Target="file:///C:\Users\Ravi\Desktop\Inputs%20for%20R.S.%20Q.%20Dy%20No.%20S2194.xlsx" TargetMode="External"/><Relationship Id="rId38" Type="http://schemas.openxmlformats.org/officeDocument/2006/relationships/hyperlink" Target="file:///C:\Users\Ravi\Desktop\Inputs%20for%20R.S.%20Q.%20Dy%20No.%20S2194.xlsx" TargetMode="External"/><Relationship Id="rId2" Type="http://schemas.openxmlformats.org/officeDocument/2006/relationships/settings" Target="settings.xml"/><Relationship Id="rId16" Type="http://schemas.openxmlformats.org/officeDocument/2006/relationships/hyperlink" Target="file:///C:\Users\Ravi\Desktop\Inputs%20for%20R.S.%20Q.%20Dy%20No.%20S2194.xlsx" TargetMode="External"/><Relationship Id="rId20" Type="http://schemas.openxmlformats.org/officeDocument/2006/relationships/hyperlink" Target="file:///C:\Users\Ravi\Desktop\Inputs%20for%20R.S.%20Q.%20Dy%20No.%20S2194.xlsx" TargetMode="External"/><Relationship Id="rId29" Type="http://schemas.openxmlformats.org/officeDocument/2006/relationships/hyperlink" Target="file:///C:\Users\Ravi\Desktop\Inputs%20for%20R.S.%20Q.%20Dy%20No.%20S2194.xlsx" TargetMode="External"/><Relationship Id="rId1" Type="http://schemas.openxmlformats.org/officeDocument/2006/relationships/styles" Target="styles.xml"/><Relationship Id="rId6" Type="http://schemas.openxmlformats.org/officeDocument/2006/relationships/hyperlink" Target="file:///C:\Users\Ravi\Desktop\Inputs%20for%20R.S.%20Q.%20Dy%20No.%20S2194.xlsx" TargetMode="External"/><Relationship Id="rId11" Type="http://schemas.openxmlformats.org/officeDocument/2006/relationships/hyperlink" Target="file:///C:\Users\Ravi\Desktop\Inputs%20for%20R.S.%20Q.%20Dy%20No.%20S2194.xlsx" TargetMode="External"/><Relationship Id="rId24" Type="http://schemas.openxmlformats.org/officeDocument/2006/relationships/hyperlink" Target="file:///C:\Users\Ravi\Desktop\Inputs%20for%20R.S.%20Q.%20Dy%20No.%20S2194.xlsx" TargetMode="External"/><Relationship Id="rId32" Type="http://schemas.openxmlformats.org/officeDocument/2006/relationships/hyperlink" Target="file:///C:\Users\Ravi\Desktop\Inputs%20for%20R.S.%20Q.%20Dy%20No.%20S2194.xlsx" TargetMode="External"/><Relationship Id="rId37" Type="http://schemas.openxmlformats.org/officeDocument/2006/relationships/hyperlink" Target="file:///C:\Users\Ravi\Desktop\Inputs%20for%20R.S.%20Q.%20Dy%20No.%20S2194.xlsx" TargetMode="External"/><Relationship Id="rId40" Type="http://schemas.openxmlformats.org/officeDocument/2006/relationships/theme" Target="theme/theme1.xml"/><Relationship Id="rId5" Type="http://schemas.openxmlformats.org/officeDocument/2006/relationships/hyperlink" Target="file:///C:\Users\Ravi\Desktop\Inputs%20for%20R.S.%20Q.%20Dy%20No.%20S2194.xlsx" TargetMode="External"/><Relationship Id="rId15" Type="http://schemas.openxmlformats.org/officeDocument/2006/relationships/hyperlink" Target="file:///C:\Users\Ravi\Desktop\Inputs%20for%20R.S.%20Q.%20Dy%20No.%20S2194.xlsx" TargetMode="External"/><Relationship Id="rId23" Type="http://schemas.openxmlformats.org/officeDocument/2006/relationships/hyperlink" Target="file:///C:\Users\Ravi\Desktop\Inputs%20for%20R.S.%20Q.%20Dy%20No.%20S2194.xlsx" TargetMode="External"/><Relationship Id="rId28" Type="http://schemas.openxmlformats.org/officeDocument/2006/relationships/hyperlink" Target="file:///C:\Users\Ravi\Desktop\Inputs%20for%20R.S.%20Q.%20Dy%20No.%20S2194.xlsx" TargetMode="External"/><Relationship Id="rId36" Type="http://schemas.openxmlformats.org/officeDocument/2006/relationships/hyperlink" Target="file:///C:\Users\Ravi\Desktop\Inputs%20for%20R.S.%20Q.%20Dy%20No.%20S2194.xlsx" TargetMode="External"/><Relationship Id="rId10" Type="http://schemas.openxmlformats.org/officeDocument/2006/relationships/hyperlink" Target="file:///C:\Users\Ravi\Desktop\Inputs%20for%20R.S.%20Q.%20Dy%20No.%20S2194.xlsx" TargetMode="External"/><Relationship Id="rId19" Type="http://schemas.openxmlformats.org/officeDocument/2006/relationships/hyperlink" Target="file:///C:\Users\Ravi\Desktop\Inputs%20for%20R.S.%20Q.%20Dy%20No.%20S2194.xlsx" TargetMode="External"/><Relationship Id="rId31" Type="http://schemas.openxmlformats.org/officeDocument/2006/relationships/hyperlink" Target="file:///C:\Users\Ravi\Desktop\Inputs%20for%20R.S.%20Q.%20Dy%20No.%20S2194.xlsx" TargetMode="External"/><Relationship Id="rId4" Type="http://schemas.openxmlformats.org/officeDocument/2006/relationships/hyperlink" Target="file:///C:\Users\Ravi\Desktop\Inputs%20for%20R.S.%20Q.%20Dy%20No.%20S2194.xlsx" TargetMode="External"/><Relationship Id="rId9" Type="http://schemas.openxmlformats.org/officeDocument/2006/relationships/hyperlink" Target="file:///C:\Users\Ravi\Desktop\Inputs%20for%20R.S.%20Q.%20Dy%20No.%20S2194.xlsx" TargetMode="External"/><Relationship Id="rId14" Type="http://schemas.openxmlformats.org/officeDocument/2006/relationships/hyperlink" Target="file:///C:\Users\Ravi\Desktop\Inputs%20for%20R.S.%20Q.%20Dy%20No.%20S2194.xlsx" TargetMode="External"/><Relationship Id="rId22" Type="http://schemas.openxmlformats.org/officeDocument/2006/relationships/hyperlink" Target="file:///C:\Users\Ravi\Desktop\Inputs%20for%20R.S.%20Q.%20Dy%20No.%20S2194.xlsx" TargetMode="External"/><Relationship Id="rId27" Type="http://schemas.openxmlformats.org/officeDocument/2006/relationships/hyperlink" Target="file:///C:\Users\Ravi\Desktop\Inputs%20for%20R.S.%20Q.%20Dy%20No.%20S2194.xlsx" TargetMode="External"/><Relationship Id="rId30" Type="http://schemas.openxmlformats.org/officeDocument/2006/relationships/hyperlink" Target="file:///C:\Users\Ravi\Desktop\Inputs%20for%20R.S.%20Q.%20Dy%20No.%20S2194.xlsx" TargetMode="External"/><Relationship Id="rId35" Type="http://schemas.openxmlformats.org/officeDocument/2006/relationships/hyperlink" Target="file:///C:\Users\Ravi\Desktop\Inputs%20for%20R.S.%20Q.%20Dy%20No.%20S2194.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1217</Words>
  <Characters>6942</Characters>
  <Application>Microsoft Office Word</Application>
  <DocSecurity>0</DocSecurity>
  <Lines>57</Lines>
  <Paragraphs>16</Paragraphs>
  <ScaleCrop>false</ScaleCrop>
  <Company>Hewlett-Packard Company</Company>
  <LinksUpToDate>false</LinksUpToDate>
  <CharactersWithSpaces>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2017-03-09T04:17:00Z</dcterms:created>
  <dcterms:modified xsi:type="dcterms:W3CDTF">2017-03-09T04:18:00Z</dcterms:modified>
</cp:coreProperties>
</file>