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86A" w:rsidRDefault="00C6386A" w:rsidP="00C6386A">
      <w:pPr>
        <w:spacing w:after="0" w:line="240" w:lineRule="auto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  <w:cs/>
        </w:rPr>
        <w:t>भारत सरकार</w:t>
      </w:r>
    </w:p>
    <w:p w:rsidR="00C6386A" w:rsidRDefault="00C6386A" w:rsidP="00C6386A">
      <w:pPr>
        <w:spacing w:after="0" w:line="240" w:lineRule="auto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  <w:cs/>
        </w:rPr>
        <w:t>पर्यावरण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, </w:t>
      </w:r>
      <w:r>
        <w:rPr>
          <w:rFonts w:ascii="Arial Unicode MS" w:eastAsia="Arial Unicode MS" w:hAnsi="Arial Unicode MS" w:cs="Arial Unicode MS" w:hint="cs"/>
          <w:sz w:val="24"/>
          <w:szCs w:val="24"/>
          <w:cs/>
        </w:rPr>
        <w:t>वन और जलवायु परिवर्तन मंत्रालय</w:t>
      </w:r>
    </w:p>
    <w:p w:rsidR="00C6386A" w:rsidRDefault="00C6386A" w:rsidP="00C6386A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</w:rPr>
        <w:t>राज्‍य सभा</w:t>
      </w:r>
    </w:p>
    <w:p w:rsidR="00C6386A" w:rsidRDefault="00C6386A" w:rsidP="00C6386A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</w:rPr>
        <w:t>अतारांकित प्रश्‍न सं.</w:t>
      </w:r>
      <w:r>
        <w:rPr>
          <w:rFonts w:ascii="Times New Roman" w:eastAsia="Arial Unicode MS" w:hAnsi="Times New Roman" w:cs="Times New Roman"/>
          <w:b/>
          <w:bCs/>
          <w:sz w:val="24"/>
          <w:szCs w:val="24"/>
          <w:cs/>
        </w:rPr>
        <w:t xml:space="preserve"> </w:t>
      </w:r>
      <w:r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</w:rPr>
        <w:t>354</w:t>
      </w:r>
      <w:r w:rsidR="00B16527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</w:rPr>
        <w:t>5</w:t>
      </w:r>
      <w:r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</w:rPr>
        <w:t xml:space="preserve"> </w:t>
      </w:r>
    </w:p>
    <w:p w:rsidR="00C6386A" w:rsidRDefault="00C6386A" w:rsidP="00C6386A">
      <w:pPr>
        <w:spacing w:after="0" w:line="240" w:lineRule="auto"/>
        <w:jc w:val="center"/>
        <w:rPr>
          <w:rFonts w:ascii="Arial Unicode MS" w:eastAsia="Arial Unicode MS" w:hAnsi="Arial Unicode MS" w:cs="Arial Unicode MS" w:hint="cs"/>
          <w:sz w:val="24"/>
          <w:szCs w:val="24"/>
          <w:cs/>
        </w:rPr>
      </w:pPr>
      <w:r>
        <w:rPr>
          <w:rFonts w:ascii="Times New Roman" w:eastAsia="Arial Unicode MS" w:hAnsi="Times New Roman" w:cs="Times New Roman"/>
          <w:sz w:val="24"/>
          <w:szCs w:val="24"/>
          <w:cs/>
        </w:rPr>
        <w:t>0</w:t>
      </w:r>
      <w:r>
        <w:rPr>
          <w:rFonts w:ascii="Times New Roman" w:eastAsia="Arial Unicode MS" w:hAnsi="Times New Roman" w:cs="Mangal"/>
          <w:sz w:val="24"/>
          <w:szCs w:val="24"/>
          <w:lang w:val="en-IN"/>
        </w:rPr>
        <w:t>3</w:t>
      </w:r>
      <w:r>
        <w:rPr>
          <w:rFonts w:ascii="Times New Roman" w:eastAsia="Arial Unicode MS" w:hAnsi="Times New Roman" w:cs="Times New Roman"/>
          <w:sz w:val="24"/>
          <w:szCs w:val="24"/>
          <w:cs/>
        </w:rPr>
        <w:t>.</w:t>
      </w:r>
      <w:r>
        <w:rPr>
          <w:rFonts w:ascii="Times New Roman" w:eastAsia="Arial Unicode MS" w:hAnsi="Times New Roman" w:cs="Times New Roman"/>
          <w:sz w:val="24"/>
          <w:szCs w:val="24"/>
          <w:lang w:val="en-IN"/>
        </w:rPr>
        <w:t>04.</w:t>
      </w:r>
      <w:r>
        <w:rPr>
          <w:rFonts w:ascii="Times New Roman" w:eastAsia="Arial Unicode MS" w:hAnsi="Times New Roman" w:cs="Times New Roman"/>
          <w:sz w:val="24"/>
          <w:szCs w:val="24"/>
          <w:cs/>
        </w:rPr>
        <w:t>2017</w:t>
      </w:r>
      <w:r>
        <w:rPr>
          <w:rFonts w:ascii="Arial Unicode MS" w:eastAsia="Arial Unicode MS" w:hAnsi="Arial Unicode MS" w:cs="Arial Unicode MS" w:hint="eastAsia"/>
          <w:sz w:val="24"/>
          <w:szCs w:val="24"/>
          <w:cs/>
        </w:rPr>
        <w:t xml:space="preserve"> को उत्‍तर के लिए</w:t>
      </w:r>
    </w:p>
    <w:p w:rsidR="00C6386A" w:rsidRPr="00020F04" w:rsidRDefault="00C6386A" w:rsidP="00C6386A">
      <w:pPr>
        <w:spacing w:after="0" w:line="240" w:lineRule="auto"/>
        <w:jc w:val="center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</w:p>
    <w:p w:rsidR="005B2432" w:rsidRPr="005B2432" w:rsidRDefault="005B2432" w:rsidP="005B2432">
      <w:pPr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 w:rsidRPr="005B2432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आवासीय क्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षेत्रों के निकट अपशिष्ट परिशोधन</w:t>
      </w:r>
      <w:r w:rsidRPr="005B2432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 xml:space="preserve"> संयंत्र</w:t>
      </w:r>
    </w:p>
    <w:p w:rsidR="005B2432" w:rsidRPr="00260A4D" w:rsidRDefault="005B2432" w:rsidP="005B2432">
      <w:pPr>
        <w:rPr>
          <w:rFonts w:ascii="Arial Unicode MS" w:eastAsia="Arial Unicode MS" w:hAnsi="Arial Unicode MS" w:cs="Arial Unicode MS"/>
          <w:sz w:val="24"/>
          <w:szCs w:val="24"/>
        </w:rPr>
      </w:pPr>
      <w:r w:rsidRPr="00260A4D">
        <w:rPr>
          <w:rFonts w:ascii="Arial Unicode MS" w:eastAsia="Arial Unicode MS" w:hAnsi="Arial Unicode MS" w:cs="Arial Unicode MS"/>
          <w:sz w:val="24"/>
          <w:szCs w:val="24"/>
          <w:cs/>
        </w:rPr>
        <w:t xml:space="preserve">3545. श्री ए॰ के॰ सेल्वाराजः </w:t>
      </w:r>
    </w:p>
    <w:p w:rsidR="005B2432" w:rsidRPr="00260A4D" w:rsidRDefault="005B2432" w:rsidP="005B2432">
      <w:pPr>
        <w:rPr>
          <w:rFonts w:ascii="Arial Unicode MS" w:eastAsia="Arial Unicode MS" w:hAnsi="Arial Unicode MS" w:cs="Arial Unicode MS"/>
          <w:sz w:val="24"/>
          <w:szCs w:val="24"/>
        </w:rPr>
      </w:pPr>
      <w:r w:rsidRPr="00260A4D">
        <w:rPr>
          <w:rFonts w:ascii="Arial Unicode MS" w:eastAsia="Arial Unicode MS" w:hAnsi="Arial Unicode MS" w:cs="Arial Unicode MS"/>
          <w:sz w:val="24"/>
          <w:szCs w:val="24"/>
          <w:cs/>
        </w:rPr>
        <w:t>क्या पर्यावरण</w:t>
      </w:r>
      <w:r w:rsidRPr="00260A4D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260A4D">
        <w:rPr>
          <w:rFonts w:ascii="Arial Unicode MS" w:eastAsia="Arial Unicode MS" w:hAnsi="Arial Unicode MS" w:cs="Arial Unicode MS"/>
          <w:sz w:val="24"/>
          <w:szCs w:val="24"/>
          <w:cs/>
        </w:rPr>
        <w:t xml:space="preserve">वन और जलवायु परिवर्तन मंत्री यह बताने की कृपा करेंगे किः </w:t>
      </w:r>
    </w:p>
    <w:p w:rsidR="005B2432" w:rsidRPr="00260A4D" w:rsidRDefault="005B2432" w:rsidP="00CD201F">
      <w:pPr>
        <w:spacing w:after="0" w:line="240" w:lineRule="auto"/>
        <w:ind w:left="720" w:hanging="720"/>
        <w:rPr>
          <w:rFonts w:ascii="Arial Unicode MS" w:eastAsia="Arial Unicode MS" w:hAnsi="Arial Unicode MS" w:cs="Arial Unicode MS"/>
          <w:sz w:val="24"/>
          <w:szCs w:val="24"/>
        </w:rPr>
      </w:pPr>
      <w:r w:rsidRPr="00260A4D">
        <w:rPr>
          <w:rFonts w:ascii="Arial Unicode MS" w:eastAsia="Arial Unicode MS" w:hAnsi="Arial Unicode MS" w:cs="Arial Unicode MS"/>
          <w:sz w:val="24"/>
          <w:szCs w:val="24"/>
          <w:cs/>
        </w:rPr>
        <w:t xml:space="preserve">(क) </w:t>
      </w:r>
      <w:r>
        <w:rPr>
          <w:rFonts w:ascii="Arial Unicode MS" w:eastAsia="Arial Unicode MS" w:hAnsi="Arial Unicode MS" w:cs="Arial Unicode MS" w:hint="cs"/>
          <w:sz w:val="24"/>
          <w:szCs w:val="24"/>
          <w:cs/>
        </w:rPr>
        <w:tab/>
      </w:r>
      <w:r w:rsidRPr="00260A4D">
        <w:rPr>
          <w:rFonts w:ascii="Arial Unicode MS" w:eastAsia="Arial Unicode MS" w:hAnsi="Arial Unicode MS" w:cs="Arial Unicode MS"/>
          <w:sz w:val="24"/>
          <w:szCs w:val="24"/>
          <w:cs/>
        </w:rPr>
        <w:t>क्या यह सच है कि सरकार आवासीय क्षेत्रों के 20 से 100 मीटर के भीतर अपशिष्ट परिशो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धन</w:t>
      </w:r>
      <w:r w:rsidRPr="00260A4D">
        <w:rPr>
          <w:rFonts w:ascii="Arial Unicode MS" w:eastAsia="Arial Unicode MS" w:hAnsi="Arial Unicode MS" w:cs="Arial Unicode MS"/>
          <w:sz w:val="24"/>
          <w:szCs w:val="24"/>
          <w:cs/>
        </w:rPr>
        <w:t xml:space="preserve"> संयंत्रों को स्थापित करने की अनुमति दे रही है</w:t>
      </w:r>
      <w:r w:rsidRPr="00260A4D">
        <w:rPr>
          <w:rFonts w:ascii="Arial Unicode MS" w:eastAsia="Arial Unicode MS" w:hAnsi="Arial Unicode MS" w:cs="Arial Unicode MS"/>
          <w:sz w:val="24"/>
          <w:szCs w:val="24"/>
        </w:rPr>
        <w:t xml:space="preserve">; </w:t>
      </w:r>
    </w:p>
    <w:p w:rsidR="005B2432" w:rsidRPr="00260A4D" w:rsidRDefault="005B2432" w:rsidP="00CD201F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260A4D">
        <w:rPr>
          <w:rFonts w:ascii="Arial Unicode MS" w:eastAsia="Arial Unicode MS" w:hAnsi="Arial Unicode MS" w:cs="Arial Unicode MS"/>
          <w:sz w:val="24"/>
          <w:szCs w:val="24"/>
          <w:cs/>
        </w:rPr>
        <w:t xml:space="preserve">(ख) </w:t>
      </w:r>
      <w:r w:rsidR="006006CD">
        <w:rPr>
          <w:rFonts w:ascii="Arial Unicode MS" w:eastAsia="Arial Unicode MS" w:hAnsi="Arial Unicode MS" w:cs="Arial Unicode MS" w:hint="cs"/>
          <w:sz w:val="24"/>
          <w:szCs w:val="24"/>
          <w:cs/>
        </w:rPr>
        <w:tab/>
      </w:r>
      <w:r w:rsidRPr="00260A4D">
        <w:rPr>
          <w:rFonts w:ascii="Arial Unicode MS" w:eastAsia="Arial Unicode MS" w:hAnsi="Arial Unicode MS" w:cs="Arial Unicode MS"/>
          <w:sz w:val="24"/>
          <w:szCs w:val="24"/>
          <w:cs/>
        </w:rPr>
        <w:t>यदि हां</w:t>
      </w:r>
      <w:r w:rsidRPr="00260A4D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="006006CD">
        <w:rPr>
          <w:rFonts w:ascii="Arial Unicode MS" w:eastAsia="Arial Unicode MS" w:hAnsi="Arial Unicode MS" w:cs="Arial Unicode MS"/>
          <w:sz w:val="24"/>
          <w:szCs w:val="24"/>
          <w:cs/>
        </w:rPr>
        <w:t>तो तत्संबंध</w:t>
      </w:r>
      <w:r w:rsidRPr="00260A4D">
        <w:rPr>
          <w:rFonts w:ascii="Arial Unicode MS" w:eastAsia="Arial Unicode MS" w:hAnsi="Arial Unicode MS" w:cs="Arial Unicode MS"/>
          <w:sz w:val="24"/>
          <w:szCs w:val="24"/>
          <w:cs/>
        </w:rPr>
        <w:t>ी ब्यौरा क्या है</w:t>
      </w:r>
      <w:r w:rsidRPr="00260A4D">
        <w:rPr>
          <w:rFonts w:ascii="Arial Unicode MS" w:eastAsia="Arial Unicode MS" w:hAnsi="Arial Unicode MS" w:cs="Arial Unicode MS"/>
          <w:sz w:val="24"/>
          <w:szCs w:val="24"/>
        </w:rPr>
        <w:t xml:space="preserve">; </w:t>
      </w:r>
    </w:p>
    <w:p w:rsidR="005B2432" w:rsidRDefault="005B2432" w:rsidP="00CD201F">
      <w:pPr>
        <w:spacing w:after="0" w:line="240" w:lineRule="auto"/>
        <w:ind w:left="720" w:hanging="72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260A4D">
        <w:rPr>
          <w:rFonts w:ascii="Arial Unicode MS" w:eastAsia="Arial Unicode MS" w:hAnsi="Arial Unicode MS" w:cs="Arial Unicode MS"/>
          <w:sz w:val="24"/>
          <w:szCs w:val="24"/>
          <w:cs/>
        </w:rPr>
        <w:t xml:space="preserve">(ग) </w:t>
      </w:r>
      <w:r w:rsidR="006006CD">
        <w:rPr>
          <w:rFonts w:ascii="Arial Unicode MS" w:eastAsia="Arial Unicode MS" w:hAnsi="Arial Unicode MS" w:cs="Arial Unicode MS" w:hint="cs"/>
          <w:sz w:val="24"/>
          <w:szCs w:val="24"/>
          <w:cs/>
        </w:rPr>
        <w:tab/>
      </w:r>
      <w:r w:rsidRPr="00260A4D">
        <w:rPr>
          <w:rFonts w:ascii="Arial Unicode MS" w:eastAsia="Arial Unicode MS" w:hAnsi="Arial Unicode MS" w:cs="Arial Unicode MS"/>
          <w:sz w:val="24"/>
          <w:szCs w:val="24"/>
          <w:cs/>
        </w:rPr>
        <w:t>क्या यह भी सच है कि यह पहली बार कि</w:t>
      </w:r>
      <w:r w:rsidR="006006CD">
        <w:rPr>
          <w:rFonts w:ascii="Arial Unicode MS" w:eastAsia="Arial Unicode MS" w:hAnsi="Arial Unicode MS" w:cs="Arial Unicode MS"/>
          <w:sz w:val="24"/>
          <w:szCs w:val="24"/>
          <w:cs/>
        </w:rPr>
        <w:t>या जा रहा है कि अपशिष्ट परिशोधन</w:t>
      </w:r>
      <w:r w:rsidRPr="00260A4D">
        <w:rPr>
          <w:rFonts w:ascii="Arial Unicode MS" w:eastAsia="Arial Unicode MS" w:hAnsi="Arial Unicode MS" w:cs="Arial Unicode MS"/>
          <w:sz w:val="24"/>
          <w:szCs w:val="24"/>
          <w:cs/>
        </w:rPr>
        <w:t xml:space="preserve"> सुविध</w:t>
      </w:r>
      <w:r w:rsidR="006006CD">
        <w:rPr>
          <w:rFonts w:ascii="Arial Unicode MS" w:eastAsia="Arial Unicode MS" w:hAnsi="Arial Unicode MS" w:cs="Arial Unicode MS"/>
          <w:sz w:val="24"/>
          <w:szCs w:val="24"/>
          <w:cs/>
        </w:rPr>
        <w:t>ा</w:t>
      </w:r>
      <w:r w:rsidRPr="00260A4D">
        <w:rPr>
          <w:rFonts w:ascii="Arial Unicode MS" w:eastAsia="Arial Unicode MS" w:hAnsi="Arial Unicode MS" w:cs="Arial Unicode MS"/>
          <w:sz w:val="24"/>
          <w:szCs w:val="24"/>
          <w:cs/>
        </w:rPr>
        <w:t xml:space="preserve"> और पब्लिक जोन की सीमाओं को अलग-अलग करक</w:t>
      </w:r>
      <w:r w:rsidR="00B24B8C">
        <w:rPr>
          <w:rFonts w:ascii="Arial Unicode MS" w:eastAsia="Arial Unicode MS" w:hAnsi="Arial Unicode MS" w:cs="Arial Unicode MS"/>
          <w:sz w:val="24"/>
          <w:szCs w:val="24"/>
          <w:cs/>
        </w:rPr>
        <w:t>े बफर जोन बनाकर अपशिष्ट परिशोधन</w:t>
      </w:r>
      <w:r w:rsidRPr="00260A4D">
        <w:rPr>
          <w:rFonts w:ascii="Arial Unicode MS" w:eastAsia="Arial Unicode MS" w:hAnsi="Arial Unicode MS" w:cs="Arial Unicode MS"/>
          <w:sz w:val="24"/>
          <w:szCs w:val="24"/>
          <w:cs/>
        </w:rPr>
        <w:t xml:space="preserve"> संयंत्रों को तय सीमाओं का दृ</w:t>
      </w:r>
      <w:r w:rsidR="004858D6">
        <w:rPr>
          <w:rFonts w:ascii="Arial Unicode MS" w:eastAsia="Arial Unicode MS" w:hAnsi="Arial Unicode MS" w:cs="Arial Unicode MS"/>
          <w:sz w:val="24"/>
          <w:szCs w:val="24"/>
          <w:cs/>
        </w:rPr>
        <w:t>ढ़ता से पालन करना होगा</w:t>
      </w:r>
      <w:r w:rsidR="004858D6">
        <w:rPr>
          <w:rFonts w:ascii="Arial Unicode MS" w:eastAsia="Arial Unicode MS" w:hAnsi="Arial Unicode MS" w:cs="Arial Unicode MS"/>
          <w:sz w:val="24"/>
          <w:szCs w:val="24"/>
        </w:rPr>
        <w:t xml:space="preserve">; </w:t>
      </w:r>
      <w:r w:rsidR="004858D6">
        <w:rPr>
          <w:rFonts w:ascii="Arial Unicode MS" w:eastAsia="Arial Unicode MS" w:hAnsi="Arial Unicode MS" w:cs="Arial Unicode MS"/>
          <w:sz w:val="24"/>
          <w:szCs w:val="24"/>
          <w:cs/>
        </w:rPr>
        <w:t xml:space="preserve">और </w:t>
      </w:r>
    </w:p>
    <w:p w:rsidR="00716667" w:rsidRPr="00260A4D" w:rsidRDefault="00716667" w:rsidP="00CD201F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260A4D">
        <w:rPr>
          <w:rFonts w:ascii="Arial Unicode MS" w:eastAsia="Arial Unicode MS" w:hAnsi="Arial Unicode MS" w:cs="Arial Unicode MS"/>
          <w:sz w:val="24"/>
          <w:szCs w:val="24"/>
          <w:cs/>
        </w:rPr>
        <w:t xml:space="preserve">(घ) </w:t>
      </w:r>
      <w:r>
        <w:rPr>
          <w:rFonts w:ascii="Arial Unicode MS" w:eastAsia="Arial Unicode MS" w:hAnsi="Arial Unicode MS" w:cs="Arial Unicode MS" w:hint="cs"/>
          <w:sz w:val="24"/>
          <w:szCs w:val="24"/>
          <w:cs/>
        </w:rPr>
        <w:tab/>
      </w:r>
      <w:r w:rsidRPr="00260A4D">
        <w:rPr>
          <w:rFonts w:ascii="Arial Unicode MS" w:eastAsia="Arial Unicode MS" w:hAnsi="Arial Unicode MS" w:cs="Arial Unicode MS"/>
          <w:sz w:val="24"/>
          <w:szCs w:val="24"/>
          <w:cs/>
        </w:rPr>
        <w:t>यदि हां</w:t>
      </w:r>
      <w:r w:rsidRPr="00260A4D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260A4D">
        <w:rPr>
          <w:rFonts w:ascii="Arial Unicode MS" w:eastAsia="Arial Unicode MS" w:hAnsi="Arial Unicode MS" w:cs="Arial Unicode MS"/>
          <w:sz w:val="24"/>
          <w:szCs w:val="24"/>
          <w:cs/>
        </w:rPr>
        <w:t xml:space="preserve">तो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 xml:space="preserve">तत्‍संबंधी ब्‍यौरा </w:t>
      </w:r>
      <w:r w:rsidRPr="00260A4D">
        <w:rPr>
          <w:rFonts w:ascii="Arial Unicode MS" w:eastAsia="Arial Unicode MS" w:hAnsi="Arial Unicode MS" w:cs="Arial Unicode MS"/>
          <w:sz w:val="24"/>
          <w:szCs w:val="24"/>
          <w:cs/>
        </w:rPr>
        <w:t xml:space="preserve">क्या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है</w:t>
      </w:r>
      <w:r w:rsidRPr="00260A4D">
        <w:rPr>
          <w:rFonts w:ascii="Arial Unicode MS" w:eastAsia="Arial Unicode MS" w:hAnsi="Arial Unicode MS" w:cs="Arial Unicode MS"/>
          <w:sz w:val="24"/>
          <w:szCs w:val="24"/>
        </w:rPr>
        <w:t>?</w:t>
      </w:r>
    </w:p>
    <w:p w:rsidR="00A148C2" w:rsidRDefault="00A148C2" w:rsidP="00C6386A">
      <w:pPr>
        <w:spacing w:after="0" w:line="240" w:lineRule="auto"/>
        <w:jc w:val="center"/>
        <w:rPr>
          <w:rFonts w:ascii="Arial Unicode MS" w:eastAsia="Arial Unicode MS" w:hAnsi="Arial Unicode MS" w:cs="Arial Unicode MS" w:hint="cs"/>
          <w:b/>
          <w:bCs/>
          <w:sz w:val="24"/>
          <w:szCs w:val="24"/>
        </w:rPr>
      </w:pPr>
    </w:p>
    <w:p w:rsidR="00C6386A" w:rsidRDefault="00C6386A" w:rsidP="00C6386A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</w:rPr>
        <w:t>उत्‍तर</w:t>
      </w:r>
    </w:p>
    <w:p w:rsidR="00C6386A" w:rsidRPr="006E6C47" w:rsidRDefault="00C6386A" w:rsidP="00C6386A">
      <w:pPr>
        <w:spacing w:after="0" w:line="240" w:lineRule="auto"/>
        <w:rPr>
          <w:rFonts w:ascii="Arial Unicode MS" w:eastAsia="Arial Unicode MS" w:hAnsi="Arial Unicode MS" w:cs="Arial Unicode MS"/>
          <w:b/>
          <w:bCs/>
          <w:sz w:val="24"/>
          <w:szCs w:val="24"/>
          <w:lang w:val="en-IN"/>
        </w:rPr>
      </w:pPr>
      <w:r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</w:rPr>
        <w:t>पर्यावरण</w:t>
      </w:r>
      <w:r>
        <w:rPr>
          <w:rFonts w:ascii="Arial Unicode MS" w:eastAsia="Arial Unicode MS" w:hAnsi="Arial Unicode MS" w:cs="Arial Unicode MS" w:hint="eastAsia"/>
          <w:b/>
          <w:bCs/>
          <w:sz w:val="24"/>
          <w:szCs w:val="24"/>
        </w:rPr>
        <w:t xml:space="preserve">, </w:t>
      </w:r>
      <w:r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 xml:space="preserve">वन और जलवायु परिवर्तन राज्‍य मंत्री </w:t>
      </w:r>
      <w:r>
        <w:rPr>
          <w:rFonts w:ascii="Arial Unicode MS" w:eastAsia="Arial Unicode MS" w:hAnsi="Arial Unicode MS" w:cs="Arial Unicode MS" w:hint="eastAsia"/>
          <w:b/>
          <w:bCs/>
          <w:sz w:val="24"/>
          <w:szCs w:val="24"/>
        </w:rPr>
        <w:t>(</w:t>
      </w:r>
      <w:r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 xml:space="preserve">स्‍वतंत्र प्रभार) </w:t>
      </w:r>
    </w:p>
    <w:p w:rsidR="00C6386A" w:rsidRDefault="00C6386A" w:rsidP="00C6386A">
      <w:pPr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</w:rPr>
        <w:t>(श्री अनिल माधव दवे)</w:t>
      </w:r>
    </w:p>
    <w:p w:rsidR="00B33CAB" w:rsidRDefault="00330F10" w:rsidP="00E926BA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cs"/>
          <w:sz w:val="24"/>
          <w:szCs w:val="24"/>
          <w:cs/>
        </w:rPr>
        <w:t>(</w:t>
      </w:r>
      <w:r w:rsidR="00B33CAB">
        <w:rPr>
          <w:rFonts w:ascii="Arial Unicode MS" w:eastAsia="Arial Unicode MS" w:hAnsi="Arial Unicode MS" w:cs="Arial Unicode MS" w:hint="cs"/>
          <w:sz w:val="24"/>
          <w:szCs w:val="24"/>
          <w:cs/>
        </w:rPr>
        <w:t>क</w:t>
      </w:r>
      <w:r>
        <w:rPr>
          <w:rFonts w:ascii="Arial Unicode MS" w:eastAsia="Arial Unicode MS" w:hAnsi="Arial Unicode MS" w:cs="Arial Unicode MS" w:hint="cs"/>
          <w:sz w:val="24"/>
          <w:szCs w:val="24"/>
          <w:cs/>
        </w:rPr>
        <w:t>)</w:t>
      </w:r>
      <w:r w:rsidR="00B33CAB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से </w:t>
      </w:r>
      <w:r>
        <w:rPr>
          <w:rFonts w:ascii="Arial Unicode MS" w:eastAsia="Arial Unicode MS" w:hAnsi="Arial Unicode MS" w:cs="Arial Unicode MS" w:hint="cs"/>
          <w:sz w:val="24"/>
          <w:szCs w:val="24"/>
          <w:cs/>
        </w:rPr>
        <w:t>(</w:t>
      </w:r>
      <w:r w:rsidR="00B33CAB">
        <w:rPr>
          <w:rFonts w:ascii="Arial Unicode MS" w:eastAsia="Arial Unicode MS" w:hAnsi="Arial Unicode MS" w:cs="Arial Unicode MS" w:hint="cs"/>
          <w:sz w:val="24"/>
          <w:szCs w:val="24"/>
          <w:cs/>
        </w:rPr>
        <w:t>घ</w:t>
      </w:r>
      <w:r>
        <w:rPr>
          <w:rFonts w:ascii="Arial Unicode MS" w:eastAsia="Arial Unicode MS" w:hAnsi="Arial Unicode MS" w:cs="Arial Unicode MS" w:hint="cs"/>
          <w:sz w:val="24"/>
          <w:szCs w:val="24"/>
          <w:cs/>
        </w:rPr>
        <w:t>)</w:t>
      </w:r>
      <w:r w:rsidR="00B33CAB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</w:t>
      </w:r>
      <w:r>
        <w:rPr>
          <w:rFonts w:ascii="Arial Unicode MS" w:eastAsia="Arial Unicode MS" w:hAnsi="Arial Unicode MS" w:cs="Arial Unicode MS" w:hint="cs"/>
          <w:sz w:val="24"/>
          <w:szCs w:val="24"/>
          <w:cs/>
        </w:rPr>
        <w:tab/>
      </w:r>
      <w:r w:rsidR="00B33CAB">
        <w:rPr>
          <w:rFonts w:ascii="Arial Unicode MS" w:eastAsia="Arial Unicode MS" w:hAnsi="Arial Unicode MS" w:cs="Arial Unicode MS" w:hint="cs"/>
          <w:sz w:val="24"/>
          <w:szCs w:val="24"/>
          <w:cs/>
        </w:rPr>
        <w:t>ठोस अपशिष्‍ट प्रबंधन नियम</w:t>
      </w:r>
      <w:r w:rsidR="00B33CAB">
        <w:rPr>
          <w:rFonts w:ascii="Arial Unicode MS" w:eastAsia="Arial Unicode MS" w:hAnsi="Arial Unicode MS" w:cs="Arial Unicode MS" w:hint="cs"/>
          <w:sz w:val="24"/>
          <w:szCs w:val="24"/>
        </w:rPr>
        <w:t xml:space="preserve">, 2016 </w:t>
      </w:r>
      <w:r w:rsidR="00B33CAB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में पांच टन प्रतिदिन की संस्‍थापित क्षमता से अधिक क्षमता वाली ठोस अपशिष्‍ट परिशोधन और निपटान सुविधा के चारों ओर </w:t>
      </w:r>
      <w:r w:rsidR="0085313E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बफर </w:t>
      </w:r>
      <w:r w:rsidR="00C76988">
        <w:rPr>
          <w:rFonts w:ascii="Arial Unicode MS" w:eastAsia="Arial Unicode MS" w:hAnsi="Arial Unicode MS" w:cs="Arial Unicode MS" w:hint="cs"/>
          <w:sz w:val="24"/>
          <w:szCs w:val="24"/>
          <w:cs/>
        </w:rPr>
        <w:t>जोन</w:t>
      </w:r>
      <w:r w:rsidR="00B33CAB">
        <w:rPr>
          <w:rFonts w:ascii="Arial Unicode MS" w:eastAsia="Arial Unicode MS" w:hAnsi="Arial Unicode MS" w:cs="Arial Unicode MS" w:hint="cs"/>
          <w:sz w:val="24"/>
          <w:szCs w:val="24"/>
        </w:rPr>
        <w:t xml:space="preserve">, </w:t>
      </w:r>
      <w:r w:rsidR="00B33CAB">
        <w:rPr>
          <w:rFonts w:ascii="Arial Unicode MS" w:eastAsia="Arial Unicode MS" w:hAnsi="Arial Unicode MS" w:cs="Arial Unicode MS" w:hint="cs"/>
          <w:sz w:val="24"/>
          <w:szCs w:val="24"/>
          <w:cs/>
        </w:rPr>
        <w:t>जिस पर कोई विकास न किया जाना हो</w:t>
      </w:r>
      <w:r w:rsidR="00B33CAB">
        <w:rPr>
          <w:rFonts w:ascii="Arial Unicode MS" w:eastAsia="Arial Unicode MS" w:hAnsi="Arial Unicode MS" w:cs="Arial Unicode MS" w:hint="cs"/>
          <w:sz w:val="24"/>
          <w:szCs w:val="24"/>
        </w:rPr>
        <w:t xml:space="preserve">, </w:t>
      </w:r>
      <w:r w:rsidR="00B33CAB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को बनाये रखने का प्रावधान है। ऐसी प्रत्‍येक अपशिष्‍ट </w:t>
      </w:r>
      <w:r w:rsidR="00E42F7F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प्रसंस्‍करण </w:t>
      </w:r>
      <w:r w:rsidR="00B33CAB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सुविधा के लिए निर्धारित बफर </w:t>
      </w:r>
      <w:r w:rsidR="00E42F7F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जोन </w:t>
      </w:r>
      <w:r w:rsidR="00B33CAB">
        <w:rPr>
          <w:rFonts w:ascii="Arial Unicode MS" w:eastAsia="Arial Unicode MS" w:hAnsi="Arial Unicode MS" w:cs="Arial Unicode MS" w:hint="cs"/>
          <w:sz w:val="24"/>
          <w:szCs w:val="24"/>
          <w:cs/>
        </w:rPr>
        <w:t>का परिसीमन</w:t>
      </w:r>
      <w:r w:rsidR="00B33CAB">
        <w:rPr>
          <w:rFonts w:ascii="Arial Unicode MS" w:eastAsia="Arial Unicode MS" w:hAnsi="Arial Unicode MS" w:cs="Arial Unicode MS" w:hint="cs"/>
          <w:sz w:val="24"/>
          <w:szCs w:val="24"/>
        </w:rPr>
        <w:t xml:space="preserve">, </w:t>
      </w:r>
      <w:r w:rsidR="00B33CAB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स्‍थानीय निकाय द्वारा राज्‍य प्रदूषण बोर्ड के साथ परामर्श करके मामला-दर-मामला </w:t>
      </w:r>
      <w:r w:rsidR="001B5A85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आधार पर निर्धारित किया जाना है। बफर जोन को ठोस अपशिष्‍ट </w:t>
      </w:r>
      <w:r w:rsidR="00C76988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प्रसंस्‍करण </w:t>
      </w:r>
      <w:r w:rsidR="001B5A85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और निपटान सुविधाओं के कुल भूमि क्षेत्र </w:t>
      </w:r>
      <w:r w:rsidR="00907542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के भीतर अभिनिर्धारित किया जाना अपेक्षित है। </w:t>
      </w:r>
    </w:p>
    <w:p w:rsidR="00A148C2" w:rsidRDefault="00A148C2" w:rsidP="0007043A">
      <w:pPr>
        <w:jc w:val="center"/>
        <w:rPr>
          <w:rFonts w:ascii="Arial Unicode MS" w:eastAsia="Arial Unicode MS" w:hAnsi="Arial Unicode MS" w:cs="Arial Unicode MS" w:hint="cs"/>
          <w:sz w:val="24"/>
          <w:szCs w:val="24"/>
        </w:rPr>
      </w:pPr>
    </w:p>
    <w:p w:rsidR="0007043A" w:rsidRPr="00B33CAB" w:rsidRDefault="0007043A" w:rsidP="0007043A">
      <w:pPr>
        <w:jc w:val="center"/>
      </w:pPr>
      <w:r>
        <w:rPr>
          <w:rFonts w:ascii="Arial Unicode MS" w:eastAsia="Arial Unicode MS" w:hAnsi="Arial Unicode MS" w:cs="Arial Unicode MS" w:hint="cs"/>
          <w:sz w:val="24"/>
          <w:szCs w:val="24"/>
          <w:cs/>
        </w:rPr>
        <w:t>******</w:t>
      </w:r>
    </w:p>
    <w:p w:rsidR="00BA4188" w:rsidRDefault="00BA4188"/>
    <w:sectPr w:rsidR="00BA4188" w:rsidSect="008C02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3B36EC"/>
    <w:rsid w:val="0007043A"/>
    <w:rsid w:val="001B5A85"/>
    <w:rsid w:val="00330F10"/>
    <w:rsid w:val="003B36EC"/>
    <w:rsid w:val="004858D6"/>
    <w:rsid w:val="00506C9C"/>
    <w:rsid w:val="005B2432"/>
    <w:rsid w:val="006006CD"/>
    <w:rsid w:val="00716667"/>
    <w:rsid w:val="0085313E"/>
    <w:rsid w:val="008C020E"/>
    <w:rsid w:val="00907542"/>
    <w:rsid w:val="009312FA"/>
    <w:rsid w:val="00A148C2"/>
    <w:rsid w:val="00B16527"/>
    <w:rsid w:val="00B24B8C"/>
    <w:rsid w:val="00B33CAB"/>
    <w:rsid w:val="00BA4188"/>
    <w:rsid w:val="00C6386A"/>
    <w:rsid w:val="00C76988"/>
    <w:rsid w:val="00CD201F"/>
    <w:rsid w:val="00E42F7F"/>
    <w:rsid w:val="00E92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2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200</Words>
  <Characters>1141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Nutun</dc:creator>
  <cp:keywords/>
  <dc:description/>
  <cp:lastModifiedBy>Nutun</cp:lastModifiedBy>
  <cp:revision>26</cp:revision>
  <cp:lastPrinted>2017-03-31T09:14:00Z</cp:lastPrinted>
  <dcterms:created xsi:type="dcterms:W3CDTF">2017-03-31T06:50:00Z</dcterms:created>
  <dcterms:modified xsi:type="dcterms:W3CDTF">2017-03-31T09:15:00Z</dcterms:modified>
</cp:coreProperties>
</file>