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05" w:rsidRDefault="00D65605" w:rsidP="00D65605">
      <w:pPr>
        <w:spacing w:after="0" w:line="192" w:lineRule="auto"/>
        <w:jc w:val="center"/>
        <w:rPr>
          <w:rFonts w:ascii="Mangal" w:eastAsia="Arial Unicode MS" w:hAnsi="Mangal" w:cs="Mangal"/>
          <w:b/>
          <w:bCs/>
          <w:sz w:val="28"/>
          <w:szCs w:val="28"/>
        </w:rPr>
      </w:pP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भारत</w:t>
      </w:r>
      <w:r>
        <w:rPr>
          <w:rFonts w:ascii="Mangal" w:eastAsia="Arial Unicode MS" w:hAnsi="Mangal" w:cs="Mangal"/>
          <w:b/>
          <w:sz w:val="28"/>
          <w:szCs w:val="28"/>
        </w:rPr>
        <w:t xml:space="preserve"> </w:t>
      </w:r>
      <w:r>
        <w:rPr>
          <w:rFonts w:ascii="Mangal" w:eastAsia="Arial Unicode MS" w:hAnsi="Mangal" w:cs="Mangal"/>
          <w:b/>
          <w:bCs/>
          <w:sz w:val="28"/>
          <w:szCs w:val="28"/>
        </w:rPr>
        <w:t>सरकार</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रक्षा</w:t>
      </w:r>
      <w:r>
        <w:rPr>
          <w:rFonts w:ascii="Mangal" w:eastAsia="Arial Unicode MS" w:hAnsi="Mangal" w:cs="Mangal"/>
          <w:b/>
          <w:sz w:val="28"/>
          <w:szCs w:val="28"/>
        </w:rPr>
        <w:t xml:space="preserve"> </w:t>
      </w:r>
      <w:r>
        <w:rPr>
          <w:rFonts w:ascii="Mangal" w:eastAsia="Arial Unicode MS" w:hAnsi="Mangal" w:cs="Mangal"/>
          <w:b/>
          <w:bCs/>
          <w:sz w:val="28"/>
          <w:szCs w:val="28"/>
        </w:rPr>
        <w:t>मंत्रालय</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रक्षा</w:t>
      </w:r>
      <w:r>
        <w:rPr>
          <w:rFonts w:ascii="Mangal" w:eastAsia="Arial Unicode MS" w:hAnsi="Mangal" w:cs="Mangal"/>
          <w:b/>
          <w:sz w:val="28"/>
          <w:szCs w:val="28"/>
        </w:rPr>
        <w:t xml:space="preserve"> </w:t>
      </w:r>
      <w:r w:rsidR="00AB30D3">
        <w:rPr>
          <w:rFonts w:ascii="Mangal" w:eastAsia="Arial Unicode MS" w:hAnsi="Mangal" w:cs="Mangal"/>
          <w:b/>
          <w:bCs/>
          <w:sz w:val="28"/>
          <w:szCs w:val="28"/>
        </w:rPr>
        <w:t xml:space="preserve">अनुसंधान </w:t>
      </w:r>
      <w:r w:rsidR="00307D3F">
        <w:rPr>
          <w:rFonts w:ascii="Mangal" w:eastAsia="Arial Unicode MS" w:hAnsi="Mangal" w:cs="Mangal"/>
          <w:b/>
          <w:bCs/>
          <w:sz w:val="28"/>
          <w:szCs w:val="28"/>
        </w:rPr>
        <w:t>तथा</w:t>
      </w:r>
      <w:r w:rsidR="00AB30D3">
        <w:rPr>
          <w:rFonts w:ascii="Mangal" w:eastAsia="Arial Unicode MS" w:hAnsi="Mangal" w:cs="Mangal"/>
          <w:b/>
          <w:bCs/>
          <w:sz w:val="28"/>
          <w:szCs w:val="28"/>
        </w:rPr>
        <w:t xml:space="preserve"> विकास</w:t>
      </w:r>
      <w:r w:rsidR="00307D3F">
        <w:rPr>
          <w:rFonts w:ascii="Mangal" w:eastAsia="Arial Unicode MS" w:hAnsi="Mangal" w:cs="Mangal"/>
          <w:b/>
          <w:bCs/>
          <w:sz w:val="28"/>
          <w:szCs w:val="28"/>
        </w:rPr>
        <w:t xml:space="preserve"> विभाग</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राज्य</w:t>
      </w:r>
      <w:r>
        <w:rPr>
          <w:rFonts w:ascii="Mangal" w:eastAsia="Arial Unicode MS" w:hAnsi="Mangal" w:cs="Mangal"/>
          <w:b/>
          <w:sz w:val="28"/>
          <w:szCs w:val="28"/>
        </w:rPr>
        <w:t xml:space="preserve"> </w:t>
      </w:r>
      <w:r>
        <w:rPr>
          <w:rFonts w:ascii="Mangal" w:eastAsia="Arial Unicode MS" w:hAnsi="Mangal" w:cs="Mangal"/>
          <w:b/>
          <w:bCs/>
          <w:sz w:val="28"/>
          <w:szCs w:val="28"/>
        </w:rPr>
        <w:t>सभा</w:t>
      </w:r>
      <w:r>
        <w:rPr>
          <w:rFonts w:ascii="Mangal" w:eastAsia="Arial Unicode MS" w:hAnsi="Mangal" w:cs="Mangal"/>
          <w:b/>
          <w:sz w:val="28"/>
          <w:szCs w:val="28"/>
        </w:rPr>
        <w:t xml:space="preserve"> </w:t>
      </w:r>
    </w:p>
    <w:p w:rsidR="00D65605" w:rsidRDefault="00D65605" w:rsidP="00D65605">
      <w:pPr>
        <w:spacing w:after="0" w:line="192" w:lineRule="auto"/>
        <w:jc w:val="center"/>
        <w:rPr>
          <w:rFonts w:ascii="Mangal" w:eastAsia="Arial Unicode MS" w:hAnsi="Mangal" w:cs="Mangal"/>
          <w:b/>
          <w:sz w:val="28"/>
          <w:szCs w:val="28"/>
        </w:rPr>
      </w:pPr>
      <w:r>
        <w:rPr>
          <w:rFonts w:ascii="Mangal" w:eastAsia="Arial Unicode MS" w:hAnsi="Mangal" w:cs="Mangal"/>
          <w:b/>
          <w:bCs/>
          <w:sz w:val="28"/>
          <w:szCs w:val="28"/>
        </w:rPr>
        <w:t>अतारांकित</w:t>
      </w:r>
      <w:r>
        <w:rPr>
          <w:rFonts w:ascii="Mangal" w:eastAsia="Arial Unicode MS" w:hAnsi="Mangal" w:cs="Mangal"/>
          <w:b/>
          <w:sz w:val="28"/>
          <w:szCs w:val="28"/>
        </w:rPr>
        <w:t xml:space="preserve"> </w:t>
      </w:r>
      <w:r>
        <w:rPr>
          <w:rFonts w:ascii="Mangal" w:eastAsia="Arial Unicode MS" w:hAnsi="Mangal" w:cs="Mangal"/>
          <w:b/>
          <w:bCs/>
          <w:sz w:val="28"/>
          <w:szCs w:val="28"/>
        </w:rPr>
        <w:t>प्रश्न</w:t>
      </w:r>
      <w:r>
        <w:rPr>
          <w:rFonts w:ascii="Mangal" w:eastAsia="Arial Unicode MS" w:hAnsi="Mangal" w:cs="Mangal"/>
          <w:b/>
          <w:sz w:val="28"/>
          <w:szCs w:val="28"/>
        </w:rPr>
        <w:t xml:space="preserve"> </w:t>
      </w:r>
      <w:r>
        <w:rPr>
          <w:rFonts w:ascii="Mangal" w:eastAsia="Arial Unicode MS" w:hAnsi="Mangal" w:cs="Mangal"/>
          <w:b/>
          <w:bCs/>
          <w:sz w:val="28"/>
          <w:szCs w:val="28"/>
        </w:rPr>
        <w:t>संख्या</w:t>
      </w:r>
      <w:r w:rsidR="00AB30D3">
        <w:rPr>
          <w:rFonts w:ascii="Mangal" w:eastAsia="Arial Unicode MS" w:hAnsi="Mangal" w:cs="Mangal"/>
          <w:b/>
          <w:sz w:val="28"/>
          <w:szCs w:val="28"/>
        </w:rPr>
        <w:t xml:space="preserve"> 1312</w:t>
      </w:r>
    </w:p>
    <w:p w:rsidR="00D65605" w:rsidRDefault="00D65605" w:rsidP="00D65605">
      <w:pPr>
        <w:spacing w:after="0" w:line="192" w:lineRule="auto"/>
        <w:jc w:val="center"/>
        <w:rPr>
          <w:rFonts w:ascii="Mangal" w:eastAsia="Arial Unicode MS" w:hAnsi="Mangal" w:cs="Mangal"/>
          <w:b/>
          <w:bCs/>
          <w:sz w:val="28"/>
          <w:szCs w:val="28"/>
        </w:rPr>
      </w:pPr>
      <w:r>
        <w:rPr>
          <w:rFonts w:ascii="Mangal" w:eastAsia="Arial Unicode MS" w:hAnsi="Mangal" w:cs="Mangal"/>
          <w:b/>
          <w:sz w:val="28"/>
          <w:szCs w:val="28"/>
        </w:rPr>
        <w:t xml:space="preserve">14 </w:t>
      </w:r>
      <w:r>
        <w:rPr>
          <w:rFonts w:ascii="Mangal" w:eastAsia="Arial Unicode MS" w:hAnsi="Mangal" w:cs="Mangal" w:hint="cs"/>
          <w:b/>
          <w:bCs/>
          <w:sz w:val="28"/>
          <w:szCs w:val="28"/>
        </w:rPr>
        <w:t>मार्च</w:t>
      </w:r>
      <w:r>
        <w:rPr>
          <w:rFonts w:ascii="Mangal" w:eastAsia="Arial Unicode MS" w:hAnsi="Mangal" w:cs="Mangal"/>
          <w:b/>
          <w:sz w:val="28"/>
          <w:szCs w:val="28"/>
        </w:rPr>
        <w:t xml:space="preserve">, 2017 </w:t>
      </w:r>
      <w:r>
        <w:rPr>
          <w:rFonts w:ascii="Mangal" w:eastAsia="Arial Unicode MS" w:hAnsi="Mangal" w:cs="Mangal" w:hint="cs"/>
          <w:b/>
          <w:bCs/>
          <w:sz w:val="28"/>
          <w:szCs w:val="28"/>
        </w:rPr>
        <w:t>को</w:t>
      </w:r>
      <w:r>
        <w:rPr>
          <w:rFonts w:ascii="Mangal" w:eastAsia="Arial Unicode MS" w:hAnsi="Mangal" w:cs="Mangal"/>
          <w:b/>
          <w:sz w:val="28"/>
          <w:szCs w:val="28"/>
        </w:rPr>
        <w:t xml:space="preserve"> </w:t>
      </w:r>
      <w:r>
        <w:rPr>
          <w:rFonts w:ascii="Mangal" w:eastAsia="Arial Unicode MS" w:hAnsi="Mangal" w:cs="Mangal"/>
          <w:b/>
          <w:bCs/>
          <w:sz w:val="28"/>
          <w:szCs w:val="28"/>
        </w:rPr>
        <w:t>उत्तर</w:t>
      </w:r>
      <w:r>
        <w:rPr>
          <w:rFonts w:ascii="Mangal" w:eastAsia="Arial Unicode MS" w:hAnsi="Mangal" w:cs="Mangal"/>
          <w:b/>
          <w:sz w:val="28"/>
          <w:szCs w:val="28"/>
        </w:rPr>
        <w:t xml:space="preserve"> </w:t>
      </w:r>
      <w:r>
        <w:rPr>
          <w:rFonts w:ascii="Mangal" w:eastAsia="Arial Unicode MS" w:hAnsi="Mangal" w:cs="Mangal"/>
          <w:b/>
          <w:bCs/>
          <w:sz w:val="28"/>
          <w:szCs w:val="28"/>
        </w:rPr>
        <w:t>के</w:t>
      </w:r>
      <w:r>
        <w:rPr>
          <w:rFonts w:ascii="Mangal" w:eastAsia="Arial Unicode MS" w:hAnsi="Mangal" w:cs="Mangal"/>
          <w:b/>
          <w:sz w:val="28"/>
          <w:szCs w:val="28"/>
        </w:rPr>
        <w:t xml:space="preserve"> </w:t>
      </w:r>
      <w:r>
        <w:rPr>
          <w:rFonts w:ascii="Mangal" w:eastAsia="Arial Unicode MS" w:hAnsi="Mangal" w:cs="Mangal"/>
          <w:b/>
          <w:bCs/>
          <w:sz w:val="28"/>
          <w:szCs w:val="28"/>
        </w:rPr>
        <w:t>लिए</w:t>
      </w:r>
    </w:p>
    <w:p w:rsidR="00D65605" w:rsidRDefault="00D65605" w:rsidP="00D65605">
      <w:pPr>
        <w:spacing w:after="0" w:line="192" w:lineRule="auto"/>
        <w:rPr>
          <w:rFonts w:ascii="Mangal" w:eastAsia="Arial Unicode MS" w:hAnsi="Mangal" w:cs="Mangal"/>
          <w:b/>
          <w:sz w:val="28"/>
          <w:szCs w:val="28"/>
        </w:rPr>
      </w:pPr>
    </w:p>
    <w:p w:rsidR="00D65605" w:rsidRDefault="00D65605" w:rsidP="00D65605">
      <w:pPr>
        <w:spacing w:after="0" w:line="192" w:lineRule="auto"/>
        <w:rPr>
          <w:rFonts w:ascii="Mangal" w:eastAsia="Arial Unicode MS" w:hAnsi="Mangal" w:cs="Mangal"/>
          <w:b/>
          <w:sz w:val="8"/>
          <w:szCs w:val="28"/>
        </w:rPr>
      </w:pPr>
    </w:p>
    <w:p w:rsidR="00D65605" w:rsidRDefault="00D65605" w:rsidP="00D65605">
      <w:pPr>
        <w:tabs>
          <w:tab w:val="left" w:pos="810"/>
        </w:tabs>
        <w:spacing w:line="20" w:lineRule="atLeast"/>
        <w:rPr>
          <w:rFonts w:ascii="Mangal" w:eastAsia="Arial Unicode MS" w:hAnsi="Mangal" w:cs="Mangal"/>
          <w:b/>
          <w:bCs/>
          <w:sz w:val="28"/>
          <w:szCs w:val="28"/>
        </w:rPr>
      </w:pPr>
      <w:r>
        <w:rPr>
          <w:rFonts w:ascii="Mangal" w:eastAsia="Arial Unicode MS" w:hAnsi="Mangal" w:cs="Mangal"/>
          <w:b/>
          <w:sz w:val="28"/>
          <w:szCs w:val="28"/>
        </w:rPr>
        <w:tab/>
        <w:t xml:space="preserve"> </w:t>
      </w:r>
      <w:r>
        <w:rPr>
          <w:rFonts w:ascii="Mangal" w:eastAsia="Arial Unicode MS" w:hAnsi="Mangal" w:cs="Mangal"/>
          <w:b/>
          <w:bCs/>
          <w:sz w:val="28"/>
          <w:szCs w:val="28"/>
        </w:rPr>
        <w:t xml:space="preserve">रक्षा </w:t>
      </w:r>
      <w:r w:rsidR="00AB30D3">
        <w:rPr>
          <w:rFonts w:ascii="Mangal" w:eastAsia="Arial Unicode MS" w:hAnsi="Mangal" w:cs="Mangal"/>
          <w:b/>
          <w:bCs/>
          <w:sz w:val="28"/>
          <w:szCs w:val="28"/>
        </w:rPr>
        <w:t>अनुसंधान एवं विकास संगठन के कार्यकरण में सुधार लाया जाना</w:t>
      </w:r>
    </w:p>
    <w:p w:rsidR="00D65605" w:rsidRDefault="00AB30D3" w:rsidP="00D65605">
      <w:pPr>
        <w:tabs>
          <w:tab w:val="left" w:pos="810"/>
        </w:tabs>
        <w:spacing w:line="20" w:lineRule="atLeast"/>
        <w:rPr>
          <w:rFonts w:ascii="Mangal" w:eastAsia="Arial Unicode MS" w:hAnsi="Mangal" w:cs="Mangal"/>
          <w:b/>
          <w:sz w:val="28"/>
          <w:szCs w:val="28"/>
        </w:rPr>
      </w:pPr>
      <w:r>
        <w:rPr>
          <w:rFonts w:ascii="Mangal" w:eastAsia="Arial Unicode MS" w:hAnsi="Mangal" w:cs="Mangal"/>
          <w:b/>
          <w:sz w:val="28"/>
          <w:szCs w:val="28"/>
        </w:rPr>
        <w:t>1312</w:t>
      </w:r>
      <w:r w:rsidR="00D65605">
        <w:rPr>
          <w:rFonts w:ascii="Mangal" w:eastAsia="Arial Unicode MS" w:hAnsi="Mangal" w:cs="Mangal"/>
          <w:b/>
          <w:sz w:val="28"/>
          <w:szCs w:val="28"/>
        </w:rPr>
        <w:t xml:space="preserve">. </w:t>
      </w:r>
      <w:r w:rsidR="00D65605">
        <w:rPr>
          <w:rFonts w:ascii="Mangal" w:eastAsia="Arial Unicode MS" w:hAnsi="Mangal" w:cs="Mangal" w:hint="cs"/>
          <w:b/>
          <w:bCs/>
          <w:sz w:val="28"/>
          <w:szCs w:val="28"/>
        </w:rPr>
        <w:t>श्री</w:t>
      </w:r>
      <w:r>
        <w:rPr>
          <w:rFonts w:ascii="Mangal" w:eastAsia="Arial Unicode MS" w:hAnsi="Mangal" w:cs="Mangal"/>
          <w:b/>
          <w:bCs/>
          <w:sz w:val="28"/>
          <w:szCs w:val="28"/>
        </w:rPr>
        <w:t>मती जया बच्चन:</w:t>
      </w:r>
    </w:p>
    <w:p w:rsidR="00D65605" w:rsidRDefault="00D65605" w:rsidP="00D65605">
      <w:pPr>
        <w:spacing w:after="120" w:line="20" w:lineRule="atLeast"/>
        <w:rPr>
          <w:rFonts w:ascii="Mangal" w:eastAsia="Arial Unicode MS" w:hAnsi="Mangal" w:cs="Mangal"/>
          <w:sz w:val="24"/>
          <w:szCs w:val="24"/>
        </w:rPr>
      </w:pPr>
      <w:r>
        <w:rPr>
          <w:rFonts w:ascii="Mangal" w:eastAsia="Arial Unicode MS" w:hAnsi="Mangal" w:cs="Mangal"/>
          <w:b/>
          <w:sz w:val="28"/>
          <w:szCs w:val="28"/>
        </w:rPr>
        <w:tab/>
      </w:r>
      <w:r>
        <w:rPr>
          <w:rFonts w:ascii="Mangal" w:eastAsia="Arial Unicode MS" w:hAnsi="Mangal" w:cs="Mangal"/>
          <w:b/>
          <w:sz w:val="24"/>
          <w:szCs w:val="24"/>
        </w:rPr>
        <w:t xml:space="preserve"> </w:t>
      </w:r>
      <w:r>
        <w:rPr>
          <w:rFonts w:ascii="Mangal" w:eastAsia="Arial Unicode MS" w:hAnsi="Mangal" w:cs="Mangal"/>
          <w:sz w:val="24"/>
          <w:szCs w:val="24"/>
        </w:rPr>
        <w:t>क्या रक्षा मंत्री यह बताने की कृपा करेंगे किः</w:t>
      </w:r>
    </w:p>
    <w:p w:rsidR="00D65605" w:rsidRDefault="00AB30D3" w:rsidP="00D65605">
      <w:pPr>
        <w:pStyle w:val="ListParagraph"/>
        <w:numPr>
          <w:ilvl w:val="0"/>
          <w:numId w:val="1"/>
        </w:numPr>
        <w:spacing w:after="120" w:line="20" w:lineRule="atLeast"/>
        <w:ind w:left="734" w:hanging="734"/>
        <w:jc w:val="both"/>
        <w:rPr>
          <w:rFonts w:ascii="Mangal" w:eastAsia="Arial Unicode MS" w:hAnsi="Mangal" w:cs="Mangal"/>
          <w:sz w:val="24"/>
          <w:szCs w:val="24"/>
        </w:rPr>
      </w:pPr>
      <w:r>
        <w:rPr>
          <w:rFonts w:ascii="Mangal" w:eastAsia="Arial Unicode MS" w:hAnsi="Mangal" w:cs="Mangal"/>
          <w:sz w:val="24"/>
          <w:szCs w:val="24"/>
        </w:rPr>
        <w:t>देश में रक्षा उपकरणों के विकास तथा उन्नयन में रक्षा अनुसंधान एवं विकास संगठन (डीआरडीओ) द्वारा दिए गए योगदान का ब्यौरा क्या है</w:t>
      </w:r>
      <w:r w:rsidR="00D65605">
        <w:rPr>
          <w:rFonts w:ascii="Mangal" w:eastAsia="Arial Unicode MS" w:hAnsi="Mangal" w:cs="Mangal"/>
          <w:sz w:val="24"/>
          <w:szCs w:val="24"/>
        </w:rPr>
        <w:t>;</w:t>
      </w:r>
    </w:p>
    <w:p w:rsidR="00AB30D3" w:rsidRDefault="00AB30D3" w:rsidP="00D65605">
      <w:pPr>
        <w:pStyle w:val="ListParagraph"/>
        <w:numPr>
          <w:ilvl w:val="0"/>
          <w:numId w:val="1"/>
        </w:numPr>
        <w:spacing w:after="120" w:line="20" w:lineRule="atLeast"/>
        <w:ind w:left="734" w:hanging="734"/>
        <w:jc w:val="both"/>
        <w:rPr>
          <w:rFonts w:ascii="Mangal" w:eastAsia="Arial Unicode MS" w:hAnsi="Mangal" w:cs="Mangal"/>
          <w:sz w:val="24"/>
          <w:szCs w:val="24"/>
        </w:rPr>
      </w:pPr>
      <w:r>
        <w:rPr>
          <w:rFonts w:ascii="Mangal" w:eastAsia="Arial Unicode MS" w:hAnsi="Mangal" w:cs="Mangal"/>
          <w:sz w:val="24"/>
          <w:szCs w:val="24"/>
        </w:rPr>
        <w:t>विगत तीन वर्षों तथा चालू वर्ष के दौरान विभिन्न रक्षा परियोजनाओं पर रक्षा अनुसंधान एवं विकास संगठन द्वारा कुल कितना व्यय किया गया है;</w:t>
      </w:r>
    </w:p>
    <w:p w:rsidR="00AB30D3" w:rsidRDefault="00AB30D3" w:rsidP="00D65605">
      <w:pPr>
        <w:pStyle w:val="ListParagraph"/>
        <w:numPr>
          <w:ilvl w:val="0"/>
          <w:numId w:val="1"/>
        </w:numPr>
        <w:spacing w:after="120" w:line="20" w:lineRule="atLeast"/>
        <w:ind w:left="734" w:hanging="734"/>
        <w:jc w:val="both"/>
        <w:rPr>
          <w:rFonts w:ascii="Mangal" w:eastAsia="Arial Unicode MS" w:hAnsi="Mangal" w:cs="Mangal"/>
          <w:sz w:val="24"/>
          <w:szCs w:val="24"/>
        </w:rPr>
      </w:pPr>
      <w:r>
        <w:rPr>
          <w:rFonts w:ascii="Mangal" w:eastAsia="Arial Unicode MS" w:hAnsi="Mangal" w:cs="Mangal"/>
          <w:sz w:val="24"/>
          <w:szCs w:val="24"/>
        </w:rPr>
        <w:t>क्या रक्षा अनुसंधान एवं विकास संगठन में वैज्ञानिकों तथा अन्य कर्मचारियों की संख्या पर्याप्त है और यदि हां, तो तत्संबंधी ब्यौरा क्या है और यदि नहीं, तो इसके क्या कारण हैं तथा इस संबंध में क्या सुधारात्मक उपाय किए गए हैं; और</w:t>
      </w:r>
    </w:p>
    <w:p w:rsidR="00D65605" w:rsidRPr="00631BFA" w:rsidRDefault="00AB30D3" w:rsidP="00631BFA">
      <w:pPr>
        <w:pStyle w:val="ListParagraph"/>
        <w:numPr>
          <w:ilvl w:val="0"/>
          <w:numId w:val="1"/>
        </w:numPr>
        <w:spacing w:after="120" w:line="20" w:lineRule="atLeast"/>
        <w:ind w:left="734" w:hanging="734"/>
        <w:jc w:val="both"/>
        <w:rPr>
          <w:rFonts w:ascii="Mangal" w:eastAsia="Arial Unicode MS" w:hAnsi="Mangal" w:cs="Mangal"/>
          <w:sz w:val="24"/>
          <w:szCs w:val="24"/>
        </w:rPr>
      </w:pPr>
      <w:r>
        <w:rPr>
          <w:rFonts w:ascii="Mangal" w:eastAsia="Arial Unicode MS" w:hAnsi="Mangal" w:cs="Mangal"/>
          <w:sz w:val="24"/>
          <w:szCs w:val="24"/>
        </w:rPr>
        <w:t>क्या सरकार रक्षा अनुसंधान एवं विकास संगठन के कार्यकरण में सुधार लाने के लिए उपाय सुझाने के लिए कोई आयोग गठित करने का विचार रखती है और यदि हां, तो तत्संबंधी ब्यौरा क्या है ?</w:t>
      </w:r>
    </w:p>
    <w:p w:rsidR="00D65605" w:rsidRDefault="00D65605" w:rsidP="00D65605">
      <w:pPr>
        <w:spacing w:after="0" w:line="20" w:lineRule="atLeast"/>
        <w:jc w:val="center"/>
        <w:rPr>
          <w:rFonts w:ascii="Mangal" w:eastAsia="Arial Unicode MS" w:hAnsi="Mangal" w:cs="Mangal"/>
          <w:b/>
          <w:sz w:val="28"/>
          <w:szCs w:val="28"/>
        </w:rPr>
      </w:pPr>
      <w:r>
        <w:rPr>
          <w:rFonts w:ascii="Mangal" w:eastAsia="Arial Unicode MS" w:hAnsi="Mangal" w:cs="Mangal"/>
          <w:b/>
          <w:bCs/>
          <w:sz w:val="28"/>
          <w:szCs w:val="28"/>
        </w:rPr>
        <w:t>उत्तर</w:t>
      </w:r>
    </w:p>
    <w:p w:rsidR="00D65605" w:rsidRDefault="00D65605" w:rsidP="00D65605">
      <w:pPr>
        <w:spacing w:after="0" w:line="20" w:lineRule="atLeast"/>
        <w:jc w:val="center"/>
        <w:rPr>
          <w:rFonts w:ascii="Mangal" w:eastAsia="Arial Unicode MS" w:hAnsi="Mangal" w:cs="Mangal"/>
          <w:b/>
          <w:sz w:val="28"/>
          <w:szCs w:val="28"/>
        </w:rPr>
      </w:pPr>
      <w:r>
        <w:rPr>
          <w:rFonts w:ascii="Mangal" w:eastAsia="Arial Unicode MS" w:hAnsi="Mangal" w:cs="Mangal"/>
          <w:b/>
          <w:bCs/>
          <w:sz w:val="28"/>
          <w:szCs w:val="28"/>
        </w:rPr>
        <w:t>रक्षा मंत्रालय में राज्य</w:t>
      </w:r>
      <w:r>
        <w:rPr>
          <w:rFonts w:ascii="Mangal" w:eastAsia="Arial Unicode MS" w:hAnsi="Mangal" w:cs="Mangal"/>
          <w:b/>
          <w:sz w:val="28"/>
          <w:szCs w:val="28"/>
        </w:rPr>
        <w:t xml:space="preserve"> </w:t>
      </w:r>
      <w:r>
        <w:rPr>
          <w:rFonts w:ascii="Mangal" w:eastAsia="Arial Unicode MS" w:hAnsi="Mangal" w:cs="Mangal"/>
          <w:b/>
          <w:bCs/>
          <w:sz w:val="28"/>
          <w:szCs w:val="28"/>
        </w:rPr>
        <w:t>मंत्री</w:t>
      </w:r>
      <w:r>
        <w:rPr>
          <w:rFonts w:ascii="Mangal" w:eastAsia="Arial Unicode MS" w:hAnsi="Mangal" w:cs="Mangal"/>
          <w:b/>
          <w:sz w:val="28"/>
          <w:szCs w:val="28"/>
        </w:rPr>
        <w:t xml:space="preserve"> (</w:t>
      </w:r>
      <w:r>
        <w:rPr>
          <w:rFonts w:ascii="Mangal" w:eastAsia="Arial Unicode MS" w:hAnsi="Mangal" w:cs="Mangal" w:hint="cs"/>
          <w:b/>
          <w:bCs/>
          <w:sz w:val="28"/>
          <w:szCs w:val="28"/>
        </w:rPr>
        <w:t>डॉ</w:t>
      </w:r>
      <w:r w:rsidR="00F043EC">
        <w:rPr>
          <w:rFonts w:ascii="Mangal" w:eastAsia="Arial Unicode MS" w:hAnsi="Mangal" w:cs="Mangal" w:hint="cs"/>
          <w:b/>
          <w:bCs/>
          <w:sz w:val="28"/>
          <w:szCs w:val="28"/>
        </w:rPr>
        <w:t>.</w:t>
      </w:r>
      <w:r w:rsidR="00F043EC">
        <w:rPr>
          <w:rFonts w:ascii="Mangal" w:eastAsia="Arial Unicode MS" w:hAnsi="Mangal" w:cs="Mangal"/>
          <w:b/>
          <w:bCs/>
          <w:sz w:val="28"/>
          <w:szCs w:val="28"/>
        </w:rPr>
        <w:t xml:space="preserve"> सुभाष</w:t>
      </w:r>
      <w:r>
        <w:rPr>
          <w:rFonts w:ascii="Mangal" w:eastAsia="Arial Unicode MS" w:hAnsi="Mangal" w:cs="Mangal" w:hint="cs"/>
          <w:b/>
          <w:bCs/>
          <w:sz w:val="28"/>
          <w:szCs w:val="28"/>
        </w:rPr>
        <w:t xml:space="preserve"> भामरे</w:t>
      </w:r>
      <w:r>
        <w:rPr>
          <w:rFonts w:ascii="Mangal" w:eastAsia="Arial Unicode MS" w:hAnsi="Mangal" w:cs="Mangal"/>
          <w:b/>
          <w:sz w:val="28"/>
          <w:szCs w:val="28"/>
        </w:rPr>
        <w:t>)</w:t>
      </w:r>
    </w:p>
    <w:p w:rsidR="00D65605" w:rsidRDefault="00D65605" w:rsidP="00D65605">
      <w:pPr>
        <w:spacing w:after="0" w:line="20" w:lineRule="atLeast"/>
        <w:jc w:val="both"/>
        <w:rPr>
          <w:rFonts w:ascii="Mangal" w:eastAsia="Arial Unicode MS" w:hAnsi="Mangal" w:cs="Mangal"/>
          <w:sz w:val="24"/>
          <w:szCs w:val="24"/>
        </w:rPr>
      </w:pPr>
    </w:p>
    <w:p w:rsidR="00F32139" w:rsidRDefault="00F32139" w:rsidP="00D65605">
      <w:pPr>
        <w:spacing w:after="0" w:line="20" w:lineRule="atLeast"/>
        <w:jc w:val="both"/>
        <w:rPr>
          <w:rFonts w:ascii="Mangal" w:eastAsia="Arial Unicode MS" w:hAnsi="Mangal" w:cs="Mangal"/>
          <w:sz w:val="24"/>
          <w:szCs w:val="24"/>
        </w:rPr>
      </w:pPr>
      <w:r>
        <w:rPr>
          <w:rFonts w:ascii="Mangal" w:eastAsia="Arial Unicode MS" w:hAnsi="Mangal" w:cs="Mangal"/>
          <w:sz w:val="24"/>
          <w:szCs w:val="24"/>
        </w:rPr>
        <w:t>(क)</w:t>
      </w:r>
      <w:r>
        <w:rPr>
          <w:rFonts w:ascii="Mangal" w:eastAsia="Arial Unicode MS" w:hAnsi="Mangal" w:cs="Mangal"/>
          <w:sz w:val="24"/>
          <w:szCs w:val="24"/>
        </w:rPr>
        <w:tab/>
        <w:t xml:space="preserve">रक्षा अनुसंधान एवं विकास संगठन (डीआरडीओ), रक्षा मंत्रालय का अनुसंधान एवं विकास स्कंध </w:t>
      </w:r>
      <w:r w:rsidR="002605CF">
        <w:rPr>
          <w:rFonts w:ascii="Mangal" w:eastAsia="Arial Unicode MS" w:hAnsi="Mangal" w:cs="Mangal"/>
          <w:sz w:val="24"/>
          <w:szCs w:val="24"/>
        </w:rPr>
        <w:t xml:space="preserve">प्रमुख रूप से </w:t>
      </w:r>
      <w:r>
        <w:rPr>
          <w:rFonts w:ascii="Mangal" w:eastAsia="Arial Unicode MS" w:hAnsi="Mangal" w:cs="Mangal"/>
          <w:sz w:val="24"/>
          <w:szCs w:val="24"/>
        </w:rPr>
        <w:t xml:space="preserve">सशस्त्र सेनाओं के लिए उनकी विशिष्ट </w:t>
      </w:r>
      <w:r w:rsidR="009B3D78">
        <w:rPr>
          <w:rFonts w:ascii="Mangal" w:eastAsia="Arial Unicode MS" w:hAnsi="Mangal" w:cs="Mangal"/>
          <w:sz w:val="24"/>
          <w:szCs w:val="24"/>
        </w:rPr>
        <w:t>गुणात्मक</w:t>
      </w:r>
      <w:r>
        <w:rPr>
          <w:rFonts w:ascii="Mangal" w:eastAsia="Arial Unicode MS" w:hAnsi="Mangal" w:cs="Mangal"/>
          <w:sz w:val="24"/>
          <w:szCs w:val="24"/>
        </w:rPr>
        <w:t xml:space="preserve"> आवश्यकताओं के अनुसार मिसाइलों, मानवरहित हवाई वाहनों, रडारों, इलेक्ट्रानिक युद्धस्थिति प्रणालियों, सोनार, युद्धक वाहनों, युद्धक विमानों, सेंसरों इत्यादि के क्षेत्रों</w:t>
      </w:r>
      <w:r w:rsidR="002605CF">
        <w:rPr>
          <w:rFonts w:ascii="Mangal" w:eastAsia="Arial Unicode MS" w:hAnsi="Mangal" w:cs="Mangal"/>
          <w:sz w:val="24"/>
          <w:szCs w:val="24"/>
        </w:rPr>
        <w:t xml:space="preserve"> में</w:t>
      </w:r>
      <w:r>
        <w:rPr>
          <w:rFonts w:ascii="Mangal" w:eastAsia="Arial Unicode MS" w:hAnsi="Mangal" w:cs="Mangal"/>
          <w:sz w:val="24"/>
          <w:szCs w:val="24"/>
        </w:rPr>
        <w:t xml:space="preserve"> सामरिक, जटिल एवं सुरक्षा संबंधी संवेदनशील प्रणालियों के अभिकल्पन एवं </w:t>
      </w:r>
      <w:r w:rsidR="009B3D78">
        <w:rPr>
          <w:rFonts w:ascii="Mangal" w:eastAsia="Arial Unicode MS" w:hAnsi="Mangal" w:cs="Mangal"/>
          <w:sz w:val="24"/>
          <w:szCs w:val="24"/>
        </w:rPr>
        <w:t>वि</w:t>
      </w:r>
      <w:r>
        <w:rPr>
          <w:rFonts w:ascii="Mangal" w:eastAsia="Arial Unicode MS" w:hAnsi="Mangal" w:cs="Mangal"/>
          <w:sz w:val="24"/>
          <w:szCs w:val="24"/>
        </w:rPr>
        <w:t>कास में सम्मिलित है। विगत पांच दशकों में डीआरडीओ ने अनेक प्रणालियों/उत्पादों/</w:t>
      </w:r>
      <w:r w:rsidR="002605CF">
        <w:rPr>
          <w:rFonts w:ascii="Mangal" w:eastAsia="Arial Unicode MS" w:hAnsi="Mangal" w:cs="Mangal"/>
          <w:sz w:val="24"/>
          <w:szCs w:val="24"/>
        </w:rPr>
        <w:t>प्रौद्योगिकियों का विकास</w:t>
      </w:r>
      <w:r>
        <w:rPr>
          <w:rFonts w:ascii="Mangal" w:eastAsia="Arial Unicode MS" w:hAnsi="Mangal" w:cs="Mangal"/>
          <w:sz w:val="24"/>
          <w:szCs w:val="24"/>
        </w:rPr>
        <w:t xml:space="preserve">/उन्नयन किया है, जिनमें से </w:t>
      </w:r>
      <w:r w:rsidR="00633E99">
        <w:rPr>
          <w:rFonts w:ascii="Mangal" w:eastAsia="Arial Unicode MS" w:hAnsi="Mangal" w:cs="Mangal"/>
          <w:sz w:val="24"/>
          <w:szCs w:val="24"/>
        </w:rPr>
        <w:t xml:space="preserve">अनेक की पहले ही उत्पादन प्रक्रिया प्रारंभ हो चुकी है। डीआरडीओ द्वारा विकसित/उन्नयन की </w:t>
      </w:r>
      <w:r>
        <w:rPr>
          <w:rFonts w:ascii="Mangal" w:eastAsia="Arial Unicode MS" w:hAnsi="Mangal" w:cs="Mangal"/>
          <w:sz w:val="24"/>
          <w:szCs w:val="24"/>
        </w:rPr>
        <w:t>गई और सेना में अधिष्ठापित होने अथवा अधिष्ठापन की प्रक्रिया</w:t>
      </w:r>
      <w:r w:rsidR="002605CF">
        <w:rPr>
          <w:rFonts w:ascii="Mangal" w:eastAsia="Arial Unicode MS" w:hAnsi="Mangal" w:cs="Mangal"/>
          <w:sz w:val="24"/>
          <w:szCs w:val="24"/>
        </w:rPr>
        <w:t xml:space="preserve">रत प्रणालियों / उत्पादों / प्रौद्योगिकियों </w:t>
      </w:r>
      <w:r w:rsidR="009B3D78">
        <w:rPr>
          <w:rFonts w:ascii="Mangal" w:eastAsia="Arial Unicode MS" w:hAnsi="Mangal" w:cs="Mangal"/>
          <w:sz w:val="24"/>
          <w:szCs w:val="24"/>
        </w:rPr>
        <w:t>का मूल्य</w:t>
      </w:r>
      <w:r>
        <w:rPr>
          <w:rFonts w:ascii="Mangal" w:eastAsia="Arial Unicode MS" w:hAnsi="Mangal" w:cs="Mangal"/>
          <w:sz w:val="24"/>
          <w:szCs w:val="24"/>
        </w:rPr>
        <w:t xml:space="preserve"> 2.50 लाख करोड़ रुपए है। इस राशि में सामरिक प्रणालियां सम्मिलित नहीं हैं।</w:t>
      </w:r>
    </w:p>
    <w:p w:rsidR="00F32139" w:rsidRDefault="00F32139" w:rsidP="00D65605">
      <w:pPr>
        <w:spacing w:after="0" w:line="20" w:lineRule="atLeast"/>
        <w:jc w:val="both"/>
        <w:rPr>
          <w:rFonts w:ascii="Mangal" w:eastAsia="Arial Unicode MS" w:hAnsi="Mangal" w:cs="Mangal"/>
          <w:sz w:val="24"/>
          <w:szCs w:val="24"/>
        </w:rPr>
      </w:pPr>
    </w:p>
    <w:p w:rsidR="003529AB" w:rsidRDefault="003529AB" w:rsidP="00D65605">
      <w:pPr>
        <w:spacing w:after="0" w:line="20" w:lineRule="atLeast"/>
        <w:jc w:val="both"/>
        <w:rPr>
          <w:rFonts w:ascii="Mangal" w:eastAsia="Arial Unicode MS" w:hAnsi="Mangal" w:cs="Mangal"/>
          <w:sz w:val="24"/>
          <w:szCs w:val="24"/>
        </w:rPr>
      </w:pPr>
    </w:p>
    <w:p w:rsidR="003529AB" w:rsidRDefault="003529AB" w:rsidP="003529AB">
      <w:pPr>
        <w:spacing w:after="0" w:line="20" w:lineRule="atLeast"/>
        <w:jc w:val="center"/>
        <w:rPr>
          <w:rFonts w:ascii="Mangal" w:eastAsia="Arial Unicode MS" w:hAnsi="Mangal" w:cs="Mangal"/>
          <w:sz w:val="24"/>
          <w:szCs w:val="24"/>
        </w:rPr>
      </w:pPr>
      <w:r>
        <w:rPr>
          <w:rFonts w:ascii="Mangal" w:eastAsia="Arial Unicode MS" w:hAnsi="Mangal" w:cs="Mangal"/>
          <w:sz w:val="24"/>
          <w:szCs w:val="24"/>
        </w:rPr>
        <w:t>- 2 -</w:t>
      </w:r>
    </w:p>
    <w:p w:rsidR="00F32139" w:rsidRDefault="00F32139" w:rsidP="00D65605">
      <w:pPr>
        <w:spacing w:after="0" w:line="20" w:lineRule="atLeast"/>
        <w:jc w:val="both"/>
        <w:rPr>
          <w:rFonts w:ascii="Mangal" w:eastAsia="Arial Unicode MS" w:hAnsi="Mangal" w:cs="Mangal"/>
          <w:sz w:val="24"/>
          <w:szCs w:val="24"/>
        </w:rPr>
      </w:pPr>
      <w:r>
        <w:rPr>
          <w:rFonts w:ascii="Mangal" w:eastAsia="Arial Unicode MS" w:hAnsi="Mangal" w:cs="Mangal"/>
          <w:sz w:val="24"/>
          <w:szCs w:val="24"/>
        </w:rPr>
        <w:t>(ख)</w:t>
      </w:r>
      <w:r>
        <w:rPr>
          <w:rFonts w:ascii="Mangal" w:eastAsia="Arial Unicode MS" w:hAnsi="Mangal" w:cs="Mangal"/>
          <w:sz w:val="24"/>
          <w:szCs w:val="24"/>
        </w:rPr>
        <w:tab/>
        <w:t>डीआरडीओ द्वारा विगत तीन वर्षों और चालू वर्ष के दौरान विभिन्न परियोजनाओं पर किया गया कुल व्यय निम्नवत हैः-</w:t>
      </w:r>
    </w:p>
    <w:p w:rsidR="00F32139" w:rsidRDefault="00F32139" w:rsidP="00D65605">
      <w:pPr>
        <w:spacing w:after="0" w:line="20" w:lineRule="atLeast"/>
        <w:jc w:val="both"/>
        <w:rPr>
          <w:rFonts w:ascii="Mangal" w:eastAsia="Arial Unicode MS" w:hAnsi="Mangal" w:cs="Mangal"/>
          <w:sz w:val="24"/>
          <w:szCs w:val="24"/>
        </w:rPr>
      </w:pPr>
    </w:p>
    <w:tbl>
      <w:tblPr>
        <w:tblStyle w:val="TableGrid"/>
        <w:tblW w:w="7143" w:type="dxa"/>
        <w:tblInd w:w="1650" w:type="dxa"/>
        <w:tblLook w:val="04A0" w:firstRow="1" w:lastRow="0" w:firstColumn="1" w:lastColumn="0" w:noHBand="0" w:noVBand="1"/>
      </w:tblPr>
      <w:tblGrid>
        <w:gridCol w:w="3543"/>
        <w:gridCol w:w="3600"/>
      </w:tblGrid>
      <w:tr w:rsidR="00F32139" w:rsidTr="00B83B67">
        <w:tc>
          <w:tcPr>
            <w:tcW w:w="3543" w:type="dxa"/>
          </w:tcPr>
          <w:p w:rsidR="00F32139" w:rsidRPr="00B83B67" w:rsidRDefault="00F32139" w:rsidP="00D65605">
            <w:pPr>
              <w:spacing w:line="20" w:lineRule="atLeast"/>
              <w:jc w:val="both"/>
              <w:rPr>
                <w:rFonts w:ascii="Mangal" w:eastAsia="Arial Unicode MS" w:hAnsi="Mangal" w:cs="Mangal"/>
                <w:b/>
                <w:sz w:val="24"/>
                <w:szCs w:val="24"/>
              </w:rPr>
            </w:pPr>
            <w:r w:rsidRPr="00B83B67">
              <w:rPr>
                <w:rFonts w:ascii="Mangal" w:eastAsia="Arial Unicode MS" w:hAnsi="Mangal" w:cs="Mangal"/>
                <w:b/>
                <w:sz w:val="24"/>
                <w:szCs w:val="24"/>
              </w:rPr>
              <w:t>वर्ष</w:t>
            </w:r>
          </w:p>
        </w:tc>
        <w:tc>
          <w:tcPr>
            <w:tcW w:w="3600" w:type="dxa"/>
          </w:tcPr>
          <w:p w:rsidR="00F32139" w:rsidRPr="00B83B67" w:rsidRDefault="00F32139" w:rsidP="00D65605">
            <w:pPr>
              <w:spacing w:line="20" w:lineRule="atLeast"/>
              <w:jc w:val="both"/>
              <w:rPr>
                <w:rFonts w:ascii="Mangal" w:eastAsia="Arial Unicode MS" w:hAnsi="Mangal" w:cs="Mangal"/>
                <w:b/>
                <w:sz w:val="24"/>
                <w:szCs w:val="24"/>
              </w:rPr>
            </w:pPr>
            <w:r w:rsidRPr="00B83B67">
              <w:rPr>
                <w:rFonts w:ascii="Mangal" w:eastAsia="Arial Unicode MS" w:hAnsi="Mangal" w:cs="Mangal"/>
                <w:b/>
                <w:sz w:val="24"/>
                <w:szCs w:val="24"/>
              </w:rPr>
              <w:t>व्यय (रुपए करोड़ में)</w:t>
            </w:r>
          </w:p>
        </w:tc>
      </w:tr>
      <w:tr w:rsidR="00F32139" w:rsidTr="00B83B67">
        <w:tc>
          <w:tcPr>
            <w:tcW w:w="3543" w:type="dxa"/>
          </w:tcPr>
          <w:p w:rsidR="00F32139" w:rsidRDefault="00F3213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2013-14</w:t>
            </w:r>
          </w:p>
        </w:tc>
        <w:tc>
          <w:tcPr>
            <w:tcW w:w="3600" w:type="dxa"/>
          </w:tcPr>
          <w:p w:rsidR="00F3213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3568.53</w:t>
            </w:r>
          </w:p>
        </w:tc>
      </w:tr>
      <w:tr w:rsidR="00F150D9" w:rsidTr="00B83B67">
        <w:tc>
          <w:tcPr>
            <w:tcW w:w="3543" w:type="dxa"/>
          </w:tcPr>
          <w:p w:rsidR="00F150D9" w:rsidRDefault="00F150D9" w:rsidP="00F341FC">
            <w:pPr>
              <w:spacing w:line="20" w:lineRule="atLeast"/>
              <w:jc w:val="both"/>
              <w:rPr>
                <w:rFonts w:ascii="Mangal" w:eastAsia="Arial Unicode MS" w:hAnsi="Mangal" w:cs="Mangal"/>
                <w:sz w:val="24"/>
                <w:szCs w:val="24"/>
              </w:rPr>
            </w:pPr>
            <w:r>
              <w:rPr>
                <w:rFonts w:ascii="Mangal" w:eastAsia="Arial Unicode MS" w:hAnsi="Mangal" w:cs="Mangal"/>
                <w:sz w:val="24"/>
                <w:szCs w:val="24"/>
              </w:rPr>
              <w:t>2014-15</w:t>
            </w:r>
          </w:p>
        </w:tc>
        <w:tc>
          <w:tcPr>
            <w:tcW w:w="360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3936.78</w:t>
            </w:r>
          </w:p>
        </w:tc>
      </w:tr>
      <w:tr w:rsidR="00F150D9" w:rsidTr="00B83B67">
        <w:tc>
          <w:tcPr>
            <w:tcW w:w="3543" w:type="dxa"/>
          </w:tcPr>
          <w:p w:rsidR="00F150D9" w:rsidRDefault="00F150D9" w:rsidP="00F341FC">
            <w:pPr>
              <w:spacing w:line="20" w:lineRule="atLeast"/>
              <w:jc w:val="both"/>
              <w:rPr>
                <w:rFonts w:ascii="Mangal" w:eastAsia="Arial Unicode MS" w:hAnsi="Mangal" w:cs="Mangal"/>
                <w:sz w:val="24"/>
                <w:szCs w:val="24"/>
              </w:rPr>
            </w:pPr>
            <w:r>
              <w:rPr>
                <w:rFonts w:ascii="Mangal" w:eastAsia="Arial Unicode MS" w:hAnsi="Mangal" w:cs="Mangal"/>
                <w:sz w:val="24"/>
                <w:szCs w:val="24"/>
              </w:rPr>
              <w:t>2015-16</w:t>
            </w:r>
          </w:p>
        </w:tc>
        <w:tc>
          <w:tcPr>
            <w:tcW w:w="360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4418.60</w:t>
            </w:r>
          </w:p>
        </w:tc>
      </w:tr>
      <w:tr w:rsidR="009B3D78" w:rsidTr="00B83B67">
        <w:trPr>
          <w:trHeight w:val="816"/>
        </w:trPr>
        <w:tc>
          <w:tcPr>
            <w:tcW w:w="3543" w:type="dxa"/>
          </w:tcPr>
          <w:p w:rsidR="009B3D78" w:rsidRDefault="009B3D78" w:rsidP="00F341FC">
            <w:pPr>
              <w:spacing w:line="20" w:lineRule="atLeast"/>
              <w:jc w:val="both"/>
              <w:rPr>
                <w:rFonts w:ascii="Mangal" w:eastAsia="Arial Unicode MS" w:hAnsi="Mangal" w:cs="Mangal"/>
                <w:sz w:val="24"/>
                <w:szCs w:val="24"/>
              </w:rPr>
            </w:pPr>
            <w:r>
              <w:rPr>
                <w:rFonts w:ascii="Mangal" w:eastAsia="Arial Unicode MS" w:hAnsi="Mangal" w:cs="Mangal"/>
                <w:sz w:val="24"/>
                <w:szCs w:val="24"/>
              </w:rPr>
              <w:t>2016-17</w:t>
            </w:r>
          </w:p>
          <w:p w:rsidR="009B3D78" w:rsidRDefault="005119FA" w:rsidP="00F341FC">
            <w:pPr>
              <w:spacing w:line="20" w:lineRule="atLeast"/>
              <w:jc w:val="both"/>
              <w:rPr>
                <w:rFonts w:ascii="Mangal" w:eastAsia="Arial Unicode MS" w:hAnsi="Mangal" w:cs="Mangal"/>
                <w:sz w:val="24"/>
                <w:szCs w:val="24"/>
              </w:rPr>
            </w:pPr>
            <w:r>
              <w:rPr>
                <w:rFonts w:ascii="Mangal" w:eastAsia="Arial Unicode MS" w:hAnsi="Mangal" w:cs="Mangal"/>
                <w:sz w:val="24"/>
                <w:szCs w:val="24"/>
              </w:rPr>
              <w:t>(</w:t>
            </w:r>
            <w:r w:rsidR="009B3D78">
              <w:rPr>
                <w:rFonts w:ascii="Mangal" w:eastAsia="Arial Unicode MS" w:hAnsi="Mangal" w:cs="Mangal"/>
                <w:sz w:val="24"/>
                <w:szCs w:val="24"/>
              </w:rPr>
              <w:t>28 फरवरी, 2017 तक</w:t>
            </w:r>
            <w:r>
              <w:rPr>
                <w:rFonts w:ascii="Mangal" w:eastAsia="Arial Unicode MS" w:hAnsi="Mangal" w:cs="Mangal"/>
                <w:sz w:val="24"/>
                <w:szCs w:val="24"/>
              </w:rPr>
              <w:t>)</w:t>
            </w:r>
          </w:p>
        </w:tc>
        <w:tc>
          <w:tcPr>
            <w:tcW w:w="3600" w:type="dxa"/>
          </w:tcPr>
          <w:p w:rsidR="009B3D78" w:rsidRDefault="009B3D78"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3614.75</w:t>
            </w:r>
          </w:p>
        </w:tc>
      </w:tr>
    </w:tbl>
    <w:p w:rsidR="00F32139" w:rsidRDefault="00F32139" w:rsidP="00D65605">
      <w:pPr>
        <w:spacing w:after="0" w:line="20" w:lineRule="atLeast"/>
        <w:jc w:val="both"/>
        <w:rPr>
          <w:rFonts w:ascii="Mangal" w:eastAsia="Arial Unicode MS" w:hAnsi="Mangal" w:cs="Mangal"/>
          <w:sz w:val="24"/>
          <w:szCs w:val="24"/>
        </w:rPr>
      </w:pPr>
    </w:p>
    <w:p w:rsidR="00F150D9" w:rsidRDefault="00F150D9" w:rsidP="00D65605">
      <w:pPr>
        <w:spacing w:after="0" w:line="20" w:lineRule="atLeast"/>
        <w:jc w:val="both"/>
        <w:rPr>
          <w:rFonts w:ascii="Mangal" w:eastAsia="Arial Unicode MS" w:hAnsi="Mangal" w:cs="Mangal"/>
          <w:sz w:val="24"/>
          <w:szCs w:val="24"/>
        </w:rPr>
      </w:pPr>
      <w:r>
        <w:rPr>
          <w:rFonts w:ascii="Mangal" w:eastAsia="Arial Unicode MS" w:hAnsi="Mangal" w:cs="Mangal"/>
          <w:sz w:val="24"/>
          <w:szCs w:val="24"/>
        </w:rPr>
        <w:t>(ग)</w:t>
      </w:r>
      <w:r>
        <w:rPr>
          <w:rFonts w:ascii="Mangal" w:eastAsia="Arial Unicode MS" w:hAnsi="Mangal" w:cs="Mangal"/>
          <w:sz w:val="24"/>
          <w:szCs w:val="24"/>
        </w:rPr>
        <w:tab/>
        <w:t xml:space="preserve">डीआरडीओ की वर्तमान कार्मिक संख्या सरकार द्वारा </w:t>
      </w:r>
      <w:bookmarkStart w:id="0" w:name="_GoBack"/>
      <w:bookmarkEnd w:id="0"/>
      <w:r>
        <w:rPr>
          <w:rFonts w:ascii="Mangal" w:eastAsia="Arial Unicode MS" w:hAnsi="Mangal" w:cs="Mangal"/>
          <w:sz w:val="24"/>
          <w:szCs w:val="24"/>
        </w:rPr>
        <w:t>स्वीकृत की गई प्राधिकृत संख्या पर आधारित है। मिशन आधारित संगठन होने के कारण</w:t>
      </w:r>
      <w:r w:rsidR="00B83B67">
        <w:rPr>
          <w:rFonts w:ascii="Mangal" w:eastAsia="Arial Unicode MS" w:hAnsi="Mangal" w:cs="Mangal"/>
          <w:sz w:val="24"/>
          <w:szCs w:val="24"/>
        </w:rPr>
        <w:t>,</w:t>
      </w:r>
      <w:r>
        <w:rPr>
          <w:rFonts w:ascii="Mangal" w:eastAsia="Arial Unicode MS" w:hAnsi="Mangal" w:cs="Mangal"/>
          <w:sz w:val="24"/>
          <w:szCs w:val="24"/>
        </w:rPr>
        <w:t xml:space="preserve"> डीआरडीओ कार्मिक शक्ति योजना की एक गतिशील प्रणाली का पालन करता है। कार्यभार और डीआरडीओ की प्रयोगशालाओं द्वारा प्रारंभ की गई नई परियोजनाओं के कारण आकस्मिक आवश्यकताओं को पूरा करने के लिए प्राधिकृत नियमित स्थापना (आरई) की आवधिक रूप से समीक्षा की जाती है। संगठन गतिशील कार्मिक शक्ति प्रबंधन प्रणाली के जरिए कार्मिक शक्ति का इष्टतम उपयोग करता है। विभिन्न संवर्गों में डीआरडीओ की कार्मिक शक्ति की वर्तमान संख्या को नीचे सारणी में दर्शाया गया हैः-</w:t>
      </w:r>
    </w:p>
    <w:p w:rsidR="00F150D9" w:rsidRDefault="00F150D9" w:rsidP="00D65605">
      <w:pPr>
        <w:spacing w:after="0" w:line="20" w:lineRule="atLeast"/>
        <w:jc w:val="both"/>
        <w:rPr>
          <w:rFonts w:ascii="Mangal" w:eastAsia="Arial Unicode MS" w:hAnsi="Mangal" w:cs="Mangal"/>
          <w:sz w:val="24"/>
          <w:szCs w:val="24"/>
        </w:rPr>
      </w:pPr>
    </w:p>
    <w:tbl>
      <w:tblPr>
        <w:tblStyle w:val="TableGrid"/>
        <w:tblW w:w="0" w:type="auto"/>
        <w:tblInd w:w="1305" w:type="dxa"/>
        <w:tblLook w:val="04A0" w:firstRow="1" w:lastRow="0" w:firstColumn="1" w:lastColumn="0" w:noHBand="0" w:noVBand="1"/>
      </w:tblPr>
      <w:tblGrid>
        <w:gridCol w:w="4788"/>
        <w:gridCol w:w="1980"/>
      </w:tblGrid>
      <w:tr w:rsidR="00F150D9" w:rsidTr="00B83B67">
        <w:tc>
          <w:tcPr>
            <w:tcW w:w="4788" w:type="dxa"/>
          </w:tcPr>
          <w:p w:rsidR="00F150D9" w:rsidRPr="00B83B67" w:rsidRDefault="00F150D9" w:rsidP="00D65605">
            <w:pPr>
              <w:spacing w:line="20" w:lineRule="atLeast"/>
              <w:jc w:val="both"/>
              <w:rPr>
                <w:rFonts w:ascii="Mangal" w:eastAsia="Arial Unicode MS" w:hAnsi="Mangal" w:cs="Mangal"/>
                <w:b/>
                <w:sz w:val="24"/>
                <w:szCs w:val="24"/>
              </w:rPr>
            </w:pPr>
            <w:r w:rsidRPr="00B83B67">
              <w:rPr>
                <w:rFonts w:ascii="Mangal" w:eastAsia="Arial Unicode MS" w:hAnsi="Mangal" w:cs="Mangal"/>
                <w:b/>
                <w:sz w:val="24"/>
                <w:szCs w:val="24"/>
              </w:rPr>
              <w:t>संवर्ग</w:t>
            </w:r>
          </w:p>
        </w:tc>
        <w:tc>
          <w:tcPr>
            <w:tcW w:w="1980" w:type="dxa"/>
          </w:tcPr>
          <w:p w:rsidR="00F150D9" w:rsidRPr="00B83B67" w:rsidRDefault="00F150D9" w:rsidP="00D65605">
            <w:pPr>
              <w:spacing w:line="20" w:lineRule="atLeast"/>
              <w:jc w:val="both"/>
              <w:rPr>
                <w:rFonts w:ascii="Mangal" w:eastAsia="Arial Unicode MS" w:hAnsi="Mangal" w:cs="Mangal"/>
                <w:b/>
                <w:sz w:val="24"/>
                <w:szCs w:val="24"/>
              </w:rPr>
            </w:pPr>
            <w:r w:rsidRPr="00B83B67">
              <w:rPr>
                <w:rFonts w:ascii="Mangal" w:eastAsia="Arial Unicode MS" w:hAnsi="Mangal" w:cs="Mangal"/>
                <w:b/>
                <w:sz w:val="24"/>
                <w:szCs w:val="24"/>
              </w:rPr>
              <w:t>संख्या</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रक्षा अनुसंधान एवं विकास सेवा (डीआरडीएस)</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7410</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रक्षा अनुसंधान एवं तकनीकी संवर्ग</w:t>
            </w:r>
            <w:r w:rsidR="009B3D78">
              <w:rPr>
                <w:rFonts w:ascii="Mangal" w:eastAsia="Arial Unicode MS" w:hAnsi="Mangal" w:cs="Mangal"/>
                <w:sz w:val="24"/>
                <w:szCs w:val="24"/>
              </w:rPr>
              <w:t xml:space="preserve"> (डीआरटीसी)</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9220</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प्रशासन संवर्ग</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2936</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सम्बद्ध संवर्ग</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2880</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सेना अधिकारी</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334</w:t>
            </w:r>
          </w:p>
        </w:tc>
      </w:tr>
      <w:tr w:rsidR="00F150D9" w:rsidTr="00B83B67">
        <w:tc>
          <w:tcPr>
            <w:tcW w:w="4788"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अन्य सेना कार्मिक</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1617</w:t>
            </w:r>
          </w:p>
        </w:tc>
      </w:tr>
      <w:tr w:rsidR="00F150D9" w:rsidTr="00B83B67">
        <w:tc>
          <w:tcPr>
            <w:tcW w:w="4788" w:type="dxa"/>
          </w:tcPr>
          <w:p w:rsidR="00F150D9" w:rsidRPr="00B83B67" w:rsidRDefault="00F150D9" w:rsidP="00D65605">
            <w:pPr>
              <w:spacing w:line="20" w:lineRule="atLeast"/>
              <w:jc w:val="both"/>
              <w:rPr>
                <w:rFonts w:ascii="Mangal" w:eastAsia="Arial Unicode MS" w:hAnsi="Mangal" w:cs="Mangal"/>
                <w:b/>
                <w:sz w:val="24"/>
                <w:szCs w:val="24"/>
              </w:rPr>
            </w:pPr>
            <w:r w:rsidRPr="00B83B67">
              <w:rPr>
                <w:rFonts w:ascii="Mangal" w:eastAsia="Arial Unicode MS" w:hAnsi="Mangal" w:cs="Mangal"/>
                <w:b/>
                <w:sz w:val="24"/>
                <w:szCs w:val="24"/>
              </w:rPr>
              <w:t>कुल</w:t>
            </w:r>
          </w:p>
        </w:tc>
        <w:tc>
          <w:tcPr>
            <w:tcW w:w="1980" w:type="dxa"/>
          </w:tcPr>
          <w:p w:rsidR="00F150D9" w:rsidRDefault="00F150D9" w:rsidP="00D65605">
            <w:pPr>
              <w:spacing w:line="20" w:lineRule="atLeast"/>
              <w:jc w:val="both"/>
              <w:rPr>
                <w:rFonts w:ascii="Mangal" w:eastAsia="Arial Unicode MS" w:hAnsi="Mangal" w:cs="Mangal"/>
                <w:sz w:val="24"/>
                <w:szCs w:val="24"/>
              </w:rPr>
            </w:pPr>
            <w:r>
              <w:rPr>
                <w:rFonts w:ascii="Mangal" w:eastAsia="Arial Unicode MS" w:hAnsi="Mangal" w:cs="Mangal"/>
                <w:sz w:val="24"/>
                <w:szCs w:val="24"/>
              </w:rPr>
              <w:t>24397</w:t>
            </w:r>
          </w:p>
        </w:tc>
      </w:tr>
    </w:tbl>
    <w:p w:rsidR="00F150D9" w:rsidRDefault="00F150D9" w:rsidP="00D65605">
      <w:pPr>
        <w:spacing w:after="0" w:line="20" w:lineRule="atLeast"/>
        <w:jc w:val="both"/>
        <w:rPr>
          <w:rFonts w:ascii="Mangal" w:eastAsia="Arial Unicode MS" w:hAnsi="Mangal" w:cs="Mangal"/>
          <w:sz w:val="24"/>
          <w:szCs w:val="24"/>
        </w:rPr>
      </w:pPr>
    </w:p>
    <w:p w:rsidR="009A3ED8" w:rsidRDefault="009A3ED8" w:rsidP="00D65605">
      <w:pPr>
        <w:spacing w:after="0" w:line="20" w:lineRule="atLeast"/>
        <w:jc w:val="both"/>
        <w:rPr>
          <w:rFonts w:ascii="Mangal" w:eastAsia="Arial Unicode MS" w:hAnsi="Mangal" w:cs="Mangal"/>
          <w:sz w:val="24"/>
          <w:szCs w:val="24"/>
        </w:rPr>
      </w:pPr>
      <w:r>
        <w:rPr>
          <w:rFonts w:ascii="Mangal" w:eastAsia="Arial Unicode MS" w:hAnsi="Mangal" w:cs="Mangal"/>
          <w:sz w:val="24"/>
          <w:szCs w:val="24"/>
        </w:rPr>
        <w:t>(घ)</w:t>
      </w:r>
      <w:r>
        <w:rPr>
          <w:rFonts w:ascii="Mangal" w:eastAsia="Arial Unicode MS" w:hAnsi="Mangal" w:cs="Mangal"/>
          <w:sz w:val="24"/>
          <w:szCs w:val="24"/>
        </w:rPr>
        <w:tab/>
        <w:t>वर्तमान में, डीआरडीओ की कार्यप्रणाली में सुधार लाने के लिए उपाय सुझाने हेतु</w:t>
      </w:r>
      <w:r w:rsidR="005119FA">
        <w:rPr>
          <w:rFonts w:ascii="Mangal" w:eastAsia="Arial Unicode MS" w:hAnsi="Mangal" w:cs="Mangal"/>
          <w:sz w:val="24"/>
          <w:szCs w:val="24"/>
        </w:rPr>
        <w:t xml:space="preserve"> कोई</w:t>
      </w:r>
      <w:r>
        <w:rPr>
          <w:rFonts w:ascii="Mangal" w:eastAsia="Arial Unicode MS" w:hAnsi="Mangal" w:cs="Mangal"/>
          <w:sz w:val="24"/>
          <w:szCs w:val="24"/>
        </w:rPr>
        <w:t xml:space="preserve"> आयोग गठित करने का कोई प्रस्ताव नहीं है।</w:t>
      </w:r>
    </w:p>
    <w:p w:rsidR="00D65605" w:rsidRDefault="00D65605" w:rsidP="00D65605">
      <w:pPr>
        <w:spacing w:line="20" w:lineRule="atLeast"/>
        <w:jc w:val="center"/>
        <w:rPr>
          <w:rFonts w:eastAsiaTheme="minorEastAsia"/>
          <w:szCs w:val="20"/>
        </w:rPr>
      </w:pPr>
      <w:r>
        <w:rPr>
          <w:rFonts w:ascii="Mangal" w:eastAsia="Arial Unicode MS" w:hAnsi="Mangal" w:cs="Mangal"/>
          <w:sz w:val="24"/>
          <w:szCs w:val="24"/>
        </w:rPr>
        <w:t>***</w:t>
      </w:r>
    </w:p>
    <w:sectPr w:rsidR="00D65605" w:rsidSect="00B23C02">
      <w:pgSz w:w="12240" w:h="15840" w:code="1"/>
      <w:pgMar w:top="576" w:right="1440" w:bottom="72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FEF"/>
    <w:multiLevelType w:val="hybridMultilevel"/>
    <w:tmpl w:val="54E0A4E6"/>
    <w:lvl w:ilvl="0" w:tplc="419A43B8">
      <w:start w:val="1"/>
      <w:numFmt w:val="hindiVowels"/>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6C"/>
    <w:rsid w:val="000B264B"/>
    <w:rsid w:val="001279E2"/>
    <w:rsid w:val="002605CF"/>
    <w:rsid w:val="002F25F1"/>
    <w:rsid w:val="00307D3F"/>
    <w:rsid w:val="003529AB"/>
    <w:rsid w:val="005119FA"/>
    <w:rsid w:val="00631BFA"/>
    <w:rsid w:val="00633E99"/>
    <w:rsid w:val="00852E2A"/>
    <w:rsid w:val="0085367E"/>
    <w:rsid w:val="009A3ED8"/>
    <w:rsid w:val="009B3D78"/>
    <w:rsid w:val="00AB30D3"/>
    <w:rsid w:val="00B23C02"/>
    <w:rsid w:val="00B74572"/>
    <w:rsid w:val="00B83B67"/>
    <w:rsid w:val="00C7516C"/>
    <w:rsid w:val="00D65605"/>
    <w:rsid w:val="00E02350"/>
    <w:rsid w:val="00F043EC"/>
    <w:rsid w:val="00F150D9"/>
    <w:rsid w:val="00F3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05"/>
    <w:pPr>
      <w:ind w:left="720"/>
      <w:contextualSpacing/>
    </w:pPr>
    <w:rPr>
      <w:rFonts w:eastAsiaTheme="minorEastAsia"/>
    </w:rPr>
  </w:style>
  <w:style w:type="table" w:styleId="TableGrid">
    <w:name w:val="Table Grid"/>
    <w:basedOn w:val="TableNormal"/>
    <w:uiPriority w:val="59"/>
    <w:rsid w:val="00F32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05"/>
    <w:pPr>
      <w:ind w:left="720"/>
      <w:contextualSpacing/>
    </w:pPr>
    <w:rPr>
      <w:rFonts w:eastAsiaTheme="minorEastAsia"/>
    </w:rPr>
  </w:style>
  <w:style w:type="table" w:styleId="TableGrid">
    <w:name w:val="Table Grid"/>
    <w:basedOn w:val="TableNormal"/>
    <w:uiPriority w:val="59"/>
    <w:rsid w:val="00F32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2017-03-10T08:51:00Z</cp:lastPrinted>
  <dcterms:created xsi:type="dcterms:W3CDTF">2017-03-10T04:30:00Z</dcterms:created>
  <dcterms:modified xsi:type="dcterms:W3CDTF">2017-03-10T10:33:00Z</dcterms:modified>
</cp:coreProperties>
</file>