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EA" w:rsidRPr="006F7041" w:rsidRDefault="00CF4BEA" w:rsidP="00FC0AA3">
      <w:pPr>
        <w:keepLines/>
        <w:widowControl w:val="0"/>
        <w:spacing w:after="0"/>
        <w:ind w:right="-90"/>
        <w:jc w:val="center"/>
        <w:rPr>
          <w:b/>
          <w:bCs/>
          <w:color w:val="00B050"/>
          <w:sz w:val="20"/>
          <w:lang w:val="en-IN"/>
        </w:rPr>
      </w:pPr>
      <w:r w:rsidRPr="006F7041">
        <w:rPr>
          <w:rFonts w:hint="cs"/>
          <w:color w:val="00B050"/>
          <w:sz w:val="20"/>
          <w:cs/>
          <w:lang w:val="en-IN"/>
        </w:rPr>
        <w:t>भारत सरकार</w:t>
      </w:r>
    </w:p>
    <w:p w:rsidR="00CF4BEA" w:rsidRPr="006F7041" w:rsidRDefault="00CF4BEA" w:rsidP="00FC0AA3">
      <w:pPr>
        <w:keepLines/>
        <w:widowControl w:val="0"/>
        <w:spacing w:after="0"/>
        <w:ind w:right="-90"/>
        <w:jc w:val="center"/>
        <w:rPr>
          <w:color w:val="00B050"/>
          <w:sz w:val="20"/>
          <w:lang w:val="en-IN"/>
        </w:rPr>
      </w:pPr>
      <w:r w:rsidRPr="006F7041">
        <w:rPr>
          <w:rFonts w:hint="cs"/>
          <w:color w:val="00B050"/>
          <w:sz w:val="20"/>
          <w:cs/>
          <w:lang w:val="en-IN"/>
        </w:rPr>
        <w:t xml:space="preserve">महिला एवं बाल विकास मंत्रालय </w:t>
      </w:r>
    </w:p>
    <w:p w:rsidR="00CF4BEA" w:rsidRPr="006F7041" w:rsidRDefault="00CF4BEA" w:rsidP="00FC0AA3">
      <w:pPr>
        <w:keepLines/>
        <w:widowControl w:val="0"/>
        <w:spacing w:after="0"/>
        <w:ind w:right="-90"/>
        <w:jc w:val="center"/>
        <w:rPr>
          <w:b/>
          <w:bCs/>
          <w:color w:val="00B050"/>
          <w:sz w:val="20"/>
          <w:lang w:val="en-IN"/>
        </w:rPr>
      </w:pPr>
      <w:r w:rsidRPr="006F7041">
        <w:rPr>
          <w:rFonts w:hint="cs"/>
          <w:b/>
          <w:bCs/>
          <w:color w:val="00B050"/>
          <w:sz w:val="20"/>
          <w:cs/>
          <w:lang w:val="en-IN"/>
        </w:rPr>
        <w:t xml:space="preserve">राज्‍य सभा </w:t>
      </w:r>
    </w:p>
    <w:p w:rsidR="00CF4BEA" w:rsidRPr="006F7041" w:rsidRDefault="00CF4BEA" w:rsidP="00FC0AA3">
      <w:pPr>
        <w:keepLines/>
        <w:widowControl w:val="0"/>
        <w:spacing w:after="0"/>
        <w:ind w:right="-90"/>
        <w:jc w:val="center"/>
        <w:rPr>
          <w:b/>
          <w:bCs/>
          <w:color w:val="00B050"/>
          <w:sz w:val="20"/>
          <w:lang w:val="en-IN"/>
        </w:rPr>
      </w:pPr>
      <w:r w:rsidRPr="006F7041">
        <w:rPr>
          <w:rFonts w:hint="cs"/>
          <w:b/>
          <w:bCs/>
          <w:color w:val="00B050"/>
          <w:sz w:val="20"/>
          <w:cs/>
          <w:lang w:val="en-IN"/>
        </w:rPr>
        <w:t xml:space="preserve">अतारांकित प्रश्‍न संख्‍या </w:t>
      </w:r>
      <w:r w:rsidRPr="006F7041">
        <w:rPr>
          <w:rFonts w:asciiTheme="minorBidi" w:hAnsiTheme="minorBidi"/>
          <w:b/>
          <w:bCs/>
          <w:color w:val="00B050"/>
          <w:sz w:val="20"/>
          <w:cs/>
          <w:lang w:val="en-IN"/>
        </w:rPr>
        <w:t>11</w:t>
      </w:r>
      <w:r w:rsidRPr="006F7041">
        <w:rPr>
          <w:rFonts w:asciiTheme="minorBidi" w:hAnsiTheme="minorBidi"/>
          <w:b/>
          <w:bCs/>
          <w:color w:val="00B050"/>
          <w:sz w:val="20"/>
          <w:lang w:val="en-IN"/>
        </w:rPr>
        <w:t>16</w:t>
      </w:r>
      <w:r w:rsidRPr="006F7041">
        <w:rPr>
          <w:rFonts w:asciiTheme="minorBidi" w:hAnsiTheme="minorBidi"/>
          <w:b/>
          <w:bCs/>
          <w:color w:val="00B050"/>
          <w:sz w:val="20"/>
          <w:cs/>
          <w:lang w:val="en-IN"/>
        </w:rPr>
        <w:t xml:space="preserve"> </w:t>
      </w:r>
    </w:p>
    <w:p w:rsidR="00CF4BEA" w:rsidRPr="006F7041" w:rsidRDefault="00CF4BEA" w:rsidP="00FC0AA3">
      <w:pPr>
        <w:keepLines/>
        <w:widowControl w:val="0"/>
        <w:spacing w:after="0"/>
        <w:ind w:right="-90"/>
        <w:jc w:val="center"/>
        <w:rPr>
          <w:color w:val="00B050"/>
          <w:sz w:val="20"/>
          <w:lang w:val="en-IN"/>
        </w:rPr>
      </w:pPr>
      <w:r w:rsidRPr="006F7041">
        <w:rPr>
          <w:rFonts w:hint="cs"/>
          <w:color w:val="00B050"/>
          <w:sz w:val="20"/>
          <w:cs/>
          <w:lang w:val="en-IN"/>
        </w:rPr>
        <w:t>दिनांक 09 मार्च</w:t>
      </w:r>
      <w:r w:rsidRPr="006F7041">
        <w:rPr>
          <w:rFonts w:hint="cs"/>
          <w:color w:val="00B050"/>
          <w:sz w:val="20"/>
          <w:lang w:val="en-IN"/>
        </w:rPr>
        <w:t>,</w:t>
      </w:r>
      <w:r w:rsidRPr="006F7041">
        <w:rPr>
          <w:rFonts w:hint="cs"/>
          <w:color w:val="00B050"/>
          <w:sz w:val="20"/>
          <w:cs/>
          <w:lang w:val="en-IN"/>
        </w:rPr>
        <w:t xml:space="preserve"> 2017 को उत्‍तर के लिए </w:t>
      </w:r>
    </w:p>
    <w:p w:rsidR="00CF4BEA" w:rsidRPr="006F7041" w:rsidRDefault="00CF4BEA" w:rsidP="00FC0AA3">
      <w:pPr>
        <w:keepLines/>
        <w:widowControl w:val="0"/>
        <w:spacing w:after="0"/>
        <w:ind w:right="-90"/>
        <w:jc w:val="center"/>
        <w:rPr>
          <w:color w:val="00B050"/>
          <w:sz w:val="20"/>
          <w:lang w:val="en-IN"/>
        </w:rPr>
      </w:pPr>
    </w:p>
    <w:p w:rsidR="00CF4BEA" w:rsidRPr="006F7041" w:rsidRDefault="00CF4BEA" w:rsidP="00FC0AA3">
      <w:pPr>
        <w:keepLines/>
        <w:widowControl w:val="0"/>
        <w:spacing w:after="0"/>
        <w:ind w:right="-90"/>
        <w:jc w:val="center"/>
        <w:rPr>
          <w:b/>
          <w:bCs/>
          <w:color w:val="00B050"/>
          <w:sz w:val="20"/>
          <w:lang w:val="en-IN"/>
        </w:rPr>
      </w:pPr>
      <w:r w:rsidRPr="006F7041">
        <w:rPr>
          <w:rFonts w:hint="cs"/>
          <w:b/>
          <w:bCs/>
          <w:color w:val="00B050"/>
          <w:sz w:val="20"/>
          <w:cs/>
          <w:lang w:val="en-IN"/>
        </w:rPr>
        <w:t xml:space="preserve">महिलाओं के उत्‍पीड़न के मामले </w:t>
      </w:r>
    </w:p>
    <w:p w:rsidR="00CF4BEA" w:rsidRPr="006F7041" w:rsidRDefault="00CF4BEA" w:rsidP="00FC0AA3">
      <w:pPr>
        <w:keepLines/>
        <w:widowControl w:val="0"/>
        <w:spacing w:after="0"/>
        <w:ind w:right="-90"/>
        <w:jc w:val="center"/>
        <w:rPr>
          <w:b/>
          <w:bCs/>
          <w:color w:val="00B050"/>
          <w:sz w:val="10"/>
          <w:szCs w:val="10"/>
          <w:lang w:val="en-IN"/>
        </w:rPr>
      </w:pPr>
    </w:p>
    <w:p w:rsidR="00CF4BEA" w:rsidRPr="006F7041" w:rsidRDefault="00CF4BEA" w:rsidP="00FC0AA3">
      <w:pPr>
        <w:keepLines/>
        <w:widowControl w:val="0"/>
        <w:spacing w:after="0"/>
        <w:ind w:right="-90"/>
        <w:jc w:val="both"/>
        <w:rPr>
          <w:b/>
          <w:bCs/>
          <w:color w:val="00B050"/>
          <w:sz w:val="20"/>
          <w:lang w:val="en-IN"/>
        </w:rPr>
      </w:pPr>
      <w:r w:rsidRPr="006F7041">
        <w:rPr>
          <w:rFonts w:hint="cs"/>
          <w:b/>
          <w:bCs/>
          <w:color w:val="00B050"/>
          <w:sz w:val="20"/>
          <w:cs/>
          <w:lang w:val="en-IN"/>
        </w:rPr>
        <w:t xml:space="preserve">1116. श्री टी. रतिनावेल: </w:t>
      </w:r>
    </w:p>
    <w:p w:rsidR="00CF4BEA" w:rsidRPr="006F7041" w:rsidRDefault="00CF4BEA" w:rsidP="00FC0AA3">
      <w:pPr>
        <w:keepLines/>
        <w:widowControl w:val="0"/>
        <w:spacing w:after="0"/>
        <w:ind w:right="-90"/>
        <w:jc w:val="both"/>
        <w:rPr>
          <w:b/>
          <w:bCs/>
          <w:color w:val="00B050"/>
          <w:sz w:val="14"/>
          <w:szCs w:val="14"/>
          <w:lang w:val="en-IN"/>
        </w:rPr>
      </w:pPr>
    </w:p>
    <w:p w:rsidR="00CF4BEA" w:rsidRPr="006F7041" w:rsidRDefault="00CF4BEA" w:rsidP="00FC0AA3">
      <w:pPr>
        <w:keepLines/>
        <w:widowControl w:val="0"/>
        <w:spacing w:after="0"/>
        <w:ind w:left="720" w:right="-90" w:hanging="90"/>
        <w:jc w:val="both"/>
        <w:rPr>
          <w:color w:val="00B050"/>
          <w:sz w:val="20"/>
          <w:lang w:val="en-IN"/>
        </w:rPr>
      </w:pPr>
      <w:r w:rsidRPr="006F7041">
        <w:rPr>
          <w:rFonts w:hint="cs"/>
          <w:color w:val="00B050"/>
          <w:sz w:val="20"/>
          <w:cs/>
          <w:lang w:val="en-IN"/>
        </w:rPr>
        <w:t xml:space="preserve">क्‍या महिला एवं बाल विकास मंत्री यह बताने की कृपा करेंगे कि : </w:t>
      </w:r>
    </w:p>
    <w:p w:rsidR="00CF4BEA" w:rsidRPr="006F7041" w:rsidRDefault="00CF4BEA" w:rsidP="00FC0AA3">
      <w:pPr>
        <w:keepLines/>
        <w:widowControl w:val="0"/>
        <w:spacing w:after="0"/>
        <w:ind w:right="-90"/>
        <w:jc w:val="both"/>
        <w:rPr>
          <w:color w:val="00B050"/>
          <w:sz w:val="14"/>
          <w:szCs w:val="14"/>
          <w:lang w:val="en-IN"/>
        </w:rPr>
      </w:pPr>
    </w:p>
    <w:p w:rsidR="00CF4BEA" w:rsidRPr="006F7041" w:rsidRDefault="00CF4BEA" w:rsidP="00FC0AA3">
      <w:pPr>
        <w:keepLines/>
        <w:widowControl w:val="0"/>
        <w:tabs>
          <w:tab w:val="left" w:pos="360"/>
        </w:tabs>
        <w:spacing w:after="0"/>
        <w:ind w:left="360" w:right="-90" w:hanging="360"/>
        <w:jc w:val="both"/>
        <w:rPr>
          <w:color w:val="00B050"/>
          <w:sz w:val="20"/>
          <w:lang w:val="en-IN"/>
        </w:rPr>
      </w:pPr>
      <w:r w:rsidRPr="006F7041">
        <w:rPr>
          <w:rFonts w:hint="cs"/>
          <w:color w:val="00B050"/>
          <w:sz w:val="20"/>
          <w:cs/>
          <w:lang w:val="en-IN"/>
        </w:rPr>
        <w:t xml:space="preserve">(क) क्‍या यह सच है कि 41 प्रतिशत भारतीय महिलाएं </w:t>
      </w:r>
      <w:r w:rsidR="00FC0AA3" w:rsidRPr="006F7041">
        <w:rPr>
          <w:rFonts w:hint="cs"/>
          <w:color w:val="00B050"/>
          <w:sz w:val="20"/>
          <w:cs/>
          <w:lang w:val="en-IN"/>
        </w:rPr>
        <w:t xml:space="preserve">19 वर्ष की आयु की होने से पहले </w:t>
      </w:r>
      <w:r w:rsidRPr="006F7041">
        <w:rPr>
          <w:rFonts w:hint="cs"/>
          <w:color w:val="00B050"/>
          <w:sz w:val="20"/>
          <w:cs/>
          <w:lang w:val="en-IN"/>
        </w:rPr>
        <w:t>हिंसा का सामना करती हैं</w:t>
      </w:r>
      <w:r w:rsidRPr="006F7041">
        <w:rPr>
          <w:rFonts w:hint="cs"/>
          <w:color w:val="00B050"/>
          <w:sz w:val="20"/>
          <w:lang w:val="en-IN"/>
        </w:rPr>
        <w:t>;</w:t>
      </w:r>
      <w:r w:rsidRPr="006F7041">
        <w:rPr>
          <w:rFonts w:hint="cs"/>
          <w:color w:val="00B050"/>
          <w:sz w:val="20"/>
          <w:cs/>
          <w:lang w:val="en-IN"/>
        </w:rPr>
        <w:t xml:space="preserve"> </w:t>
      </w:r>
    </w:p>
    <w:p w:rsidR="00CF4BEA" w:rsidRPr="006F7041" w:rsidRDefault="00CF4BEA" w:rsidP="00FC0AA3">
      <w:pPr>
        <w:keepLines/>
        <w:widowControl w:val="0"/>
        <w:tabs>
          <w:tab w:val="left" w:pos="360"/>
        </w:tabs>
        <w:spacing w:after="0"/>
        <w:ind w:left="360" w:right="-90" w:hanging="360"/>
        <w:jc w:val="both"/>
        <w:rPr>
          <w:color w:val="00B050"/>
          <w:sz w:val="20"/>
          <w:lang w:val="en-IN"/>
        </w:rPr>
      </w:pPr>
      <w:r w:rsidRPr="006F7041">
        <w:rPr>
          <w:rFonts w:hint="cs"/>
          <w:color w:val="00B050"/>
          <w:sz w:val="20"/>
          <w:cs/>
          <w:lang w:val="en-IN"/>
        </w:rPr>
        <w:t>(ख) क्‍या यह भी सच है कि 6 प्रतिशत महिलाओं को 10 वर्ष की आयु की होने से पहले उत्‍पीड़न का सामना करना पड़ता है</w:t>
      </w:r>
      <w:r w:rsidRPr="006F7041">
        <w:rPr>
          <w:rFonts w:hint="cs"/>
          <w:color w:val="00B050"/>
          <w:sz w:val="20"/>
          <w:lang w:val="en-IN"/>
        </w:rPr>
        <w:t>;</w:t>
      </w:r>
      <w:r w:rsidRPr="006F7041">
        <w:rPr>
          <w:rFonts w:hint="cs"/>
          <w:color w:val="00B050"/>
          <w:sz w:val="20"/>
          <w:cs/>
          <w:lang w:val="en-IN"/>
        </w:rPr>
        <w:t xml:space="preserve"> </w:t>
      </w:r>
    </w:p>
    <w:p w:rsidR="00CF4BEA" w:rsidRPr="006F7041" w:rsidRDefault="00CF4BEA" w:rsidP="00FC0AA3">
      <w:pPr>
        <w:keepLines/>
        <w:widowControl w:val="0"/>
        <w:tabs>
          <w:tab w:val="left" w:pos="360"/>
        </w:tabs>
        <w:spacing w:after="0"/>
        <w:ind w:left="360" w:right="-90" w:hanging="360"/>
        <w:jc w:val="both"/>
        <w:rPr>
          <w:color w:val="00B050"/>
          <w:sz w:val="20"/>
          <w:lang w:val="en-IN"/>
        </w:rPr>
      </w:pPr>
      <w:r w:rsidRPr="006F7041">
        <w:rPr>
          <w:rFonts w:hint="cs"/>
          <w:color w:val="00B050"/>
          <w:sz w:val="20"/>
          <w:cs/>
          <w:lang w:val="en-IN"/>
        </w:rPr>
        <w:t>(ग) क्‍या महिलाओं के विरूद्ध बढ़ते अपराध के लिए कम दोषसिद्धि होना जिम्‍मेदार है</w:t>
      </w:r>
      <w:r w:rsidRPr="006F7041">
        <w:rPr>
          <w:rFonts w:hint="cs"/>
          <w:color w:val="00B050"/>
          <w:sz w:val="20"/>
          <w:lang w:val="en-IN"/>
        </w:rPr>
        <w:t>;</w:t>
      </w:r>
      <w:r w:rsidRPr="006F7041">
        <w:rPr>
          <w:rFonts w:hint="cs"/>
          <w:color w:val="00B050"/>
          <w:sz w:val="20"/>
          <w:cs/>
          <w:lang w:val="en-IN"/>
        </w:rPr>
        <w:t xml:space="preserve"> और </w:t>
      </w:r>
    </w:p>
    <w:p w:rsidR="00CF4BEA" w:rsidRPr="006F7041" w:rsidRDefault="00CF4BEA" w:rsidP="00FC0AA3">
      <w:pPr>
        <w:keepLines/>
        <w:widowControl w:val="0"/>
        <w:tabs>
          <w:tab w:val="left" w:pos="360"/>
        </w:tabs>
        <w:spacing w:after="0"/>
        <w:ind w:left="360" w:right="-90" w:hanging="360"/>
        <w:jc w:val="both"/>
        <w:rPr>
          <w:color w:val="00B050"/>
          <w:sz w:val="20"/>
        </w:rPr>
      </w:pPr>
      <w:r w:rsidRPr="006F7041">
        <w:rPr>
          <w:rFonts w:hint="cs"/>
          <w:color w:val="00B050"/>
          <w:sz w:val="20"/>
          <w:cs/>
          <w:lang w:val="en-IN"/>
        </w:rPr>
        <w:t>(घ) यदि हां</w:t>
      </w:r>
      <w:r w:rsidRPr="006F7041">
        <w:rPr>
          <w:rFonts w:hint="cs"/>
          <w:color w:val="00B050"/>
          <w:sz w:val="20"/>
          <w:lang w:val="en-IN"/>
        </w:rPr>
        <w:t>,</w:t>
      </w:r>
      <w:r w:rsidRPr="006F7041">
        <w:rPr>
          <w:rFonts w:hint="cs"/>
          <w:color w:val="00B050"/>
          <w:sz w:val="20"/>
          <w:cs/>
          <w:lang w:val="en-IN"/>
        </w:rPr>
        <w:t xml:space="preserve"> तो क्‍या सरकार इस मुद्दे का प्रभावी समाधान किए जाने पर विचार कर रही है</w:t>
      </w:r>
      <w:r w:rsidRPr="006F7041">
        <w:rPr>
          <w:color w:val="00B050"/>
          <w:sz w:val="20"/>
        </w:rPr>
        <w:t xml:space="preserve">? </w:t>
      </w:r>
    </w:p>
    <w:p w:rsidR="008F6EF5" w:rsidRPr="006F7041" w:rsidRDefault="008F6EF5" w:rsidP="00FC0AA3">
      <w:pPr>
        <w:keepLines/>
        <w:widowControl w:val="0"/>
        <w:spacing w:after="0"/>
        <w:ind w:right="-90"/>
        <w:jc w:val="both"/>
        <w:rPr>
          <w:color w:val="00B050"/>
          <w:sz w:val="12"/>
          <w:szCs w:val="12"/>
        </w:rPr>
      </w:pPr>
    </w:p>
    <w:p w:rsidR="00CF4BEA" w:rsidRPr="006F7041" w:rsidRDefault="00CF4BEA" w:rsidP="00FC0AA3">
      <w:pPr>
        <w:spacing w:after="0"/>
        <w:ind w:right="-90"/>
        <w:jc w:val="center"/>
        <w:rPr>
          <w:rFonts w:ascii="Mangal" w:hAnsi="Mangal" w:cs="Mangal"/>
          <w:b/>
          <w:bCs/>
          <w:color w:val="00B050"/>
          <w:sz w:val="20"/>
          <w:lang w:val="en-IN"/>
        </w:rPr>
      </w:pPr>
      <w:r w:rsidRPr="006F7041">
        <w:rPr>
          <w:rFonts w:ascii="Mangal" w:hAnsi="Mangal" w:cs="Mangal"/>
          <w:b/>
          <w:bCs/>
          <w:color w:val="00B050"/>
          <w:sz w:val="20"/>
          <w:cs/>
          <w:lang w:val="en-IN"/>
        </w:rPr>
        <w:t>उत्‍तर</w:t>
      </w:r>
      <w:r w:rsidRPr="006F7041">
        <w:rPr>
          <w:rFonts w:ascii="Mangal" w:hAnsi="Mangal" w:cs="Mangal" w:hint="cs"/>
          <w:b/>
          <w:bCs/>
          <w:color w:val="00B050"/>
          <w:sz w:val="20"/>
          <w:cs/>
          <w:lang w:val="en-IN"/>
        </w:rPr>
        <w:t xml:space="preserve"> </w:t>
      </w:r>
    </w:p>
    <w:p w:rsidR="008F6EF5" w:rsidRPr="006F7041" w:rsidRDefault="008F6EF5" w:rsidP="00FC0AA3">
      <w:pPr>
        <w:spacing w:after="0"/>
        <w:ind w:right="-90"/>
        <w:jc w:val="center"/>
        <w:rPr>
          <w:rFonts w:ascii="Mangal" w:hAnsi="Mangal" w:cs="Mangal"/>
          <w:b/>
          <w:bCs/>
          <w:color w:val="00B050"/>
          <w:sz w:val="8"/>
          <w:szCs w:val="8"/>
          <w:lang w:val="en-IN"/>
        </w:rPr>
      </w:pPr>
    </w:p>
    <w:p w:rsidR="00CF4BEA" w:rsidRPr="006F7041" w:rsidRDefault="00CF4BEA" w:rsidP="00FC0AA3">
      <w:pPr>
        <w:spacing w:after="0"/>
        <w:ind w:right="-90"/>
        <w:jc w:val="center"/>
        <w:rPr>
          <w:rFonts w:ascii="Mangal" w:hAnsi="Mangal" w:cs="Mangal"/>
          <w:color w:val="00B050"/>
          <w:sz w:val="20"/>
          <w:lang w:val="en-IN"/>
        </w:rPr>
      </w:pPr>
      <w:r w:rsidRPr="006F7041">
        <w:rPr>
          <w:rFonts w:ascii="Mangal" w:hAnsi="Mangal" w:cs="Mangal" w:hint="cs"/>
          <w:color w:val="00B050"/>
          <w:sz w:val="20"/>
          <w:cs/>
          <w:lang w:val="en-IN"/>
        </w:rPr>
        <w:t xml:space="preserve">श्रीमती कृष्‍णा राज </w:t>
      </w:r>
      <w:r w:rsidRPr="006F7041">
        <w:rPr>
          <w:rFonts w:ascii="Mangal" w:hAnsi="Mangal" w:cs="Mangal" w:hint="cs"/>
          <w:color w:val="00B050"/>
          <w:sz w:val="20"/>
          <w:cs/>
          <w:lang w:val="en-IN"/>
        </w:rPr>
        <w:tab/>
        <w:t>महिला एवं बाल विकास मंत्रालय</w:t>
      </w:r>
      <w:r w:rsidR="008F6EF5" w:rsidRPr="006F7041">
        <w:rPr>
          <w:rFonts w:ascii="Mangal" w:hAnsi="Mangal" w:cs="Mangal" w:hint="cs"/>
          <w:color w:val="00B050"/>
          <w:sz w:val="20"/>
          <w:cs/>
          <w:lang w:val="en-IN"/>
        </w:rPr>
        <w:t xml:space="preserve"> में राज्‍यमंत्री </w:t>
      </w:r>
    </w:p>
    <w:p w:rsidR="008F6EF5" w:rsidRPr="006F7041" w:rsidRDefault="008F6EF5" w:rsidP="00FC0AA3">
      <w:pPr>
        <w:spacing w:after="0"/>
        <w:ind w:right="-90"/>
        <w:jc w:val="center"/>
        <w:rPr>
          <w:rFonts w:ascii="Mangal" w:hAnsi="Mangal" w:cs="Mangal"/>
          <w:color w:val="00B050"/>
          <w:sz w:val="8"/>
          <w:szCs w:val="8"/>
          <w:lang w:val="en-IN"/>
        </w:rPr>
      </w:pPr>
    </w:p>
    <w:p w:rsidR="008F6EF5" w:rsidRPr="006F7041" w:rsidRDefault="008F6EF5" w:rsidP="00FC0AA3">
      <w:pPr>
        <w:spacing w:after="0"/>
        <w:ind w:right="-90"/>
        <w:jc w:val="both"/>
        <w:rPr>
          <w:rFonts w:ascii="Mangal" w:hAnsi="Mangal"/>
          <w:b/>
          <w:color w:val="00B050"/>
          <w:sz w:val="20"/>
        </w:rPr>
      </w:pPr>
      <w:r w:rsidRPr="006F7041">
        <w:rPr>
          <w:rFonts w:ascii="Mangal" w:hAnsi="Mangal" w:hint="cs"/>
          <w:b/>
          <w:color w:val="00B050"/>
          <w:sz w:val="20"/>
          <w:cs/>
        </w:rPr>
        <w:t>(क) तथा (ख)</w:t>
      </w:r>
      <w:r w:rsidR="00FC0AA3" w:rsidRPr="006F7041">
        <w:rPr>
          <w:rFonts w:ascii="Mangal" w:hAnsi="Mangal" w:hint="cs"/>
          <w:b/>
          <w:color w:val="00B050"/>
          <w:sz w:val="20"/>
          <w:cs/>
        </w:rPr>
        <w:t xml:space="preserve"> :</w:t>
      </w:r>
      <w:r w:rsidRPr="006F7041">
        <w:rPr>
          <w:rFonts w:ascii="Mangal" w:hAnsi="Mangal" w:hint="cs"/>
          <w:b/>
          <w:color w:val="00B050"/>
          <w:sz w:val="20"/>
          <w:cs/>
        </w:rPr>
        <w:t xml:space="preserve"> </w:t>
      </w:r>
      <w:r w:rsidR="00EC0F6B" w:rsidRPr="006F7041">
        <w:rPr>
          <w:rFonts w:ascii="Mangal" w:hAnsi="Mangal" w:hint="cs"/>
          <w:b/>
          <w:color w:val="00B050"/>
          <w:sz w:val="20"/>
          <w:cs/>
        </w:rPr>
        <w:t xml:space="preserve">सरकार को </w:t>
      </w:r>
      <w:r w:rsidRPr="006F7041">
        <w:rPr>
          <w:rFonts w:ascii="Mangal" w:hAnsi="Mangal" w:hint="cs"/>
          <w:b/>
          <w:color w:val="00B050"/>
          <w:sz w:val="20"/>
          <w:cs/>
        </w:rPr>
        <w:t xml:space="preserve">ऐसी रिपोर्टों के बारे में कोई जानकारी नहीं है । </w:t>
      </w:r>
    </w:p>
    <w:p w:rsidR="008F6EF5" w:rsidRPr="006F7041" w:rsidRDefault="008F6EF5" w:rsidP="00FC0AA3">
      <w:pPr>
        <w:spacing w:after="0"/>
        <w:ind w:right="-90" w:firstLine="720"/>
        <w:jc w:val="both"/>
        <w:rPr>
          <w:rFonts w:ascii="Mangal" w:hAnsi="Mangal"/>
          <w:b/>
          <w:color w:val="00B050"/>
          <w:sz w:val="14"/>
          <w:szCs w:val="14"/>
        </w:rPr>
      </w:pPr>
    </w:p>
    <w:p w:rsidR="008F6EF5" w:rsidRPr="006F7041" w:rsidRDefault="008F6EF5" w:rsidP="00FC0AA3">
      <w:pPr>
        <w:spacing w:after="0"/>
        <w:ind w:right="-90"/>
        <w:jc w:val="both"/>
        <w:rPr>
          <w:rFonts w:ascii="Mangal" w:hAnsi="Mangal"/>
          <w:b/>
          <w:color w:val="00B050"/>
          <w:sz w:val="20"/>
        </w:rPr>
      </w:pPr>
      <w:r w:rsidRPr="006F7041">
        <w:rPr>
          <w:rFonts w:ascii="Mangal" w:hAnsi="Mangal" w:hint="cs"/>
          <w:b/>
          <w:color w:val="00B050"/>
          <w:sz w:val="20"/>
          <w:cs/>
        </w:rPr>
        <w:t>(ग) तथा (घ)</w:t>
      </w:r>
      <w:r w:rsidR="00FC0AA3" w:rsidRPr="006F7041">
        <w:rPr>
          <w:rFonts w:ascii="Mangal" w:hAnsi="Mangal" w:hint="cs"/>
          <w:b/>
          <w:color w:val="00B050"/>
          <w:sz w:val="20"/>
          <w:cs/>
        </w:rPr>
        <w:t xml:space="preserve"> :</w:t>
      </w:r>
      <w:r w:rsidRPr="006F7041">
        <w:rPr>
          <w:rFonts w:ascii="Mangal" w:hAnsi="Mangal" w:hint="cs"/>
          <w:b/>
          <w:color w:val="00B050"/>
          <w:sz w:val="20"/>
          <w:cs/>
        </w:rPr>
        <w:t xml:space="preserve"> भारत के संविधान की सातवीं अनुसूचि के अनुसार </w:t>
      </w:r>
      <w:r w:rsidRPr="006F7041">
        <w:rPr>
          <w:rFonts w:ascii="Mangal" w:hAnsi="Mangal"/>
          <w:b/>
          <w:color w:val="00B050"/>
          <w:sz w:val="20"/>
        </w:rPr>
        <w:t>‘</w:t>
      </w:r>
      <w:r w:rsidRPr="006F7041">
        <w:rPr>
          <w:rFonts w:ascii="Mangal" w:hAnsi="Mangal" w:hint="cs"/>
          <w:b/>
          <w:color w:val="00B050"/>
          <w:sz w:val="20"/>
          <w:cs/>
        </w:rPr>
        <w:t>पुलिस</w:t>
      </w:r>
      <w:r w:rsidRPr="006F7041">
        <w:rPr>
          <w:rFonts w:ascii="Mangal" w:hAnsi="Mangal"/>
          <w:b/>
          <w:color w:val="00B050"/>
          <w:sz w:val="20"/>
        </w:rPr>
        <w:t>’</w:t>
      </w:r>
      <w:r w:rsidRPr="006F7041">
        <w:rPr>
          <w:rFonts w:ascii="Mangal" w:hAnsi="Mangal" w:hint="cs"/>
          <w:b/>
          <w:color w:val="00B050"/>
          <w:sz w:val="20"/>
          <w:cs/>
        </w:rPr>
        <w:t xml:space="preserve"> और </w:t>
      </w:r>
      <w:r w:rsidRPr="006F7041">
        <w:rPr>
          <w:rFonts w:ascii="Mangal" w:hAnsi="Mangal"/>
          <w:b/>
          <w:color w:val="00B050"/>
          <w:sz w:val="20"/>
        </w:rPr>
        <w:t>‘</w:t>
      </w:r>
      <w:r w:rsidRPr="006F7041">
        <w:rPr>
          <w:rFonts w:ascii="Mangal" w:hAnsi="Mangal"/>
          <w:b/>
          <w:color w:val="00B050"/>
          <w:sz w:val="20"/>
          <w:cs/>
        </w:rPr>
        <w:t>सार्वजनिक</w:t>
      </w:r>
      <w:r w:rsidRPr="006F7041">
        <w:rPr>
          <w:rFonts w:ascii="Mangal" w:hAnsi="Mangal" w:hint="cs"/>
          <w:b/>
          <w:color w:val="00B050"/>
          <w:sz w:val="20"/>
          <w:cs/>
        </w:rPr>
        <w:t xml:space="preserve"> </w:t>
      </w:r>
      <w:r w:rsidRPr="006F7041">
        <w:rPr>
          <w:rFonts w:ascii="Mangal" w:hAnsi="Mangal"/>
          <w:b/>
          <w:color w:val="00B050"/>
          <w:sz w:val="20"/>
          <w:cs/>
        </w:rPr>
        <w:t>आदेश</w:t>
      </w:r>
      <w:r w:rsidRPr="006F7041">
        <w:rPr>
          <w:rFonts w:ascii="Mangal" w:hAnsi="Mangal"/>
          <w:b/>
          <w:color w:val="00B050"/>
          <w:sz w:val="20"/>
        </w:rPr>
        <w:t>’</w:t>
      </w:r>
      <w:r w:rsidRPr="006F7041">
        <w:rPr>
          <w:rFonts w:ascii="Mangal" w:hAnsi="Mangal" w:hint="cs"/>
          <w:b/>
          <w:color w:val="00B050"/>
          <w:sz w:val="20"/>
          <w:cs/>
        </w:rPr>
        <w:t xml:space="preserve"> राज्‍य के विषय हैं</w:t>
      </w:r>
      <w:r w:rsidRPr="006F7041">
        <w:rPr>
          <w:rFonts w:ascii="Mangal" w:hAnsi="Mangal" w:hint="cs"/>
          <w:b/>
          <w:color w:val="00B050"/>
          <w:sz w:val="20"/>
        </w:rPr>
        <w:t>,</w:t>
      </w:r>
      <w:r w:rsidRPr="006F7041">
        <w:rPr>
          <w:rFonts w:ascii="Mangal" w:hAnsi="Mangal" w:hint="cs"/>
          <w:b/>
          <w:color w:val="00B050"/>
          <w:sz w:val="20"/>
          <w:cs/>
        </w:rPr>
        <w:t xml:space="preserve"> अत: अपराध के निवारण</w:t>
      </w:r>
      <w:r w:rsidRPr="006F7041">
        <w:rPr>
          <w:rFonts w:ascii="Mangal" w:hAnsi="Mangal" w:hint="cs"/>
          <w:b/>
          <w:color w:val="00B050"/>
          <w:sz w:val="20"/>
        </w:rPr>
        <w:t>,</w:t>
      </w:r>
      <w:r w:rsidRPr="006F7041">
        <w:rPr>
          <w:rFonts w:ascii="Mangal" w:hAnsi="Mangal" w:hint="cs"/>
          <w:b/>
          <w:color w:val="00B050"/>
          <w:sz w:val="20"/>
          <w:cs/>
        </w:rPr>
        <w:t xml:space="preserve"> पता लगाने</w:t>
      </w:r>
      <w:r w:rsidRPr="006F7041">
        <w:rPr>
          <w:rFonts w:ascii="Mangal" w:hAnsi="Mangal" w:hint="cs"/>
          <w:b/>
          <w:color w:val="00B050"/>
          <w:sz w:val="20"/>
        </w:rPr>
        <w:t>,</w:t>
      </w:r>
      <w:r w:rsidRPr="006F7041">
        <w:rPr>
          <w:rFonts w:ascii="Mangal" w:hAnsi="Mangal" w:hint="cs"/>
          <w:b/>
          <w:color w:val="00B050"/>
          <w:sz w:val="20"/>
          <w:cs/>
        </w:rPr>
        <w:t xml:space="preserve"> पंजीकरण</w:t>
      </w:r>
      <w:r w:rsidRPr="006F7041">
        <w:rPr>
          <w:rFonts w:ascii="Mangal" w:hAnsi="Mangal" w:hint="cs"/>
          <w:b/>
          <w:color w:val="00B050"/>
          <w:sz w:val="20"/>
        </w:rPr>
        <w:t>,</w:t>
      </w:r>
      <w:r w:rsidRPr="006F7041">
        <w:rPr>
          <w:rFonts w:ascii="Mangal" w:hAnsi="Mangal" w:hint="cs"/>
          <w:b/>
          <w:color w:val="00B050"/>
          <w:sz w:val="20"/>
          <w:cs/>
        </w:rPr>
        <w:t xml:space="preserve"> जांच-पड़ताल और अभियोजन की प्राथमिक जिम्‍मेदारी राज्‍य सरकारों/संघ राज्‍य क्षेत्रों के प्रशासनों की है । </w:t>
      </w:r>
    </w:p>
    <w:p w:rsidR="008F6EF5" w:rsidRPr="006F7041" w:rsidRDefault="008F6EF5" w:rsidP="00FC0AA3">
      <w:pPr>
        <w:spacing w:after="0"/>
        <w:ind w:left="720" w:right="-90"/>
        <w:jc w:val="both"/>
        <w:rPr>
          <w:rFonts w:ascii="Mangal" w:hAnsi="Mangal"/>
          <w:b/>
          <w:color w:val="00B050"/>
          <w:sz w:val="16"/>
          <w:szCs w:val="16"/>
        </w:rPr>
      </w:pPr>
    </w:p>
    <w:p w:rsidR="00FC0AA3" w:rsidRPr="006F7041" w:rsidRDefault="008F6EF5" w:rsidP="00FC0AA3">
      <w:pPr>
        <w:spacing w:after="0"/>
        <w:ind w:right="-90"/>
        <w:jc w:val="both"/>
        <w:rPr>
          <w:rFonts w:ascii="Mangal" w:hAnsi="Mangal"/>
          <w:b/>
          <w:color w:val="00B050"/>
          <w:sz w:val="20"/>
        </w:rPr>
      </w:pPr>
      <w:r w:rsidRPr="006F7041">
        <w:rPr>
          <w:rFonts w:ascii="Mangal" w:hAnsi="Mangal" w:hint="cs"/>
          <w:b/>
          <w:color w:val="00B050"/>
          <w:sz w:val="20"/>
          <w:cs/>
        </w:rPr>
        <w:tab/>
        <w:t>महिलाओं के खिलाफ अपराधों के पीछे कई कारण हैं जैसे महिलाओं की आर्थिक</w:t>
      </w:r>
      <w:r w:rsidRPr="006F7041">
        <w:rPr>
          <w:rFonts w:ascii="Mangal" w:hAnsi="Mangal" w:hint="cs"/>
          <w:b/>
          <w:color w:val="00B050"/>
          <w:sz w:val="20"/>
        </w:rPr>
        <w:t>,</w:t>
      </w:r>
      <w:r w:rsidRPr="006F7041">
        <w:rPr>
          <w:rFonts w:ascii="Mangal" w:hAnsi="Mangal" w:hint="cs"/>
          <w:b/>
          <w:color w:val="00B050"/>
          <w:sz w:val="20"/>
          <w:cs/>
        </w:rPr>
        <w:t xml:space="preserve"> सामाजिक तथा राजनैतिक असमानता जो पितृसत्‍ता और गहराई से पैठ की हुई सामाजिक-सांस्‍कृतिक रू</w:t>
      </w:r>
      <w:r w:rsidR="00850960" w:rsidRPr="006F7041">
        <w:rPr>
          <w:rFonts w:ascii="Mangal" w:hAnsi="Mangal" w:hint="cs"/>
          <w:b/>
          <w:color w:val="00B050"/>
          <w:sz w:val="20"/>
          <w:cs/>
        </w:rPr>
        <w:t>ढ़ि</w:t>
      </w:r>
      <w:r w:rsidRPr="006F7041">
        <w:rPr>
          <w:rFonts w:ascii="Mangal" w:hAnsi="Mangal" w:hint="cs"/>
          <w:b/>
          <w:color w:val="00B050"/>
          <w:sz w:val="20"/>
          <w:cs/>
        </w:rPr>
        <w:t>वादिता</w:t>
      </w:r>
      <w:r w:rsidRPr="006F7041">
        <w:rPr>
          <w:rFonts w:ascii="Mangal" w:hAnsi="Mangal"/>
          <w:b/>
          <w:color w:val="00B050"/>
          <w:sz w:val="20"/>
        </w:rPr>
        <w:t>; “</w:t>
      </w:r>
      <w:r w:rsidRPr="006F7041">
        <w:rPr>
          <w:rFonts w:ascii="Mangal" w:hAnsi="Mangal" w:hint="cs"/>
          <w:b/>
          <w:color w:val="00B050"/>
          <w:sz w:val="20"/>
          <w:cs/>
        </w:rPr>
        <w:t>परिवार या समुदाय का सम्‍मान</w:t>
      </w:r>
      <w:r w:rsidRPr="006F7041">
        <w:rPr>
          <w:rFonts w:ascii="Mangal" w:hAnsi="Mangal"/>
          <w:b/>
          <w:color w:val="00B050"/>
          <w:sz w:val="20"/>
        </w:rPr>
        <w:t>”</w:t>
      </w:r>
      <w:r w:rsidRPr="006F7041">
        <w:rPr>
          <w:rFonts w:ascii="Mangal" w:hAnsi="Mangal" w:hint="cs"/>
          <w:b/>
          <w:color w:val="00B050"/>
          <w:sz w:val="20"/>
          <w:cs/>
        </w:rPr>
        <w:t xml:space="preserve"> के धारक के रूप में महिला का प्रतीकीकरण आदि का प्रतिफल है । कानून के प्रति भय का अभाव जांच पूरी होने में विलम्‍ब होने के कारण हो सकता है या लगातार अपराध होने का एक कारण सजा की दर कम होना हो सकता है ।</w:t>
      </w:r>
    </w:p>
    <w:p w:rsidR="008F6EF5" w:rsidRPr="006F7041" w:rsidRDefault="008F6EF5" w:rsidP="00FC0AA3">
      <w:pPr>
        <w:spacing w:after="0"/>
        <w:ind w:right="-90"/>
        <w:jc w:val="both"/>
        <w:rPr>
          <w:rFonts w:ascii="Mangal" w:hAnsi="Mangal"/>
          <w:b/>
          <w:color w:val="00B050"/>
          <w:sz w:val="20"/>
        </w:rPr>
      </w:pPr>
      <w:r w:rsidRPr="006F7041">
        <w:rPr>
          <w:rFonts w:ascii="Mangal" w:hAnsi="Mangal" w:hint="cs"/>
          <w:b/>
          <w:color w:val="00B050"/>
          <w:sz w:val="20"/>
          <w:cs/>
        </w:rPr>
        <w:t xml:space="preserve"> </w:t>
      </w:r>
    </w:p>
    <w:p w:rsidR="008F6EF5" w:rsidRPr="006F7041" w:rsidRDefault="008F6EF5" w:rsidP="00FC0AA3">
      <w:pPr>
        <w:spacing w:after="0"/>
        <w:ind w:right="-90"/>
        <w:jc w:val="both"/>
        <w:rPr>
          <w:rFonts w:ascii="Mangal" w:hAnsi="Mangal"/>
          <w:b/>
          <w:color w:val="00B050"/>
          <w:sz w:val="20"/>
        </w:rPr>
      </w:pPr>
      <w:r w:rsidRPr="006F7041">
        <w:rPr>
          <w:rFonts w:ascii="Mangal" w:hAnsi="Mangal" w:hint="cs"/>
          <w:b/>
          <w:color w:val="00B050"/>
          <w:sz w:val="20"/>
          <w:cs/>
        </w:rPr>
        <w:tab/>
        <w:t xml:space="preserve">मंत्रालय विभिन्‍न विधानों के क्रियान्‍वयन की नियमित रूप से समीक्षा करती है और यदि जरूरी होता है तो उनके प्रभावशाली क्रियान्‍वयन के लिए उनमें यथा-आवश्‍यक संशोधन किए जाते हैं । कानूनों को सामाजिक परिवर्तनों के अनुकूल बनाने के लिए आपराधिक न्‍याय प्रणाली में संशोधन किया जाना एक सतत प्रक्रिया है ।    </w:t>
      </w:r>
    </w:p>
    <w:p w:rsidR="008F6EF5" w:rsidRPr="006F7041" w:rsidRDefault="008F6EF5" w:rsidP="007A570D">
      <w:pPr>
        <w:spacing w:after="0"/>
        <w:ind w:left="720" w:right="-90"/>
        <w:jc w:val="both"/>
        <w:rPr>
          <w:rFonts w:ascii="Mangal" w:hAnsi="Mangal"/>
          <w:b/>
          <w:color w:val="00B050"/>
          <w:sz w:val="20"/>
        </w:rPr>
      </w:pPr>
      <w:r w:rsidRPr="006F7041">
        <w:rPr>
          <w:rFonts w:ascii="Mangal" w:hAnsi="Mangal"/>
          <w:b/>
          <w:color w:val="00B050"/>
          <w:sz w:val="20"/>
        </w:rPr>
        <w:tab/>
      </w:r>
      <w:r w:rsidRPr="006F7041">
        <w:rPr>
          <w:rFonts w:ascii="Mangal" w:hAnsi="Mangal"/>
          <w:b/>
          <w:color w:val="00B050"/>
          <w:sz w:val="20"/>
        </w:rPr>
        <w:tab/>
      </w:r>
      <w:r w:rsidRPr="006F7041">
        <w:rPr>
          <w:rFonts w:ascii="Mangal" w:hAnsi="Mangal"/>
          <w:b/>
          <w:color w:val="00B050"/>
          <w:sz w:val="20"/>
        </w:rPr>
        <w:tab/>
      </w:r>
      <w:r w:rsidRPr="006F7041">
        <w:rPr>
          <w:rFonts w:ascii="Mangal" w:hAnsi="Mangal"/>
          <w:b/>
          <w:color w:val="00B050"/>
          <w:sz w:val="20"/>
        </w:rPr>
        <w:tab/>
      </w:r>
      <w:r w:rsidRPr="006F7041">
        <w:rPr>
          <w:rFonts w:ascii="Mangal" w:hAnsi="Mangal"/>
          <w:b/>
          <w:color w:val="00B050"/>
          <w:sz w:val="20"/>
        </w:rPr>
        <w:tab/>
      </w:r>
      <w:r w:rsidRPr="006F7041">
        <w:rPr>
          <w:rFonts w:ascii="Mangal" w:hAnsi="Mangal"/>
          <w:b/>
          <w:color w:val="00B050"/>
          <w:sz w:val="20"/>
        </w:rPr>
        <w:tab/>
        <w:t>*****</w:t>
      </w:r>
      <w:r w:rsidRPr="006F7041">
        <w:rPr>
          <w:rFonts w:ascii="Mangal" w:hAnsi="Mangal" w:hint="cs"/>
          <w:b/>
          <w:color w:val="00B050"/>
          <w:sz w:val="20"/>
          <w:cs/>
        </w:rPr>
        <w:t xml:space="preserve"> </w:t>
      </w:r>
    </w:p>
    <w:sectPr w:rsidR="008F6EF5" w:rsidRPr="006F7041" w:rsidSect="00FC0AA3">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20"/>
  <w:characterSpacingControl w:val="doNotCompress"/>
  <w:compat>
    <w:useFELayout/>
  </w:compat>
  <w:rsids>
    <w:rsidRoot w:val="00CF4BEA"/>
    <w:rsid w:val="000E6D2D"/>
    <w:rsid w:val="00180524"/>
    <w:rsid w:val="001D7EA9"/>
    <w:rsid w:val="006F7041"/>
    <w:rsid w:val="007A570D"/>
    <w:rsid w:val="00850960"/>
    <w:rsid w:val="008F6EF5"/>
    <w:rsid w:val="00C665E9"/>
    <w:rsid w:val="00CF4BEA"/>
    <w:rsid w:val="00DD5634"/>
    <w:rsid w:val="00E00A01"/>
    <w:rsid w:val="00EC0F6B"/>
    <w:rsid w:val="00FC0AA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26</cp:revision>
  <cp:lastPrinted>2017-03-08T23:53:00Z</cp:lastPrinted>
  <dcterms:created xsi:type="dcterms:W3CDTF">2017-03-06T22:54:00Z</dcterms:created>
  <dcterms:modified xsi:type="dcterms:W3CDTF">2017-03-08T23:55:00Z</dcterms:modified>
</cp:coreProperties>
</file>