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3" w:rsidRPr="001A2BF4" w:rsidRDefault="00344924" w:rsidP="00ED0934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  <w:r w:rsidRPr="001A2BF4">
        <w:rPr>
          <w:rFonts w:hint="cs"/>
          <w:sz w:val="20"/>
          <w:cs/>
          <w:lang w:val="en-IN"/>
        </w:rPr>
        <w:t xml:space="preserve">राज्‍य </w:t>
      </w:r>
      <w:r w:rsidR="00B518C3" w:rsidRPr="001A2BF4">
        <w:rPr>
          <w:rFonts w:hint="cs"/>
          <w:sz w:val="20"/>
          <w:cs/>
          <w:lang w:val="en-IN"/>
        </w:rPr>
        <w:t>सरकार</w:t>
      </w:r>
    </w:p>
    <w:p w:rsidR="00B518C3" w:rsidRPr="001A2BF4" w:rsidRDefault="00B518C3" w:rsidP="00ED0934">
      <w:pPr>
        <w:keepLines/>
        <w:widowControl w:val="0"/>
        <w:spacing w:after="0"/>
        <w:jc w:val="center"/>
        <w:rPr>
          <w:sz w:val="20"/>
          <w:lang w:val="en-IN"/>
        </w:rPr>
      </w:pPr>
      <w:r w:rsidRPr="001A2BF4">
        <w:rPr>
          <w:rFonts w:hint="cs"/>
          <w:sz w:val="20"/>
          <w:cs/>
          <w:lang w:val="en-IN"/>
        </w:rPr>
        <w:t xml:space="preserve">महिला एवं बाल विकास मंत्रालय </w:t>
      </w:r>
    </w:p>
    <w:p w:rsidR="00B518C3" w:rsidRPr="001A2BF4" w:rsidRDefault="00B518C3" w:rsidP="00ED0934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  <w:r w:rsidRPr="001A2BF4">
        <w:rPr>
          <w:rFonts w:hint="cs"/>
          <w:b/>
          <w:bCs/>
          <w:sz w:val="20"/>
          <w:cs/>
          <w:lang w:val="en-IN"/>
        </w:rPr>
        <w:t xml:space="preserve">राज्‍य सभा </w:t>
      </w:r>
    </w:p>
    <w:p w:rsidR="00B518C3" w:rsidRPr="001A2BF4" w:rsidRDefault="00B518C3" w:rsidP="00ED0934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  <w:r w:rsidRPr="001A2BF4">
        <w:rPr>
          <w:rFonts w:hint="cs"/>
          <w:b/>
          <w:bCs/>
          <w:sz w:val="20"/>
          <w:cs/>
          <w:lang w:val="en-IN"/>
        </w:rPr>
        <w:t>अतारांकित प्रश्‍न संख्‍या 11</w:t>
      </w:r>
      <w:r w:rsidRPr="001A2BF4">
        <w:rPr>
          <w:rFonts w:asciiTheme="minorBidi" w:hAnsiTheme="minorBidi"/>
          <w:b/>
          <w:bCs/>
          <w:sz w:val="20"/>
          <w:lang w:val="en-IN"/>
        </w:rPr>
        <w:t>11</w:t>
      </w:r>
      <w:r w:rsidRPr="001A2BF4">
        <w:rPr>
          <w:rFonts w:hint="cs"/>
          <w:b/>
          <w:bCs/>
          <w:sz w:val="20"/>
          <w:cs/>
          <w:lang w:val="en-IN"/>
        </w:rPr>
        <w:t xml:space="preserve"> </w:t>
      </w:r>
    </w:p>
    <w:p w:rsidR="00B518C3" w:rsidRPr="001A2BF4" w:rsidRDefault="00B518C3" w:rsidP="00ED0934">
      <w:pPr>
        <w:keepLines/>
        <w:widowControl w:val="0"/>
        <w:spacing w:after="0"/>
        <w:jc w:val="center"/>
        <w:rPr>
          <w:sz w:val="20"/>
          <w:lang w:val="en-IN"/>
        </w:rPr>
      </w:pPr>
      <w:r w:rsidRPr="001A2BF4">
        <w:rPr>
          <w:rFonts w:hint="cs"/>
          <w:sz w:val="20"/>
          <w:cs/>
          <w:lang w:val="en-IN"/>
        </w:rPr>
        <w:t>दिनांक 09 मार्च</w:t>
      </w:r>
      <w:r w:rsidRPr="001A2BF4">
        <w:rPr>
          <w:rFonts w:hint="cs"/>
          <w:sz w:val="20"/>
          <w:lang w:val="en-IN"/>
        </w:rPr>
        <w:t>,</w:t>
      </w:r>
      <w:r w:rsidRPr="001A2BF4">
        <w:rPr>
          <w:rFonts w:hint="cs"/>
          <w:sz w:val="20"/>
          <w:cs/>
          <w:lang w:val="en-IN"/>
        </w:rPr>
        <w:t xml:space="preserve"> 2017 को उत्‍तर के लिए </w:t>
      </w:r>
    </w:p>
    <w:p w:rsidR="00B518C3" w:rsidRPr="001A2BF4" w:rsidRDefault="00B518C3" w:rsidP="00ED0934">
      <w:pPr>
        <w:keepLines/>
        <w:widowControl w:val="0"/>
        <w:spacing w:after="0"/>
        <w:jc w:val="center"/>
        <w:rPr>
          <w:sz w:val="20"/>
          <w:lang w:val="en-IN"/>
        </w:rPr>
      </w:pPr>
    </w:p>
    <w:p w:rsidR="00B518C3" w:rsidRPr="001A2BF4" w:rsidRDefault="00B518C3" w:rsidP="00ED0934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  <w:r w:rsidRPr="001A2BF4">
        <w:rPr>
          <w:rFonts w:hint="cs"/>
          <w:b/>
          <w:bCs/>
          <w:sz w:val="20"/>
          <w:cs/>
          <w:lang w:val="en-IN"/>
        </w:rPr>
        <w:t>विधवाओं</w:t>
      </w:r>
      <w:r w:rsidRPr="001A2BF4">
        <w:rPr>
          <w:rFonts w:hint="cs"/>
          <w:b/>
          <w:bCs/>
          <w:sz w:val="20"/>
          <w:lang w:val="en-IN"/>
        </w:rPr>
        <w:t>,</w:t>
      </w:r>
      <w:r w:rsidRPr="001A2BF4">
        <w:rPr>
          <w:rFonts w:hint="cs"/>
          <w:b/>
          <w:bCs/>
          <w:sz w:val="20"/>
          <w:cs/>
          <w:lang w:val="en-IN"/>
        </w:rPr>
        <w:t xml:space="preserve"> गरीब तथा वृद्ध महिलाओं के लाभार्थ योजनाएं </w:t>
      </w:r>
    </w:p>
    <w:p w:rsidR="00B518C3" w:rsidRPr="001A2BF4" w:rsidRDefault="00B518C3" w:rsidP="00ED0934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</w:p>
    <w:p w:rsidR="00B518C3" w:rsidRPr="001A2BF4" w:rsidRDefault="00B518C3" w:rsidP="00ED0934">
      <w:pPr>
        <w:keepLines/>
        <w:widowControl w:val="0"/>
        <w:spacing w:after="0"/>
        <w:jc w:val="both"/>
        <w:rPr>
          <w:sz w:val="20"/>
          <w:lang w:val="en-IN"/>
        </w:rPr>
      </w:pPr>
      <w:r w:rsidRPr="001A2BF4">
        <w:rPr>
          <w:rFonts w:asciiTheme="minorBidi" w:hAnsiTheme="minorBidi"/>
          <w:b/>
          <w:bCs/>
          <w:sz w:val="20"/>
          <w:cs/>
          <w:lang w:val="en-IN"/>
        </w:rPr>
        <w:t>111</w:t>
      </w:r>
      <w:r w:rsidRPr="001A2BF4">
        <w:rPr>
          <w:rFonts w:asciiTheme="minorBidi" w:hAnsiTheme="minorBidi"/>
          <w:b/>
          <w:bCs/>
          <w:sz w:val="20"/>
          <w:lang w:val="en-IN"/>
        </w:rPr>
        <w:t>1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>.</w:t>
      </w:r>
      <w:r w:rsidRPr="001A2BF4">
        <w:rPr>
          <w:rFonts w:hint="cs"/>
          <w:b/>
          <w:bCs/>
          <w:sz w:val="20"/>
          <w:cs/>
          <w:lang w:val="en-IN"/>
        </w:rPr>
        <w:t xml:space="preserve"> श्री आर. वैद्यलिंगम:</w:t>
      </w:r>
      <w:r w:rsidRPr="001A2BF4">
        <w:rPr>
          <w:rFonts w:hint="cs"/>
          <w:sz w:val="20"/>
          <w:cs/>
          <w:lang w:val="en-IN"/>
        </w:rPr>
        <w:t xml:space="preserve"> </w:t>
      </w:r>
    </w:p>
    <w:p w:rsidR="00B518C3" w:rsidRPr="001A2BF4" w:rsidRDefault="00B518C3" w:rsidP="00ED0934">
      <w:pPr>
        <w:keepLines/>
        <w:widowControl w:val="0"/>
        <w:spacing w:after="0"/>
        <w:jc w:val="both"/>
        <w:rPr>
          <w:sz w:val="20"/>
          <w:lang w:val="en-IN"/>
        </w:rPr>
      </w:pPr>
    </w:p>
    <w:p w:rsidR="00B518C3" w:rsidRPr="001A2BF4" w:rsidRDefault="00B518C3" w:rsidP="009767DC">
      <w:pPr>
        <w:keepLines/>
        <w:widowControl w:val="0"/>
        <w:spacing w:after="0"/>
        <w:ind w:left="450"/>
        <w:jc w:val="both"/>
        <w:rPr>
          <w:sz w:val="20"/>
          <w:lang w:val="en-IN"/>
        </w:rPr>
      </w:pPr>
      <w:r w:rsidRPr="001A2BF4">
        <w:rPr>
          <w:rFonts w:hint="cs"/>
          <w:sz w:val="20"/>
          <w:cs/>
          <w:lang w:val="en-IN"/>
        </w:rPr>
        <w:t xml:space="preserve">क्‍या महिला एवं बाल विकास मंत्री यह बताने की कृपा करेंगे कि: </w:t>
      </w:r>
    </w:p>
    <w:p w:rsidR="00B518C3" w:rsidRPr="001A2BF4" w:rsidRDefault="00B518C3" w:rsidP="00ED0934">
      <w:pPr>
        <w:keepLines/>
        <w:widowControl w:val="0"/>
        <w:spacing w:after="0"/>
        <w:jc w:val="both"/>
        <w:rPr>
          <w:sz w:val="20"/>
          <w:lang w:val="en-IN"/>
        </w:rPr>
      </w:pPr>
    </w:p>
    <w:p w:rsidR="00B518C3" w:rsidRPr="001A2BF4" w:rsidRDefault="00B518C3" w:rsidP="009767DC">
      <w:pPr>
        <w:keepLines/>
        <w:widowControl w:val="0"/>
        <w:tabs>
          <w:tab w:val="left" w:pos="450"/>
        </w:tabs>
        <w:spacing w:after="0"/>
        <w:ind w:left="450" w:hanging="450"/>
        <w:jc w:val="both"/>
        <w:rPr>
          <w:sz w:val="20"/>
          <w:lang w:val="en-IN"/>
        </w:rPr>
      </w:pPr>
      <w:r w:rsidRPr="001A2BF4">
        <w:rPr>
          <w:rFonts w:hint="cs"/>
          <w:sz w:val="20"/>
          <w:cs/>
          <w:lang w:val="en-IN"/>
        </w:rPr>
        <w:t>(क) क्‍या सरकार ने हाल के समय में देश में विधवाओं</w:t>
      </w:r>
      <w:r w:rsidRPr="001A2BF4">
        <w:rPr>
          <w:rFonts w:hint="cs"/>
          <w:sz w:val="20"/>
          <w:lang w:val="en-IN"/>
        </w:rPr>
        <w:t>,</w:t>
      </w:r>
      <w:r w:rsidRPr="001A2BF4">
        <w:rPr>
          <w:rFonts w:hint="cs"/>
          <w:sz w:val="20"/>
          <w:cs/>
          <w:lang w:val="en-IN"/>
        </w:rPr>
        <w:t xml:space="preserve"> गरीब तथा वृद्ध महिलाओं की संख्‍या की जनगणना के लिए कोई सर्वेक्षण तथा अनुसंधान किया है और यदि हां</w:t>
      </w:r>
      <w:r w:rsidRPr="001A2BF4">
        <w:rPr>
          <w:rFonts w:hint="cs"/>
          <w:sz w:val="20"/>
          <w:lang w:val="en-IN"/>
        </w:rPr>
        <w:t>,</w:t>
      </w:r>
      <w:r w:rsidRPr="001A2BF4">
        <w:rPr>
          <w:rFonts w:hint="cs"/>
          <w:sz w:val="20"/>
          <w:cs/>
          <w:lang w:val="en-IN"/>
        </w:rPr>
        <w:t xml:space="preserve"> तो तत्‍संबंधी ब्‍यौरा क्‍या है</w:t>
      </w:r>
      <w:r w:rsidRPr="001A2BF4">
        <w:rPr>
          <w:rFonts w:hint="cs"/>
          <w:sz w:val="20"/>
          <w:lang w:val="en-IN"/>
        </w:rPr>
        <w:t>;</w:t>
      </w:r>
      <w:r w:rsidRPr="001A2BF4">
        <w:rPr>
          <w:rFonts w:hint="cs"/>
          <w:sz w:val="20"/>
          <w:cs/>
          <w:lang w:val="en-IN"/>
        </w:rPr>
        <w:t xml:space="preserve"> </w:t>
      </w:r>
    </w:p>
    <w:p w:rsidR="00B518C3" w:rsidRPr="001A2BF4" w:rsidRDefault="00B518C3" w:rsidP="009767DC">
      <w:pPr>
        <w:keepLines/>
        <w:widowControl w:val="0"/>
        <w:tabs>
          <w:tab w:val="left" w:pos="450"/>
        </w:tabs>
        <w:spacing w:after="0"/>
        <w:ind w:left="450" w:hanging="450"/>
        <w:jc w:val="both"/>
        <w:rPr>
          <w:sz w:val="20"/>
          <w:lang w:val="en-IN"/>
        </w:rPr>
      </w:pPr>
      <w:r w:rsidRPr="001A2BF4">
        <w:rPr>
          <w:rFonts w:hint="cs"/>
          <w:sz w:val="20"/>
          <w:cs/>
          <w:lang w:val="en-IN"/>
        </w:rPr>
        <w:t>(ख) क्‍या सरकार विधवाओं</w:t>
      </w:r>
      <w:r w:rsidRPr="001A2BF4">
        <w:rPr>
          <w:rFonts w:hint="cs"/>
          <w:sz w:val="20"/>
          <w:lang w:val="en-IN"/>
        </w:rPr>
        <w:t>,</w:t>
      </w:r>
      <w:r w:rsidRPr="001A2BF4">
        <w:rPr>
          <w:rFonts w:hint="cs"/>
          <w:sz w:val="20"/>
          <w:cs/>
          <w:lang w:val="en-IN"/>
        </w:rPr>
        <w:t xml:space="preserve"> निराश्रित तथा वृद्ध महिलाओं के लाभ हेतु कोई विशेष योजनाएं कार्यान्‍वित कर रही है</w:t>
      </w:r>
      <w:r w:rsidRPr="001A2BF4">
        <w:rPr>
          <w:rFonts w:hint="cs"/>
          <w:sz w:val="20"/>
          <w:lang w:val="en-IN"/>
        </w:rPr>
        <w:t>;</w:t>
      </w:r>
      <w:r w:rsidRPr="001A2BF4">
        <w:rPr>
          <w:rFonts w:hint="cs"/>
          <w:sz w:val="20"/>
          <w:cs/>
          <w:lang w:val="en-IN"/>
        </w:rPr>
        <w:t xml:space="preserve"> और </w:t>
      </w:r>
    </w:p>
    <w:p w:rsidR="00B518C3" w:rsidRPr="001A2BF4" w:rsidRDefault="00B518C3" w:rsidP="009767DC">
      <w:pPr>
        <w:keepLines/>
        <w:widowControl w:val="0"/>
        <w:tabs>
          <w:tab w:val="left" w:pos="450"/>
        </w:tabs>
        <w:spacing w:after="0"/>
        <w:ind w:left="450" w:hanging="450"/>
        <w:jc w:val="both"/>
        <w:rPr>
          <w:sz w:val="20"/>
          <w:lang w:val="en-IN"/>
        </w:rPr>
      </w:pPr>
      <w:r w:rsidRPr="001A2BF4">
        <w:rPr>
          <w:rFonts w:hint="cs"/>
          <w:sz w:val="20"/>
          <w:cs/>
          <w:lang w:val="en-IN"/>
        </w:rPr>
        <w:t>(ग) यदि हां</w:t>
      </w:r>
      <w:r w:rsidRPr="001A2BF4">
        <w:rPr>
          <w:rFonts w:hint="cs"/>
          <w:sz w:val="20"/>
          <w:lang w:val="en-IN"/>
        </w:rPr>
        <w:t>,</w:t>
      </w:r>
      <w:r w:rsidRPr="001A2BF4">
        <w:rPr>
          <w:rFonts w:hint="cs"/>
          <w:sz w:val="20"/>
          <w:cs/>
          <w:lang w:val="en-IN"/>
        </w:rPr>
        <w:t xml:space="preserve"> तो तत्‍संबंधी ब्‍यौरा क्‍या है और विगत तीन वर्षों के दौरान ऐसी विभिन्‍न योजनाओं के लिए विभिन्‍न राज्‍यों/संघ राज्‍य क्षेत्रों हेतु आबंटित की गई कुल धनराशि का वर्ष-वार ब्‍यौरा क्‍या है</w:t>
      </w:r>
      <w:r w:rsidRPr="001A2BF4">
        <w:rPr>
          <w:sz w:val="20"/>
        </w:rPr>
        <w:t>?</w:t>
      </w:r>
      <w:r w:rsidRPr="001A2BF4">
        <w:rPr>
          <w:rFonts w:hint="cs"/>
          <w:sz w:val="20"/>
          <w:cs/>
          <w:lang w:val="en-IN"/>
        </w:rPr>
        <w:t xml:space="preserve">  </w:t>
      </w:r>
    </w:p>
    <w:p w:rsidR="00C919D1" w:rsidRPr="001A2BF4" w:rsidRDefault="00C919D1" w:rsidP="00ED0934">
      <w:pPr>
        <w:spacing w:after="0"/>
        <w:jc w:val="center"/>
        <w:rPr>
          <w:rFonts w:ascii="Mangal" w:hAnsi="Mangal" w:cs="Mangal"/>
          <w:b/>
          <w:bCs/>
          <w:sz w:val="20"/>
          <w:lang w:val="en-IN"/>
        </w:rPr>
      </w:pPr>
    </w:p>
    <w:p w:rsidR="00B518C3" w:rsidRPr="001A2BF4" w:rsidRDefault="00B518C3" w:rsidP="00ED0934">
      <w:pPr>
        <w:spacing w:after="0"/>
        <w:jc w:val="center"/>
        <w:rPr>
          <w:rFonts w:ascii="Mangal" w:hAnsi="Mangal" w:cs="Mangal"/>
          <w:b/>
          <w:bCs/>
          <w:sz w:val="20"/>
          <w:lang w:val="en-IN"/>
        </w:rPr>
      </w:pPr>
      <w:r w:rsidRPr="001A2BF4">
        <w:rPr>
          <w:rFonts w:ascii="Mangal" w:hAnsi="Mangal" w:cs="Mangal"/>
          <w:b/>
          <w:bCs/>
          <w:sz w:val="20"/>
          <w:cs/>
          <w:lang w:val="en-IN"/>
        </w:rPr>
        <w:t>उत्‍तर</w:t>
      </w:r>
      <w:r w:rsidRPr="001A2BF4">
        <w:rPr>
          <w:rFonts w:ascii="Mangal" w:hAnsi="Mangal" w:cs="Mangal" w:hint="cs"/>
          <w:b/>
          <w:bCs/>
          <w:sz w:val="20"/>
          <w:cs/>
          <w:lang w:val="en-IN"/>
        </w:rPr>
        <w:t xml:space="preserve"> </w:t>
      </w:r>
    </w:p>
    <w:p w:rsidR="009767DC" w:rsidRPr="001A2BF4" w:rsidRDefault="009767DC" w:rsidP="00ED0934">
      <w:pPr>
        <w:spacing w:after="0"/>
        <w:jc w:val="center"/>
        <w:rPr>
          <w:rFonts w:ascii="Mangal" w:hAnsi="Mangal" w:cs="Mangal"/>
          <w:b/>
          <w:bCs/>
          <w:sz w:val="14"/>
          <w:szCs w:val="14"/>
          <w:lang w:val="en-IN"/>
        </w:rPr>
      </w:pPr>
    </w:p>
    <w:p w:rsidR="00B518C3" w:rsidRPr="001A2BF4" w:rsidRDefault="00B518C3" w:rsidP="00ED0934">
      <w:pPr>
        <w:spacing w:after="0"/>
        <w:jc w:val="center"/>
        <w:rPr>
          <w:rFonts w:ascii="Mangal" w:hAnsi="Mangal" w:cs="Mangal"/>
          <w:sz w:val="20"/>
          <w:cs/>
          <w:lang w:val="en-IN"/>
        </w:rPr>
      </w:pPr>
      <w:r w:rsidRPr="001A2BF4">
        <w:rPr>
          <w:rFonts w:ascii="Mangal" w:hAnsi="Mangal" w:cs="Mangal" w:hint="cs"/>
          <w:sz w:val="20"/>
          <w:cs/>
          <w:lang w:val="en-IN"/>
        </w:rPr>
        <w:t xml:space="preserve">श्रीमती कृष्‍णा राज </w:t>
      </w:r>
      <w:r w:rsidRPr="001A2BF4">
        <w:rPr>
          <w:rFonts w:ascii="Mangal" w:hAnsi="Mangal" w:cs="Mangal" w:hint="cs"/>
          <w:sz w:val="20"/>
          <w:cs/>
          <w:lang w:val="en-IN"/>
        </w:rPr>
        <w:tab/>
        <w:t>महिला एवं बाल विकास मंत्रालय</w:t>
      </w:r>
      <w:r w:rsidR="00AF7592" w:rsidRPr="001A2BF4">
        <w:rPr>
          <w:rFonts w:ascii="Mangal" w:hAnsi="Mangal" w:cs="Mangal"/>
          <w:sz w:val="20"/>
          <w:lang w:val="en-IN"/>
        </w:rPr>
        <w:t xml:space="preserve"> </w:t>
      </w:r>
      <w:r w:rsidR="00AF7592" w:rsidRPr="001A2BF4">
        <w:rPr>
          <w:rFonts w:ascii="Mangal" w:hAnsi="Mangal" w:cs="Mangal" w:hint="cs"/>
          <w:sz w:val="20"/>
          <w:cs/>
          <w:lang w:val="en-IN"/>
        </w:rPr>
        <w:t xml:space="preserve">में राज्‍यमंत्री </w:t>
      </w:r>
    </w:p>
    <w:p w:rsidR="009767DC" w:rsidRPr="001A2BF4" w:rsidRDefault="009767DC" w:rsidP="00ED0934">
      <w:pPr>
        <w:spacing w:after="0"/>
        <w:jc w:val="center"/>
        <w:rPr>
          <w:rFonts w:ascii="Mangal" w:hAnsi="Mangal" w:cs="Mangal"/>
          <w:sz w:val="12"/>
          <w:szCs w:val="12"/>
          <w:lang w:val="en-IN"/>
        </w:rPr>
      </w:pPr>
    </w:p>
    <w:p w:rsidR="00C919D1" w:rsidRPr="001A2BF4" w:rsidRDefault="00C919D1" w:rsidP="009767DC">
      <w:pPr>
        <w:spacing w:after="0"/>
        <w:jc w:val="both"/>
        <w:rPr>
          <w:sz w:val="20"/>
        </w:rPr>
      </w:pPr>
      <w:r w:rsidRPr="001A2BF4">
        <w:rPr>
          <w:rFonts w:hint="cs"/>
          <w:sz w:val="20"/>
          <w:cs/>
        </w:rPr>
        <w:t xml:space="preserve">(क) : </w:t>
      </w:r>
      <w:r w:rsidR="00344924" w:rsidRPr="001A2BF4">
        <w:rPr>
          <w:rFonts w:hint="cs"/>
          <w:sz w:val="20"/>
          <w:cs/>
        </w:rPr>
        <w:t xml:space="preserve">राज्‍य </w:t>
      </w:r>
      <w:r w:rsidRPr="001A2BF4">
        <w:rPr>
          <w:rFonts w:hint="cs"/>
          <w:sz w:val="20"/>
          <w:cs/>
        </w:rPr>
        <w:t xml:space="preserve">के महापंजीयक के द्वारा </w:t>
      </w:r>
      <w:r w:rsidR="005A29F2" w:rsidRPr="001A2BF4">
        <w:rPr>
          <w:rFonts w:hint="cs"/>
          <w:sz w:val="20"/>
          <w:cs/>
        </w:rPr>
        <w:t xml:space="preserve">यथा </w:t>
      </w:r>
      <w:r w:rsidRPr="001A2BF4">
        <w:rPr>
          <w:rFonts w:hint="cs"/>
          <w:sz w:val="20"/>
          <w:cs/>
        </w:rPr>
        <w:t>प्रदत्‍त</w:t>
      </w:r>
      <w:r w:rsidRPr="001A2BF4">
        <w:rPr>
          <w:rFonts w:hint="cs"/>
          <w:sz w:val="20"/>
        </w:rPr>
        <w:t>,</w:t>
      </w:r>
      <w:r w:rsidRPr="001A2BF4">
        <w:rPr>
          <w:rFonts w:hint="cs"/>
          <w:sz w:val="20"/>
          <w:cs/>
        </w:rPr>
        <w:t xml:space="preserve"> वर्ष 2011 की जनगणना के अनुवार विधवाओं और 60 वर्ष से अधिक आयु की महिलाओं की संख्‍या का विवरण </w:t>
      </w:r>
      <w:r w:rsidR="009767DC" w:rsidRPr="001A2BF4">
        <w:rPr>
          <w:rFonts w:hint="cs"/>
          <w:b/>
          <w:bCs/>
          <w:sz w:val="20"/>
          <w:cs/>
        </w:rPr>
        <w:t>अनुलग्‍नक-</w:t>
      </w:r>
      <w:r w:rsidRPr="001A2BF4">
        <w:rPr>
          <w:rFonts w:hint="cs"/>
          <w:b/>
          <w:bCs/>
          <w:sz w:val="20"/>
          <w:cs/>
        </w:rPr>
        <w:t>1</w:t>
      </w:r>
      <w:r w:rsidRPr="001A2BF4">
        <w:rPr>
          <w:rFonts w:hint="cs"/>
          <w:sz w:val="20"/>
          <w:cs/>
        </w:rPr>
        <w:t xml:space="preserve"> पर संलग्‍न है।</w:t>
      </w:r>
    </w:p>
    <w:p w:rsidR="00C919D1" w:rsidRPr="001A2BF4" w:rsidRDefault="00C919D1" w:rsidP="00ED0934">
      <w:pPr>
        <w:spacing w:after="0"/>
        <w:rPr>
          <w:sz w:val="20"/>
        </w:rPr>
      </w:pPr>
    </w:p>
    <w:p w:rsidR="00C919D1" w:rsidRPr="001A2BF4" w:rsidRDefault="00C919D1" w:rsidP="009767DC">
      <w:pPr>
        <w:spacing w:after="0"/>
        <w:jc w:val="both"/>
        <w:rPr>
          <w:sz w:val="20"/>
        </w:rPr>
      </w:pPr>
      <w:r w:rsidRPr="001A2BF4">
        <w:rPr>
          <w:rFonts w:hint="cs"/>
          <w:sz w:val="20"/>
          <w:cs/>
        </w:rPr>
        <w:t>(ख) : महिला एवं बाल विकास मंत्रालय स्‍वाधार गृह स्‍की</w:t>
      </w:r>
      <w:r w:rsidR="002B02F1" w:rsidRPr="001A2BF4">
        <w:rPr>
          <w:rFonts w:hint="cs"/>
          <w:sz w:val="20"/>
          <w:cs/>
        </w:rPr>
        <w:t>म</w:t>
      </w:r>
      <w:r w:rsidRPr="001A2BF4">
        <w:rPr>
          <w:rFonts w:hint="cs"/>
          <w:sz w:val="20"/>
          <w:cs/>
        </w:rPr>
        <w:t xml:space="preserve"> का कार्यान्‍वयन कर रहा है </w:t>
      </w:r>
      <w:r w:rsidR="00011071" w:rsidRPr="001A2BF4">
        <w:rPr>
          <w:rFonts w:hint="cs"/>
          <w:sz w:val="20"/>
          <w:cs/>
        </w:rPr>
        <w:t>जिसका लक्ष्‍य</w:t>
      </w:r>
      <w:r w:rsidRPr="001A2BF4">
        <w:rPr>
          <w:rFonts w:hint="cs"/>
          <w:sz w:val="20"/>
          <w:cs/>
        </w:rPr>
        <w:t xml:space="preserve"> दुर्भाग्‍पूर्ण स्थितियों की शिकार और पुर्नवास के लिए जिन्‍हें सांस्‍थानिक सहायता </w:t>
      </w:r>
      <w:r w:rsidR="00212C7C" w:rsidRPr="001A2BF4">
        <w:rPr>
          <w:rFonts w:hint="cs"/>
          <w:sz w:val="20"/>
          <w:cs/>
        </w:rPr>
        <w:t>की जरूरतमंद महिलाएं हैं</w:t>
      </w:r>
      <w:r w:rsidRPr="001A2BF4">
        <w:rPr>
          <w:rFonts w:hint="cs"/>
          <w:sz w:val="20"/>
          <w:cs/>
        </w:rPr>
        <w:t xml:space="preserve"> ताकि वे सम्‍मानपूर्वक</w:t>
      </w:r>
      <w:r w:rsidR="00F245B5" w:rsidRPr="001A2BF4">
        <w:rPr>
          <w:rFonts w:hint="cs"/>
          <w:sz w:val="20"/>
          <w:cs/>
        </w:rPr>
        <w:t xml:space="preserve"> जीवनयापन कर </w:t>
      </w:r>
      <w:r w:rsidRPr="001A2BF4">
        <w:rPr>
          <w:rFonts w:hint="cs"/>
          <w:sz w:val="20"/>
          <w:cs/>
        </w:rPr>
        <w:t>सकें। स्‍कीम में</w:t>
      </w:r>
      <w:r w:rsidRPr="001A2BF4">
        <w:rPr>
          <w:rFonts w:hint="cs"/>
          <w:sz w:val="20"/>
        </w:rPr>
        <w:t>,</w:t>
      </w:r>
      <w:r w:rsidRPr="001A2BF4">
        <w:rPr>
          <w:rFonts w:hint="cs"/>
          <w:sz w:val="20"/>
          <w:cs/>
        </w:rPr>
        <w:t xml:space="preserve"> कठिन परिस्थितियों की शिकार इन महिलाओं जिनमें वि</w:t>
      </w:r>
      <w:r w:rsidR="009767DC" w:rsidRPr="001A2BF4">
        <w:rPr>
          <w:rFonts w:hint="cs"/>
          <w:sz w:val="20"/>
          <w:cs/>
        </w:rPr>
        <w:t>धवाएं</w:t>
      </w:r>
      <w:r w:rsidRPr="001A2BF4">
        <w:rPr>
          <w:rFonts w:hint="cs"/>
          <w:sz w:val="20"/>
        </w:rPr>
        <w:t>,</w:t>
      </w:r>
      <w:r w:rsidRPr="001A2BF4">
        <w:rPr>
          <w:rFonts w:hint="cs"/>
          <w:sz w:val="20"/>
          <w:cs/>
        </w:rPr>
        <w:t xml:space="preserve"> नि:सहाय और वृद्ध</w:t>
      </w:r>
      <w:r w:rsidR="002C105B" w:rsidRPr="001A2BF4">
        <w:rPr>
          <w:rFonts w:hint="cs"/>
          <w:sz w:val="20"/>
          <w:cs/>
        </w:rPr>
        <w:t xml:space="preserve"> </w:t>
      </w:r>
      <w:r w:rsidRPr="001A2BF4">
        <w:rPr>
          <w:rFonts w:hint="cs"/>
          <w:sz w:val="20"/>
          <w:cs/>
        </w:rPr>
        <w:t>महिलाएं भी शामिल हैं</w:t>
      </w:r>
      <w:r w:rsidRPr="001A2BF4">
        <w:rPr>
          <w:rFonts w:hint="cs"/>
          <w:sz w:val="20"/>
        </w:rPr>
        <w:t>,</w:t>
      </w:r>
      <w:r w:rsidRPr="001A2BF4">
        <w:rPr>
          <w:rFonts w:hint="cs"/>
          <w:sz w:val="20"/>
          <w:cs/>
        </w:rPr>
        <w:t xml:space="preserve"> के लिए आश्रय</w:t>
      </w:r>
      <w:r w:rsidR="00A738FB" w:rsidRPr="001A2BF4">
        <w:rPr>
          <w:rFonts w:hint="cs"/>
          <w:sz w:val="20"/>
          <w:cs/>
        </w:rPr>
        <w:t xml:space="preserve"> एवं</w:t>
      </w:r>
      <w:r w:rsidR="009767DC" w:rsidRPr="001A2BF4">
        <w:rPr>
          <w:rFonts w:hint="cs"/>
          <w:sz w:val="20"/>
          <w:cs/>
        </w:rPr>
        <w:t xml:space="preserve"> भो</w:t>
      </w:r>
      <w:r w:rsidRPr="001A2BF4">
        <w:rPr>
          <w:rFonts w:hint="cs"/>
          <w:sz w:val="20"/>
          <w:cs/>
        </w:rPr>
        <w:t>जन</w:t>
      </w:r>
      <w:r w:rsidRPr="001A2BF4">
        <w:rPr>
          <w:rFonts w:hint="cs"/>
          <w:sz w:val="20"/>
        </w:rPr>
        <w:t>,</w:t>
      </w:r>
      <w:r w:rsidRPr="001A2BF4">
        <w:rPr>
          <w:rFonts w:hint="cs"/>
          <w:sz w:val="20"/>
          <w:cs/>
        </w:rPr>
        <w:t xml:space="preserve"> वस्‍त्र और स्‍वास्‍थ्‍य तथा आर्थिक और सामाजिक सुरक्षा की परिकल्‍पना की गई है।</w:t>
      </w:r>
    </w:p>
    <w:p w:rsidR="00C919D1" w:rsidRPr="001A2BF4" w:rsidRDefault="00C919D1" w:rsidP="00ED0934">
      <w:pPr>
        <w:pStyle w:val="ListParagraph"/>
        <w:spacing w:after="0"/>
        <w:rPr>
          <w:sz w:val="20"/>
        </w:rPr>
      </w:pPr>
    </w:p>
    <w:p w:rsidR="00C919D1" w:rsidRPr="001A2BF4" w:rsidRDefault="00C919D1" w:rsidP="009767DC">
      <w:pPr>
        <w:spacing w:after="0"/>
        <w:jc w:val="both"/>
        <w:rPr>
          <w:sz w:val="20"/>
          <w:cs/>
        </w:rPr>
      </w:pPr>
      <w:r w:rsidRPr="001A2BF4">
        <w:rPr>
          <w:rFonts w:hint="cs"/>
          <w:sz w:val="20"/>
          <w:cs/>
        </w:rPr>
        <w:t xml:space="preserve">(ग) : पिछले 3 वर्षों में स्‍वाधार/स्‍वाधार गृह स्‍कीम के अंतर्गत आबंटित कुल निधि का वर्षवार विवरण </w:t>
      </w:r>
      <w:r w:rsidRPr="001A2BF4">
        <w:rPr>
          <w:rFonts w:hint="cs"/>
          <w:b/>
          <w:bCs/>
          <w:sz w:val="20"/>
          <w:cs/>
        </w:rPr>
        <w:t>अनुलग्‍नक-</w:t>
      </w:r>
      <w:r w:rsidRPr="001A2BF4">
        <w:rPr>
          <w:b/>
          <w:bCs/>
          <w:sz w:val="20"/>
        </w:rPr>
        <w:t xml:space="preserve">II </w:t>
      </w:r>
      <w:r w:rsidRPr="001A2BF4">
        <w:rPr>
          <w:rFonts w:hint="cs"/>
          <w:sz w:val="20"/>
          <w:cs/>
        </w:rPr>
        <w:t xml:space="preserve"> पर संलग्‍न है </w:t>
      </w:r>
    </w:p>
    <w:p w:rsidR="00C919D1" w:rsidRPr="001A2BF4" w:rsidRDefault="00C919D1" w:rsidP="00ED0934">
      <w:pPr>
        <w:spacing w:after="0"/>
        <w:rPr>
          <w:sz w:val="20"/>
          <w:cs/>
        </w:rPr>
      </w:pPr>
      <w:r w:rsidRPr="001A2BF4">
        <w:rPr>
          <w:sz w:val="20"/>
          <w:cs/>
        </w:rPr>
        <w:br w:type="page"/>
      </w:r>
    </w:p>
    <w:p w:rsidR="00C919D1" w:rsidRPr="001A2BF4" w:rsidRDefault="00C919D1" w:rsidP="00ED0934">
      <w:pPr>
        <w:spacing w:after="0"/>
        <w:jc w:val="right"/>
        <w:rPr>
          <w:b/>
          <w:bCs/>
          <w:sz w:val="20"/>
        </w:rPr>
      </w:pPr>
      <w:r w:rsidRPr="001A2BF4">
        <w:rPr>
          <w:rFonts w:hint="cs"/>
          <w:b/>
          <w:bCs/>
          <w:sz w:val="20"/>
          <w:cs/>
        </w:rPr>
        <w:lastRenderedPageBreak/>
        <w:t>अनुलग्‍नक-</w:t>
      </w:r>
      <w:r w:rsidRPr="001A2BF4">
        <w:rPr>
          <w:b/>
          <w:bCs/>
          <w:sz w:val="20"/>
        </w:rPr>
        <w:t>I</w:t>
      </w:r>
    </w:p>
    <w:p w:rsidR="00344924" w:rsidRPr="001A2BF4" w:rsidRDefault="00344924" w:rsidP="00ED0934">
      <w:pPr>
        <w:keepLines/>
        <w:widowControl w:val="0"/>
        <w:spacing w:after="0"/>
        <w:jc w:val="center"/>
        <w:rPr>
          <w:sz w:val="20"/>
          <w:lang w:val="en-IN"/>
        </w:rPr>
      </w:pPr>
    </w:p>
    <w:p w:rsidR="00344924" w:rsidRPr="001A2BF4" w:rsidRDefault="00344924" w:rsidP="00CB0C40">
      <w:pPr>
        <w:keepLines/>
        <w:widowControl w:val="0"/>
        <w:spacing w:after="0" w:line="240" w:lineRule="auto"/>
        <w:ind w:right="-421"/>
        <w:jc w:val="center"/>
        <w:rPr>
          <w:b/>
          <w:bCs/>
          <w:sz w:val="20"/>
          <w:lang w:val="en-IN"/>
        </w:rPr>
      </w:pPr>
      <w:r w:rsidRPr="001A2BF4">
        <w:rPr>
          <w:rFonts w:asciiTheme="minorBidi" w:hAnsiTheme="minorBidi"/>
          <w:b/>
          <w:bCs/>
          <w:sz w:val="20"/>
          <w:lang w:val="en-IN"/>
        </w:rPr>
        <w:t>'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>विधवाओं</w:t>
      </w:r>
      <w:r w:rsidRPr="001A2BF4">
        <w:rPr>
          <w:rFonts w:asciiTheme="minorBidi" w:hAnsiTheme="minorBidi"/>
          <w:b/>
          <w:bCs/>
          <w:sz w:val="20"/>
          <w:lang w:val="en-IN"/>
        </w:rPr>
        <w:t>,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 xml:space="preserve"> गरीब तथा वृद्ध महिलाओं के लाभार्थ योजनाएं</w:t>
      </w:r>
      <w:r w:rsidRPr="001A2BF4">
        <w:rPr>
          <w:rFonts w:asciiTheme="minorBidi" w:hAnsiTheme="minorBidi"/>
          <w:b/>
          <w:bCs/>
          <w:sz w:val="20"/>
          <w:lang w:val="en-IN"/>
        </w:rPr>
        <w:t>'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 xml:space="preserve"> विषय पर श्री आर. वैद्यलिंगम द्वारा दिनांक 09 मार्च</w:t>
      </w:r>
      <w:r w:rsidRPr="001A2BF4">
        <w:rPr>
          <w:rFonts w:asciiTheme="minorBidi" w:hAnsiTheme="minorBidi"/>
          <w:b/>
          <w:bCs/>
          <w:sz w:val="20"/>
          <w:lang w:val="en-IN"/>
        </w:rPr>
        <w:t>,</w:t>
      </w:r>
      <w:r w:rsidRPr="001A2BF4">
        <w:rPr>
          <w:rFonts w:hint="cs"/>
          <w:b/>
          <w:bCs/>
          <w:sz w:val="20"/>
          <w:cs/>
          <w:lang w:val="en-IN"/>
        </w:rPr>
        <w:t xml:space="preserve"> 2017 को पूछे जाने वाले राज्‍य सभा अतारांकित प्रश्‍न संख्‍या 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>11</w:t>
      </w:r>
      <w:proofErr w:type="spellStart"/>
      <w:r w:rsidRPr="001A2BF4">
        <w:rPr>
          <w:rFonts w:asciiTheme="minorBidi" w:hAnsiTheme="minorBidi"/>
          <w:b/>
          <w:bCs/>
          <w:sz w:val="20"/>
          <w:lang w:val="en-IN"/>
        </w:rPr>
        <w:t>11</w:t>
      </w:r>
      <w:proofErr w:type="spellEnd"/>
      <w:r w:rsidRPr="001A2BF4">
        <w:rPr>
          <w:rFonts w:asciiTheme="minorBidi" w:hAnsiTheme="minorBidi" w:hint="cs"/>
          <w:b/>
          <w:bCs/>
          <w:sz w:val="20"/>
          <w:cs/>
          <w:lang w:val="en-IN"/>
        </w:rPr>
        <w:t xml:space="preserve"> के उत्‍तर के भाग (क) में संदर्भित अनुलग्‍नक 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 xml:space="preserve"> </w:t>
      </w:r>
    </w:p>
    <w:p w:rsidR="00344924" w:rsidRPr="001A2BF4" w:rsidRDefault="00344924" w:rsidP="00CB0C40">
      <w:pPr>
        <w:keepLines/>
        <w:widowControl w:val="0"/>
        <w:spacing w:after="0"/>
        <w:jc w:val="center"/>
        <w:rPr>
          <w:b/>
          <w:bCs/>
          <w:sz w:val="20"/>
        </w:rPr>
      </w:pPr>
      <w:r w:rsidRPr="001A2BF4">
        <w:rPr>
          <w:rFonts w:hint="cs"/>
          <w:b/>
          <w:bCs/>
          <w:sz w:val="20"/>
          <w:cs/>
          <w:lang w:val="en-IN"/>
        </w:rPr>
        <w:t xml:space="preserve"> </w:t>
      </w:r>
      <w:r w:rsidRPr="001A2BF4">
        <w:rPr>
          <w:rFonts w:hint="cs"/>
          <w:sz w:val="20"/>
          <w:cs/>
          <w:lang w:val="en-IN"/>
        </w:rPr>
        <w:t xml:space="preserve"> </w:t>
      </w:r>
    </w:p>
    <w:p w:rsidR="00C919D1" w:rsidRPr="001A2BF4" w:rsidRDefault="00C919D1" w:rsidP="00CB0C40">
      <w:pPr>
        <w:spacing w:after="0"/>
        <w:jc w:val="center"/>
        <w:rPr>
          <w:b/>
          <w:bCs/>
          <w:sz w:val="20"/>
          <w:cs/>
        </w:rPr>
      </w:pPr>
      <w:r w:rsidRPr="001A2BF4">
        <w:rPr>
          <w:rFonts w:hint="cs"/>
          <w:b/>
          <w:bCs/>
          <w:sz w:val="20"/>
          <w:cs/>
        </w:rPr>
        <w:t>विधवाओं और 60 वर्ष से अधिक आयु की महिलाओं की संख्‍या</w:t>
      </w:r>
      <w:r w:rsidRPr="001A2BF4">
        <w:rPr>
          <w:b/>
          <w:bCs/>
          <w:sz w:val="20"/>
        </w:rPr>
        <w:t>-</w:t>
      </w:r>
      <w:r w:rsidRPr="001A2BF4">
        <w:rPr>
          <w:rFonts w:hint="cs"/>
          <w:b/>
          <w:bCs/>
          <w:sz w:val="20"/>
          <w:cs/>
        </w:rPr>
        <w:t>जनगणना 2011</w:t>
      </w:r>
    </w:p>
    <w:tbl>
      <w:tblPr>
        <w:tblW w:w="8519" w:type="dxa"/>
        <w:jc w:val="center"/>
        <w:tblInd w:w="679" w:type="dxa"/>
        <w:tblLook w:val="04A0"/>
      </w:tblPr>
      <w:tblGrid>
        <w:gridCol w:w="4283"/>
        <w:gridCol w:w="967"/>
        <w:gridCol w:w="308"/>
        <w:gridCol w:w="751"/>
        <w:gridCol w:w="2210"/>
      </w:tblGrid>
      <w:tr w:rsidR="00344924" w:rsidRPr="001A2BF4" w:rsidTr="00CB0C40">
        <w:trPr>
          <w:trHeight w:val="3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भारत</w:t>
            </w:r>
            <w:r w:rsidRPr="001A2BF4">
              <w:rPr>
                <w:b/>
                <w:bCs/>
                <w:sz w:val="16"/>
                <w:szCs w:val="16"/>
                <w:lang w:val="en-IN" w:eastAsia="en-IN"/>
              </w:rPr>
              <w:t>/</w:t>
            </w:r>
            <w:r w:rsidRPr="001A2BF4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राज्‍य</w:t>
            </w:r>
            <w:r w:rsidRPr="001A2BF4">
              <w:rPr>
                <w:b/>
                <w:bCs/>
                <w:sz w:val="16"/>
                <w:szCs w:val="16"/>
                <w:lang w:val="en-IN" w:eastAsia="en-IN"/>
              </w:rPr>
              <w:t>/</w:t>
            </w:r>
            <w:r w:rsidRPr="001A2BF4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संघ</w:t>
            </w:r>
            <w:r w:rsidRPr="001A2BF4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राज्‍य क्षेत्र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महिलाएं</w:t>
            </w:r>
            <w:r w:rsidRPr="001A2BF4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24" w:rsidRPr="001A2BF4" w:rsidRDefault="00344924" w:rsidP="00ED0934">
            <w:pPr>
              <w:spacing w:after="0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विधवाएं</w:t>
            </w:r>
            <w:r w:rsidRPr="001A2BF4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आयु</w:t>
            </w:r>
            <w:r w:rsidRPr="001A2BF4">
              <w:rPr>
                <w:b/>
                <w:bCs/>
                <w:sz w:val="16"/>
                <w:szCs w:val="16"/>
                <w:lang w:val="en-IN" w:eastAsia="en-IN"/>
              </w:rPr>
              <w:t xml:space="preserve"> 60 </w:t>
            </w:r>
            <w:r w:rsidRPr="001A2BF4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और</w:t>
            </w:r>
            <w:r w:rsidRPr="001A2BF4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उससे अधिक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b/>
                <w:bCs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b/>
                <w:bCs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center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b/>
                <w:bCs/>
                <w:sz w:val="16"/>
                <w:szCs w:val="16"/>
                <w:lang w:val="en-IN" w:eastAsia="en-IN"/>
              </w:rPr>
              <w:t>3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 xml:space="preserve">राज्‍य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b/>
                <w:bCs/>
                <w:sz w:val="16"/>
                <w:szCs w:val="16"/>
                <w:lang w:val="en-IN" w:eastAsia="en-IN"/>
              </w:rPr>
              <w:t>43261478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b/>
                <w:bCs/>
                <w:sz w:val="16"/>
                <w:szCs w:val="16"/>
                <w:lang w:val="en-IN" w:eastAsia="en-IN"/>
              </w:rPr>
            </w:pPr>
            <w:r w:rsidRPr="001A2BF4">
              <w:rPr>
                <w:b/>
                <w:bCs/>
                <w:sz w:val="16"/>
                <w:szCs w:val="16"/>
                <w:lang w:val="en-IN" w:eastAsia="en-IN"/>
              </w:rPr>
              <w:t>52777168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जम्‍मू और कश्‍मीर </w:t>
            </w:r>
            <w:r w:rsidRPr="001A2BF4">
              <w:rPr>
                <w:sz w:val="16"/>
                <w:szCs w:val="16"/>
                <w:lang w:val="en-IN" w:eastAsia="en-IN"/>
              </w:rPr>
              <w:t>(01)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283650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440076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हिमाचल प्रदेश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(02)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293475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362134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पंजाब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(03)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928158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1422155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चंडीगढ़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(04)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24496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32245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उत्‍तराखंड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(05)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387215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458912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हरियाणा </w:t>
            </w:r>
            <w:r w:rsidRPr="001A2BF4">
              <w:rPr>
                <w:sz w:val="16"/>
                <w:szCs w:val="16"/>
                <w:lang w:val="en-IN" w:eastAsia="en-IN"/>
              </w:rPr>
              <w:t>(06)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773297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1105134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राष्‍ट्रीय राजधानी क्षेत्र दिल्‍ली </w:t>
            </w:r>
            <w:r w:rsidRPr="001A2BF4">
              <w:rPr>
                <w:sz w:val="16"/>
                <w:szCs w:val="16"/>
                <w:lang w:val="en-IN" w:eastAsia="en-IN"/>
              </w:rPr>
              <w:t>(07)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456613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570690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राजस्‍थान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(08)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1983634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2679875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उत्‍तर प्रदेश </w:t>
            </w:r>
            <w:r w:rsidRPr="001A2BF4">
              <w:rPr>
                <w:sz w:val="16"/>
                <w:szCs w:val="16"/>
                <w:lang w:val="en-IN" w:eastAsia="en-IN"/>
              </w:rPr>
              <w:t>(09)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4856188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7402771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बिहार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(10)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2238793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3600552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सिक्‍किम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(11)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13717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18280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अरुणाचल प्रदेश </w:t>
            </w:r>
            <w:r w:rsidRPr="001A2BF4">
              <w:rPr>
                <w:sz w:val="16"/>
                <w:szCs w:val="16"/>
                <w:lang w:val="en-IN" w:eastAsia="en-IN"/>
              </w:rPr>
              <w:t>(12)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31787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30450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नागालैंड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(13)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39496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47947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मणिपुर </w:t>
            </w:r>
            <w:r w:rsidRPr="001A2BF4">
              <w:rPr>
                <w:sz w:val="16"/>
                <w:szCs w:val="16"/>
                <w:lang w:val="en-IN" w:eastAsia="en-IN"/>
              </w:rPr>
              <w:t>(14)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77990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100225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मिजोरम </w:t>
            </w:r>
            <w:r w:rsidRPr="001A2BF4">
              <w:rPr>
                <w:sz w:val="16"/>
                <w:szCs w:val="16"/>
                <w:lang w:val="en-IN" w:eastAsia="en-IN"/>
              </w:rPr>
              <w:t>(15)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28569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34283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त्रिपुरा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(16)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164969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147624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मेघालय </w:t>
            </w:r>
            <w:r w:rsidRPr="001A2BF4">
              <w:rPr>
                <w:sz w:val="16"/>
                <w:szCs w:val="16"/>
                <w:lang w:val="en-IN" w:eastAsia="en-IN"/>
              </w:rPr>
              <w:t>(17)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84825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71963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असम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(18)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1156042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1023727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पश्‍चिम बंगाल </w:t>
            </w:r>
            <w:r w:rsidRPr="001A2BF4">
              <w:rPr>
                <w:sz w:val="16"/>
                <w:szCs w:val="16"/>
                <w:lang w:val="en-IN" w:eastAsia="en-IN"/>
              </w:rPr>
              <w:t>(19)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3792184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3891068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झारखंड </w:t>
            </w:r>
            <w:r w:rsidRPr="001A2BF4">
              <w:rPr>
                <w:sz w:val="16"/>
                <w:szCs w:val="16"/>
                <w:lang w:val="en-IN" w:eastAsia="en-IN"/>
              </w:rPr>
              <w:t>(20)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1027878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1174933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ओडिशा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(21)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1612627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1990178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छत्‍तीसगढ़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(22)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973787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1075750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मध्‍य प्रदेश </w:t>
            </w:r>
            <w:r w:rsidRPr="001A2BF4">
              <w:rPr>
                <w:sz w:val="16"/>
                <w:szCs w:val="16"/>
                <w:lang w:val="en-IN" w:eastAsia="en-IN"/>
              </w:rPr>
              <w:t>(23)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2160609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2943760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गुजरात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(24)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2015742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2540958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दमन प दीव </w:t>
            </w:r>
            <w:r w:rsidRPr="001A2BF4">
              <w:rPr>
                <w:sz w:val="16"/>
                <w:szCs w:val="16"/>
                <w:lang w:val="en-IN" w:eastAsia="en-IN"/>
              </w:rPr>
              <w:t>(25)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6816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6488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दादर और नगर हवेली </w:t>
            </w:r>
            <w:r w:rsidRPr="001A2BF4">
              <w:rPr>
                <w:sz w:val="16"/>
                <w:szCs w:val="16"/>
                <w:lang w:val="en-IN" w:eastAsia="en-IN"/>
              </w:rPr>
              <w:t>(26)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7378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7533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महाराष्‍ट्र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(27)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4520764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5853226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आंध्र प्रदेश </w:t>
            </w:r>
            <w:r w:rsidRPr="001A2BF4">
              <w:rPr>
                <w:sz w:val="16"/>
                <w:szCs w:val="16"/>
                <w:lang w:val="en-IN" w:eastAsia="en-IN"/>
              </w:rPr>
              <w:t>(28)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4297481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4371913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कर्नाटक </w:t>
            </w:r>
            <w:r w:rsidRPr="001A2BF4">
              <w:rPr>
                <w:sz w:val="16"/>
                <w:szCs w:val="16"/>
                <w:lang w:val="en-IN" w:eastAsia="en-IN"/>
              </w:rPr>
              <w:t>(29)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2989429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3043960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गोवा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(30)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77935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89180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लक्षद्वीप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(31)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2448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2596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केरल </w:t>
            </w:r>
            <w:r w:rsidRPr="001A2BF4">
              <w:rPr>
                <w:sz w:val="16"/>
                <w:szCs w:val="16"/>
                <w:lang w:val="en-IN" w:eastAsia="en-IN"/>
              </w:rPr>
              <w:t>(32)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2010984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2309798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तमिलनाडु </w:t>
            </w:r>
            <w:r w:rsidRPr="001A2BF4">
              <w:rPr>
                <w:sz w:val="16"/>
                <w:szCs w:val="16"/>
                <w:lang w:val="en-IN" w:eastAsia="en-IN"/>
              </w:rPr>
              <w:t>(33)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3856398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3848532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पुद्दुचेरी  </w:t>
            </w:r>
            <w:r w:rsidR="00FF13C8" w:rsidRPr="001A2BF4">
              <w:rPr>
                <w:sz w:val="16"/>
                <w:szCs w:val="16"/>
                <w:lang w:val="en-IN" w:eastAsia="en-IN"/>
              </w:rPr>
              <w:t xml:space="preserve"> </w:t>
            </w:r>
            <w:r w:rsidRPr="001A2BF4">
              <w:rPr>
                <w:sz w:val="16"/>
                <w:szCs w:val="16"/>
                <w:lang w:val="en-IN" w:eastAsia="en-IN"/>
              </w:rPr>
              <w:t>(34)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73579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67017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cs/>
                <w:lang w:val="en-IN" w:eastAsia="en-IN"/>
              </w:rPr>
              <w:t xml:space="preserve">राज्‍य </w:t>
            </w:r>
            <w:r w:rsidRPr="001A2BF4">
              <w:rPr>
                <w:sz w:val="16"/>
                <w:szCs w:val="16"/>
                <w:lang w:val="en-IN" w:eastAsia="en-IN"/>
              </w:rPr>
              <w:t xml:space="preserve"> - </w:t>
            </w:r>
            <w:r w:rsidR="00FF13C8" w:rsidRPr="001A2BF4">
              <w:rPr>
                <w:sz w:val="16"/>
                <w:szCs w:val="16"/>
                <w:cs/>
                <w:lang w:val="en-IN" w:eastAsia="en-IN"/>
              </w:rPr>
              <w:t xml:space="preserve">अंडमान व निकोबार द्वीप समूह </w:t>
            </w:r>
            <w:r w:rsidRPr="001A2BF4">
              <w:rPr>
                <w:sz w:val="16"/>
                <w:szCs w:val="16"/>
                <w:lang w:val="en-IN" w:eastAsia="en-IN"/>
              </w:rPr>
              <w:t>(35)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12525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  <w:r w:rsidRPr="001A2BF4">
              <w:rPr>
                <w:sz w:val="16"/>
                <w:szCs w:val="16"/>
                <w:lang w:val="en-IN" w:eastAsia="en-IN"/>
              </w:rPr>
              <w:t>11235</w:t>
            </w:r>
          </w:p>
        </w:tc>
      </w:tr>
      <w:tr w:rsidR="00344924" w:rsidRPr="001A2BF4" w:rsidTr="00CB0C40">
        <w:trPr>
          <w:trHeight w:val="300"/>
          <w:jc w:val="center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jc w:val="right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24" w:rsidRPr="001A2BF4" w:rsidRDefault="00344924" w:rsidP="00ED0934">
            <w:pPr>
              <w:spacing w:after="0"/>
              <w:rPr>
                <w:sz w:val="16"/>
                <w:szCs w:val="16"/>
                <w:lang w:val="en-IN" w:eastAsia="en-IN"/>
              </w:rPr>
            </w:pPr>
          </w:p>
        </w:tc>
      </w:tr>
    </w:tbl>
    <w:p w:rsidR="00344924" w:rsidRPr="001A2BF4" w:rsidRDefault="00FF4162" w:rsidP="00CB0C40">
      <w:pPr>
        <w:spacing w:after="0"/>
        <w:ind w:right="-331"/>
        <w:jc w:val="right"/>
        <w:rPr>
          <w:b/>
          <w:bCs/>
          <w:sz w:val="20"/>
        </w:rPr>
      </w:pPr>
      <w:r w:rsidRPr="001A2BF4">
        <w:rPr>
          <w:rFonts w:ascii="Mangal" w:hAnsi="Mangal" w:cs="Mangal"/>
          <w:b/>
          <w:bCs/>
          <w:sz w:val="20"/>
          <w:cs/>
        </w:rPr>
        <w:lastRenderedPageBreak/>
        <w:t>अनुलग्‍नक</w:t>
      </w:r>
      <w:r w:rsidR="00344924" w:rsidRPr="001A2BF4">
        <w:rPr>
          <w:b/>
          <w:bCs/>
          <w:sz w:val="20"/>
        </w:rPr>
        <w:t xml:space="preserve"> –II</w:t>
      </w:r>
    </w:p>
    <w:p w:rsidR="00ED0934" w:rsidRPr="001A2BF4" w:rsidRDefault="00ED0934" w:rsidP="00CB0C40">
      <w:pPr>
        <w:spacing w:after="0"/>
        <w:ind w:right="-331"/>
        <w:jc w:val="right"/>
        <w:rPr>
          <w:b/>
          <w:bCs/>
          <w:sz w:val="14"/>
          <w:szCs w:val="14"/>
        </w:rPr>
      </w:pPr>
    </w:p>
    <w:p w:rsidR="00344924" w:rsidRPr="001A2BF4" w:rsidRDefault="00FF4162" w:rsidP="00CB0C40">
      <w:pPr>
        <w:tabs>
          <w:tab w:val="left" w:pos="3419"/>
        </w:tabs>
        <w:spacing w:after="0" w:line="240" w:lineRule="auto"/>
        <w:ind w:right="-331"/>
        <w:jc w:val="center"/>
        <w:rPr>
          <w:rFonts w:asciiTheme="minorBidi" w:hAnsiTheme="minorBidi"/>
          <w:b/>
          <w:bCs/>
          <w:sz w:val="20"/>
          <w:lang w:val="en-IN"/>
        </w:rPr>
      </w:pPr>
      <w:r w:rsidRPr="001A2BF4">
        <w:rPr>
          <w:rFonts w:asciiTheme="minorBidi" w:hAnsiTheme="minorBidi"/>
          <w:b/>
          <w:bCs/>
          <w:sz w:val="20"/>
          <w:lang w:val="en-IN"/>
        </w:rPr>
        <w:t>'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>विधवाओं</w:t>
      </w:r>
      <w:r w:rsidRPr="001A2BF4">
        <w:rPr>
          <w:rFonts w:asciiTheme="minorBidi" w:hAnsiTheme="minorBidi"/>
          <w:b/>
          <w:bCs/>
          <w:sz w:val="20"/>
          <w:lang w:val="en-IN"/>
        </w:rPr>
        <w:t>,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 xml:space="preserve"> गरीब तथा वृद्ध महिलाओं के लाभार्थ योजनाएं</w:t>
      </w:r>
      <w:r w:rsidRPr="001A2BF4">
        <w:rPr>
          <w:rFonts w:asciiTheme="minorBidi" w:hAnsiTheme="minorBidi"/>
          <w:b/>
          <w:bCs/>
          <w:sz w:val="20"/>
          <w:lang w:val="en-IN"/>
        </w:rPr>
        <w:t>'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 xml:space="preserve"> विषय पर श्री आर. वैद्यलिंगम द्वारा दिनांक 09 मार्च</w:t>
      </w:r>
      <w:r w:rsidRPr="001A2BF4">
        <w:rPr>
          <w:rFonts w:asciiTheme="minorBidi" w:hAnsiTheme="minorBidi"/>
          <w:b/>
          <w:bCs/>
          <w:sz w:val="20"/>
          <w:lang w:val="en-IN"/>
        </w:rPr>
        <w:t>,</w:t>
      </w:r>
      <w:r w:rsidRPr="001A2BF4">
        <w:rPr>
          <w:rFonts w:hint="cs"/>
          <w:b/>
          <w:bCs/>
          <w:sz w:val="20"/>
          <w:cs/>
          <w:lang w:val="en-IN"/>
        </w:rPr>
        <w:t xml:space="preserve"> 2017 को पूछे जाने वाले राज्‍य सभा अतारांकित प्रश्‍न संख्‍या </w:t>
      </w:r>
      <w:r w:rsidRPr="001A2BF4">
        <w:rPr>
          <w:rFonts w:asciiTheme="minorBidi" w:hAnsiTheme="minorBidi"/>
          <w:b/>
          <w:bCs/>
          <w:sz w:val="20"/>
          <w:cs/>
          <w:lang w:val="en-IN"/>
        </w:rPr>
        <w:t>11</w:t>
      </w:r>
      <w:proofErr w:type="spellStart"/>
      <w:r w:rsidRPr="001A2BF4">
        <w:rPr>
          <w:rFonts w:asciiTheme="minorBidi" w:hAnsiTheme="minorBidi"/>
          <w:b/>
          <w:bCs/>
          <w:sz w:val="20"/>
          <w:lang w:val="en-IN"/>
        </w:rPr>
        <w:t>11</w:t>
      </w:r>
      <w:proofErr w:type="spellEnd"/>
      <w:r w:rsidRPr="001A2BF4">
        <w:rPr>
          <w:rFonts w:asciiTheme="minorBidi" w:hAnsiTheme="minorBidi" w:hint="cs"/>
          <w:b/>
          <w:bCs/>
          <w:sz w:val="20"/>
          <w:cs/>
          <w:lang w:val="en-IN"/>
        </w:rPr>
        <w:t xml:space="preserve"> के उत्‍तर के भाग (ग) में संदर्भित अनुलग्‍नक</w:t>
      </w:r>
    </w:p>
    <w:p w:rsidR="00CB0C40" w:rsidRPr="001A2BF4" w:rsidRDefault="00CB0C40" w:rsidP="00CB0C40">
      <w:pPr>
        <w:tabs>
          <w:tab w:val="left" w:pos="3419"/>
        </w:tabs>
        <w:spacing w:after="0" w:line="240" w:lineRule="auto"/>
        <w:ind w:right="-331"/>
        <w:jc w:val="center"/>
        <w:rPr>
          <w:b/>
          <w:bCs/>
          <w:sz w:val="14"/>
          <w:szCs w:val="14"/>
        </w:rPr>
      </w:pPr>
    </w:p>
    <w:p w:rsidR="00344924" w:rsidRPr="001A2BF4" w:rsidRDefault="00344924" w:rsidP="00ED0934">
      <w:pPr>
        <w:tabs>
          <w:tab w:val="left" w:pos="3419"/>
        </w:tabs>
        <w:spacing w:after="0"/>
        <w:jc w:val="center"/>
        <w:rPr>
          <w:b/>
          <w:bCs/>
          <w:sz w:val="20"/>
        </w:rPr>
      </w:pPr>
      <w:r w:rsidRPr="001A2BF4">
        <w:rPr>
          <w:b/>
          <w:bCs/>
          <w:sz w:val="20"/>
        </w:rPr>
        <w:tab/>
      </w:r>
      <w:r w:rsidRPr="001A2BF4">
        <w:rPr>
          <w:b/>
          <w:bCs/>
          <w:sz w:val="20"/>
        </w:rPr>
        <w:tab/>
      </w:r>
      <w:r w:rsidRPr="001A2BF4">
        <w:rPr>
          <w:b/>
          <w:bCs/>
          <w:sz w:val="20"/>
        </w:rPr>
        <w:tab/>
      </w:r>
      <w:r w:rsidRPr="001A2BF4">
        <w:rPr>
          <w:b/>
          <w:bCs/>
          <w:sz w:val="20"/>
        </w:rPr>
        <w:tab/>
      </w:r>
      <w:r w:rsidRPr="001A2BF4">
        <w:rPr>
          <w:b/>
          <w:bCs/>
          <w:sz w:val="20"/>
        </w:rPr>
        <w:tab/>
      </w:r>
      <w:r w:rsidRPr="001A2BF4">
        <w:rPr>
          <w:b/>
          <w:bCs/>
          <w:sz w:val="20"/>
        </w:rPr>
        <w:tab/>
      </w:r>
      <w:r w:rsidRPr="001A2BF4">
        <w:rPr>
          <w:b/>
          <w:bCs/>
          <w:sz w:val="20"/>
        </w:rPr>
        <w:tab/>
        <w:t>(</w:t>
      </w:r>
      <w:r w:rsidR="00FF13C8" w:rsidRPr="001A2BF4">
        <w:rPr>
          <w:rFonts w:ascii="Mangal" w:hAnsi="Mangal" w:cs="Mangal"/>
          <w:b/>
          <w:bCs/>
          <w:sz w:val="20"/>
          <w:cs/>
        </w:rPr>
        <w:t>रुपये</w:t>
      </w:r>
      <w:r w:rsidR="00FF13C8" w:rsidRPr="001A2BF4">
        <w:rPr>
          <w:rFonts w:ascii="Mangal" w:hAnsi="Mangal" w:cs="Mangal" w:hint="cs"/>
          <w:b/>
          <w:bCs/>
          <w:sz w:val="20"/>
          <w:cs/>
        </w:rPr>
        <w:t xml:space="preserve"> लाख में</w:t>
      </w:r>
      <w:r w:rsidRPr="001A2BF4">
        <w:rPr>
          <w:b/>
          <w:bCs/>
          <w:sz w:val="20"/>
        </w:rPr>
        <w:t>)</w:t>
      </w:r>
    </w:p>
    <w:tbl>
      <w:tblPr>
        <w:tblStyle w:val="TableGrid"/>
        <w:tblW w:w="8869" w:type="dxa"/>
        <w:jc w:val="center"/>
        <w:tblInd w:w="198" w:type="dxa"/>
        <w:tblLayout w:type="fixed"/>
        <w:tblLook w:val="04A0"/>
      </w:tblPr>
      <w:tblGrid>
        <w:gridCol w:w="565"/>
        <w:gridCol w:w="1926"/>
        <w:gridCol w:w="2126"/>
        <w:gridCol w:w="2268"/>
        <w:gridCol w:w="1984"/>
      </w:tblGrid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FF13C8" w:rsidP="00CB0C4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>क्र</w:t>
            </w:r>
            <w:r w:rsidR="00344924"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t>.</w:t>
            </w:r>
            <w:r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>सं.</w:t>
            </w:r>
          </w:p>
        </w:tc>
        <w:tc>
          <w:tcPr>
            <w:tcW w:w="1926" w:type="dxa"/>
          </w:tcPr>
          <w:p w:rsidR="00344924" w:rsidRPr="001A2BF4" w:rsidRDefault="00344924" w:rsidP="00CB0C4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>राज्‍य</w:t>
            </w:r>
            <w:r w:rsidR="00FF13C8"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 xml:space="preserve">ों के नाम </w:t>
            </w:r>
            <w:r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2126" w:type="dxa"/>
          </w:tcPr>
          <w:p w:rsidR="00FF4162" w:rsidRPr="001A2BF4" w:rsidRDefault="00FF4162" w:rsidP="00CB0C4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>निर्मुक्‍त की गई राशि</w:t>
            </w:r>
          </w:p>
          <w:p w:rsidR="00344924" w:rsidRPr="001A2BF4" w:rsidRDefault="00344924" w:rsidP="00CB0C40">
            <w:pPr>
              <w:pStyle w:val="NoSpacing"/>
              <w:ind w:left="-108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2013-14</w:t>
            </w:r>
          </w:p>
        </w:tc>
        <w:tc>
          <w:tcPr>
            <w:tcW w:w="2268" w:type="dxa"/>
          </w:tcPr>
          <w:p w:rsidR="00FF4162" w:rsidRPr="001A2BF4" w:rsidRDefault="00FF4162" w:rsidP="00CB0C4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>निर्मुक्‍त की गई राशि</w:t>
            </w:r>
          </w:p>
          <w:p w:rsidR="00344924" w:rsidRPr="001A2BF4" w:rsidRDefault="00344924" w:rsidP="00CB0C4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984" w:type="dxa"/>
          </w:tcPr>
          <w:p w:rsidR="00344924" w:rsidRPr="001A2BF4" w:rsidRDefault="00FF4162" w:rsidP="00CB0C4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>निर्मुक्‍त की गई राशि</w:t>
            </w:r>
            <w:r w:rsidRPr="001A2BF4">
              <w:rPr>
                <w:rFonts w:asciiTheme="minorBidi" w:hAnsiTheme="minorBidi" w:hint="cs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="00344924"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t>2015-16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आंध्र प्रदेश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184.77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93.78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  <w:lang w:val="en-IN" w:bidi="hi-IN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48.21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असम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97.98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128.91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43.47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अंडमान व निकोबार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अरुणाचल प्रदेश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CB0C40">
        <w:trPr>
          <w:trHeight w:val="206"/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बिहार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33.01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चंडीगढ़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छत्‍तीसगढ़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7.17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7.00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5.26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दादर और नगर हवेली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9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दमन व दीव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दिल्‍ली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11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गुजरात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27.75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19.20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7.58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12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गोवा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13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हरियाणा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9.07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14</w:t>
            </w:r>
          </w:p>
        </w:tc>
        <w:tc>
          <w:tcPr>
            <w:tcW w:w="1926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हिमाचल प्रदेश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15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झारखंड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7.79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28.58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6.46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16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जम्‍मू और कश्‍मीर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20.23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5.99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17.74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17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>कर्नाटक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270.96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268.04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67.94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18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>केरल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16.10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20.79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19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लक्षद्वीप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20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मध्‍य प्रदेश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114.58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76.12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50.77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21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महाराष्‍ट्र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301.49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279.06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35.89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22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>मिजोरम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8.64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2.51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2.48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23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मणिपुर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148.52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106.63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47.76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24</w:t>
            </w:r>
          </w:p>
        </w:tc>
        <w:tc>
          <w:tcPr>
            <w:tcW w:w="1926" w:type="dxa"/>
          </w:tcPr>
          <w:p w:rsidR="00344924" w:rsidRPr="001A2BF4" w:rsidRDefault="00B1596F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मेघालय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25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नागालैंड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26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ओडिशा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16.20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104.86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269.16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27</w:t>
            </w:r>
          </w:p>
        </w:tc>
        <w:tc>
          <w:tcPr>
            <w:tcW w:w="1926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पंजाब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1.80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28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पुद्दुचेरी 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29</w:t>
            </w:r>
          </w:p>
        </w:tc>
        <w:tc>
          <w:tcPr>
            <w:tcW w:w="1926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राजस्‍थान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58.65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23.35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9.13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30</w:t>
            </w:r>
          </w:p>
        </w:tc>
        <w:tc>
          <w:tcPr>
            <w:tcW w:w="1926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सिक्‍किम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31</w:t>
            </w:r>
          </w:p>
        </w:tc>
        <w:tc>
          <w:tcPr>
            <w:tcW w:w="1926" w:type="dxa"/>
          </w:tcPr>
          <w:p w:rsidR="00344924" w:rsidRPr="001A2BF4" w:rsidRDefault="00B1596F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तमिलनाडु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120.63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38.53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12.48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32</w:t>
            </w:r>
          </w:p>
        </w:tc>
        <w:tc>
          <w:tcPr>
            <w:tcW w:w="1926" w:type="dxa"/>
          </w:tcPr>
          <w:p w:rsidR="00344924" w:rsidRPr="001A2BF4" w:rsidRDefault="00B1596F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तेलंगाना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74.85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63.24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33</w:t>
            </w:r>
          </w:p>
        </w:tc>
        <w:tc>
          <w:tcPr>
            <w:tcW w:w="1926" w:type="dxa"/>
          </w:tcPr>
          <w:p w:rsidR="00344924" w:rsidRPr="001A2BF4" w:rsidRDefault="00FF13C8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त्रिपुरा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34</w:t>
            </w:r>
          </w:p>
        </w:tc>
        <w:tc>
          <w:tcPr>
            <w:tcW w:w="1926" w:type="dxa"/>
          </w:tcPr>
          <w:p w:rsidR="00344924" w:rsidRPr="001A2BF4" w:rsidRDefault="00B1596F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उत्‍तर प्रदेश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144.39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247.03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1490.89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35</w:t>
            </w:r>
          </w:p>
        </w:tc>
        <w:tc>
          <w:tcPr>
            <w:tcW w:w="1926" w:type="dxa"/>
          </w:tcPr>
          <w:p w:rsidR="00344924" w:rsidRPr="001A2BF4" w:rsidRDefault="00B1596F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उत्‍तराखंड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60.91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3.63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36</w:t>
            </w:r>
          </w:p>
        </w:tc>
        <w:tc>
          <w:tcPr>
            <w:tcW w:w="1926" w:type="dxa"/>
          </w:tcPr>
          <w:p w:rsidR="00344924" w:rsidRPr="001A2BF4" w:rsidRDefault="00B1596F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पश्‍चिम बंगाल </w:t>
            </w:r>
          </w:p>
        </w:tc>
        <w:tc>
          <w:tcPr>
            <w:tcW w:w="2126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128.81</w:t>
            </w:r>
          </w:p>
        </w:tc>
        <w:tc>
          <w:tcPr>
            <w:tcW w:w="2268" w:type="dxa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74.18</w:t>
            </w:r>
          </w:p>
        </w:tc>
        <w:tc>
          <w:tcPr>
            <w:tcW w:w="1984" w:type="dxa"/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154.48</w:t>
            </w:r>
          </w:p>
        </w:tc>
      </w:tr>
      <w:tr w:rsidR="00344924" w:rsidRPr="001A2BF4" w:rsidTr="00ED0934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37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44924" w:rsidRPr="001A2BF4" w:rsidRDefault="00B1596F" w:rsidP="00CB0C40">
            <w:pPr>
              <w:pStyle w:val="NoSpacing"/>
              <w:rPr>
                <w:rFonts w:asciiTheme="minorBidi" w:hAnsiTheme="minorBidi"/>
                <w:sz w:val="16"/>
                <w:szCs w:val="16"/>
                <w:lang w:val="en-IN"/>
              </w:rPr>
            </w:pPr>
            <w:r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 xml:space="preserve">अल्‍पावास गृह </w:t>
            </w:r>
            <w:r w:rsidR="00FF4162"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>के लिए</w:t>
            </w:r>
            <w:r w:rsidR="00344924" w:rsidRPr="001A2BF4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FF4162" w:rsidRPr="001A2BF4">
              <w:rPr>
                <w:rFonts w:asciiTheme="minorBidi" w:hAnsiTheme="minorBidi"/>
                <w:sz w:val="16"/>
                <w:szCs w:val="16"/>
                <w:cs/>
                <w:lang w:bidi="hi-IN"/>
              </w:rPr>
              <w:t>सीएसडब्‍ल्‍यूबी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3355.57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4924" w:rsidRPr="001A2BF4" w:rsidRDefault="00344924" w:rsidP="00CB0C40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1195.06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44924" w:rsidRPr="001A2BF4" w:rsidRDefault="00344924" w:rsidP="00CB0C4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1A2BF4">
              <w:rPr>
                <w:rFonts w:asciiTheme="minorBidi" w:hAnsiTheme="minorBidi"/>
                <w:sz w:val="16"/>
                <w:szCs w:val="16"/>
              </w:rPr>
              <w:t>2521.25</w:t>
            </w:r>
          </w:p>
        </w:tc>
      </w:tr>
      <w:tr w:rsidR="00344924" w:rsidRPr="001A2BF4" w:rsidTr="00ED0934">
        <w:trPr>
          <w:trHeight w:val="3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4" w:rsidRPr="001A2BF4" w:rsidRDefault="00344924" w:rsidP="00CB0C40">
            <w:pPr>
              <w:pStyle w:val="NoSpacing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4" w:rsidRPr="001A2BF4" w:rsidRDefault="00B1596F" w:rsidP="00CB0C40">
            <w:pPr>
              <w:pStyle w:val="NoSpacing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  <w:cs/>
                <w:lang w:bidi="hi-IN"/>
              </w:rPr>
              <w:t xml:space="preserve">कुल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24" w:rsidRPr="001A2BF4" w:rsidRDefault="00B562B0" w:rsidP="00CB0C40">
            <w:pPr>
              <w:pStyle w:val="NoSpacing"/>
              <w:jc w:val="righ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/>
            </w:r>
            <w:r w:rsidR="00344924"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=SUM(ABOVE) </w:instrText>
            </w: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="00344924" w:rsidRPr="001A2BF4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5074.11</w:t>
            </w: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24" w:rsidRPr="001A2BF4" w:rsidRDefault="00B562B0" w:rsidP="00CB0C40">
            <w:pPr>
              <w:pStyle w:val="NoSpacing"/>
              <w:tabs>
                <w:tab w:val="left" w:pos="1276"/>
              </w:tabs>
              <w:jc w:val="righ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/>
            </w:r>
            <w:r w:rsidR="00344924"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=SUM(ABOVE) </w:instrText>
            </w: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="00344924" w:rsidRPr="001A2BF4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2855.38</w:t>
            </w: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24" w:rsidRPr="001A2BF4" w:rsidRDefault="00B562B0" w:rsidP="00CB0C40">
            <w:pPr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val="en-IN" w:bidi="hi-IN"/>
              </w:rPr>
            </w:pP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/>
            </w:r>
            <w:r w:rsidR="00344924" w:rsidRPr="001A2BF4">
              <w:rPr>
                <w:rFonts w:asciiTheme="minorBidi" w:hAnsiTheme="minorBidi"/>
                <w:b/>
                <w:bCs/>
                <w:sz w:val="16"/>
                <w:szCs w:val="16"/>
                <w:lang w:val="en-IN" w:bidi="hi-IN"/>
              </w:rPr>
              <w:instrText xml:space="preserve"> =SUM(ABOVE) </w:instrText>
            </w: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="00344924" w:rsidRPr="001A2BF4">
              <w:rPr>
                <w:rFonts w:asciiTheme="minorBidi" w:hAnsiTheme="minorBidi"/>
                <w:b/>
                <w:bCs/>
                <w:noProof/>
                <w:sz w:val="16"/>
                <w:szCs w:val="16"/>
                <w:lang w:val="en-IN" w:bidi="hi-IN"/>
              </w:rPr>
              <w:t>4857.82</w:t>
            </w:r>
            <w:r w:rsidRPr="001A2BF4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344924" w:rsidRPr="001A2BF4" w:rsidRDefault="00344924" w:rsidP="00ED0934">
      <w:pPr>
        <w:spacing w:after="0"/>
        <w:jc w:val="center"/>
        <w:rPr>
          <w:b/>
          <w:sz w:val="20"/>
        </w:rPr>
      </w:pPr>
    </w:p>
    <w:p w:rsidR="00C919D1" w:rsidRPr="001A2BF4" w:rsidRDefault="00344924" w:rsidP="00ED0934">
      <w:pPr>
        <w:spacing w:after="0"/>
        <w:jc w:val="center"/>
        <w:rPr>
          <w:b/>
          <w:sz w:val="20"/>
        </w:rPr>
      </w:pPr>
      <w:r w:rsidRPr="001A2BF4">
        <w:rPr>
          <w:b/>
          <w:sz w:val="20"/>
        </w:rPr>
        <w:t>******</w:t>
      </w:r>
    </w:p>
    <w:p w:rsidR="00EB1588" w:rsidRPr="001A2BF4" w:rsidRDefault="00EB1588" w:rsidP="00ED0934">
      <w:pPr>
        <w:spacing w:after="0"/>
        <w:rPr>
          <w:sz w:val="20"/>
        </w:rPr>
      </w:pPr>
    </w:p>
    <w:sectPr w:rsidR="00EB1588" w:rsidRPr="001A2BF4" w:rsidSect="00CB0C40">
      <w:pgSz w:w="11909" w:h="16834" w:code="9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E65"/>
    <w:multiLevelType w:val="hybridMultilevel"/>
    <w:tmpl w:val="EA625338"/>
    <w:lvl w:ilvl="0" w:tplc="0F54609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A87"/>
    <w:multiLevelType w:val="hybridMultilevel"/>
    <w:tmpl w:val="164A5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B518C3"/>
    <w:rsid w:val="00011071"/>
    <w:rsid w:val="00091209"/>
    <w:rsid w:val="0012000D"/>
    <w:rsid w:val="001A2BF4"/>
    <w:rsid w:val="00212C7C"/>
    <w:rsid w:val="002B02F1"/>
    <w:rsid w:val="002C105B"/>
    <w:rsid w:val="00344924"/>
    <w:rsid w:val="005A29F2"/>
    <w:rsid w:val="007E77E7"/>
    <w:rsid w:val="009767DC"/>
    <w:rsid w:val="00A13DA9"/>
    <w:rsid w:val="00A738FB"/>
    <w:rsid w:val="00AF7592"/>
    <w:rsid w:val="00B1596F"/>
    <w:rsid w:val="00B3754F"/>
    <w:rsid w:val="00B518C3"/>
    <w:rsid w:val="00B562B0"/>
    <w:rsid w:val="00C919D1"/>
    <w:rsid w:val="00CB0C40"/>
    <w:rsid w:val="00EB1588"/>
    <w:rsid w:val="00ED0934"/>
    <w:rsid w:val="00F245B5"/>
    <w:rsid w:val="00FB2AEC"/>
    <w:rsid w:val="00FF13C8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D1"/>
    <w:pPr>
      <w:ind w:left="720"/>
      <w:contextualSpacing/>
    </w:pPr>
    <w:rPr>
      <w:rFonts w:ascii="Calibri" w:eastAsia="Calibri" w:hAnsi="Calibri" w:cs="Mangal"/>
    </w:rPr>
  </w:style>
  <w:style w:type="paragraph" w:styleId="NoSpacing">
    <w:name w:val="No Spacing"/>
    <w:uiPriority w:val="1"/>
    <w:qFormat/>
    <w:rsid w:val="00344924"/>
    <w:pPr>
      <w:spacing w:after="0" w:line="240" w:lineRule="auto"/>
    </w:pPr>
  </w:style>
  <w:style w:type="table" w:styleId="TableGrid">
    <w:name w:val="Table Grid"/>
    <w:basedOn w:val="TableNormal"/>
    <w:uiPriority w:val="59"/>
    <w:rsid w:val="0034492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2017-03-09T01:16:00Z</cp:lastPrinted>
  <dcterms:created xsi:type="dcterms:W3CDTF">2017-03-06T22:51:00Z</dcterms:created>
  <dcterms:modified xsi:type="dcterms:W3CDTF">2017-03-09T01:16:00Z</dcterms:modified>
</cp:coreProperties>
</file>