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56" w:rsidRPr="000B5772" w:rsidRDefault="00495356" w:rsidP="00BC71E1">
      <w:pPr>
        <w:keepLines/>
        <w:widowControl w:val="0"/>
        <w:spacing w:after="0" w:line="240" w:lineRule="auto"/>
        <w:jc w:val="center"/>
        <w:rPr>
          <w:b/>
          <w:bCs/>
          <w:lang w:val="en-IN"/>
        </w:rPr>
      </w:pPr>
      <w:r w:rsidRPr="000B5772">
        <w:rPr>
          <w:rFonts w:hint="cs"/>
          <w:cs/>
          <w:lang w:val="en-IN"/>
        </w:rPr>
        <w:t>भारत सरकार</w:t>
      </w:r>
    </w:p>
    <w:p w:rsidR="00495356" w:rsidRPr="000B5772" w:rsidRDefault="00495356" w:rsidP="00BC71E1">
      <w:pPr>
        <w:keepLines/>
        <w:widowControl w:val="0"/>
        <w:spacing w:after="0" w:line="240" w:lineRule="auto"/>
        <w:jc w:val="center"/>
        <w:rPr>
          <w:lang w:val="en-IN"/>
        </w:rPr>
      </w:pPr>
      <w:r w:rsidRPr="000B5772">
        <w:rPr>
          <w:rFonts w:hint="cs"/>
          <w:cs/>
          <w:lang w:val="en-IN"/>
        </w:rPr>
        <w:t xml:space="preserve">महिला एवं बाल विकास मंत्रालय </w:t>
      </w:r>
    </w:p>
    <w:p w:rsidR="00495356" w:rsidRPr="000B5772" w:rsidRDefault="00495356" w:rsidP="00BC71E1">
      <w:pPr>
        <w:keepLines/>
        <w:widowControl w:val="0"/>
        <w:spacing w:after="0" w:line="240" w:lineRule="auto"/>
        <w:jc w:val="center"/>
        <w:rPr>
          <w:b/>
          <w:bCs/>
          <w:lang w:val="en-IN"/>
        </w:rPr>
      </w:pPr>
      <w:r w:rsidRPr="000B5772">
        <w:rPr>
          <w:rFonts w:hint="cs"/>
          <w:b/>
          <w:bCs/>
          <w:cs/>
          <w:lang w:val="en-IN"/>
        </w:rPr>
        <w:t xml:space="preserve">राज्‍य सभा </w:t>
      </w:r>
    </w:p>
    <w:p w:rsidR="00495356" w:rsidRPr="000B5772" w:rsidRDefault="00495356" w:rsidP="00BC71E1">
      <w:pPr>
        <w:keepLines/>
        <w:widowControl w:val="0"/>
        <w:spacing w:after="0" w:line="240" w:lineRule="auto"/>
        <w:jc w:val="center"/>
        <w:rPr>
          <w:b/>
          <w:bCs/>
          <w:lang w:val="en-IN"/>
        </w:rPr>
      </w:pPr>
      <w:r w:rsidRPr="000B5772">
        <w:rPr>
          <w:rFonts w:hint="cs"/>
          <w:b/>
          <w:bCs/>
          <w:cs/>
          <w:lang w:val="en-IN"/>
        </w:rPr>
        <w:t>अतारांकित प्रश्‍न संख्‍या 110</w:t>
      </w:r>
      <w:r w:rsidRPr="000B5772">
        <w:rPr>
          <w:b/>
          <w:bCs/>
          <w:lang w:val="en-IN"/>
        </w:rPr>
        <w:t>5</w:t>
      </w:r>
      <w:r w:rsidRPr="000B5772">
        <w:rPr>
          <w:rFonts w:hint="cs"/>
          <w:b/>
          <w:bCs/>
          <w:cs/>
          <w:lang w:val="en-IN"/>
        </w:rPr>
        <w:t xml:space="preserve"> </w:t>
      </w:r>
    </w:p>
    <w:p w:rsidR="00495356" w:rsidRPr="000B5772" w:rsidRDefault="00495356" w:rsidP="00BC71E1">
      <w:pPr>
        <w:keepLines/>
        <w:widowControl w:val="0"/>
        <w:spacing w:after="0" w:line="240" w:lineRule="auto"/>
        <w:jc w:val="center"/>
        <w:rPr>
          <w:lang w:val="en-IN"/>
        </w:rPr>
      </w:pPr>
      <w:r w:rsidRPr="000B5772">
        <w:rPr>
          <w:rFonts w:hint="cs"/>
          <w:cs/>
          <w:lang w:val="en-IN"/>
        </w:rPr>
        <w:t>दिनांक 09 मार्च</w:t>
      </w:r>
      <w:r w:rsidRPr="000B5772">
        <w:rPr>
          <w:rFonts w:hint="cs"/>
          <w:lang w:val="en-IN"/>
        </w:rPr>
        <w:t>,</w:t>
      </w:r>
      <w:r w:rsidRPr="000B5772">
        <w:rPr>
          <w:rFonts w:hint="cs"/>
          <w:cs/>
          <w:lang w:val="en-IN"/>
        </w:rPr>
        <w:t xml:space="preserve"> 2017 को उत्‍तर के लिए </w:t>
      </w:r>
    </w:p>
    <w:p w:rsidR="00495356" w:rsidRPr="000B5772" w:rsidRDefault="00495356" w:rsidP="00BC71E1">
      <w:pPr>
        <w:keepLines/>
        <w:widowControl w:val="0"/>
        <w:spacing w:after="0" w:line="240" w:lineRule="auto"/>
        <w:rPr>
          <w:lang w:val="en-IN"/>
        </w:rPr>
      </w:pPr>
    </w:p>
    <w:p w:rsidR="00495356" w:rsidRPr="000B5772" w:rsidRDefault="00495356" w:rsidP="00BC71E1">
      <w:pPr>
        <w:keepLines/>
        <w:widowControl w:val="0"/>
        <w:spacing w:after="0" w:line="240" w:lineRule="auto"/>
        <w:jc w:val="center"/>
        <w:rPr>
          <w:b/>
          <w:bCs/>
          <w:lang w:val="en-IN"/>
        </w:rPr>
      </w:pPr>
      <w:r w:rsidRPr="000B5772">
        <w:rPr>
          <w:rFonts w:hint="cs"/>
          <w:b/>
          <w:bCs/>
          <w:cs/>
          <w:lang w:val="en-IN"/>
        </w:rPr>
        <w:t>आंध्र प्रदेश और तेलंगाना में बाला विवाह और अल्‍प आयु में प्रसव</w:t>
      </w:r>
    </w:p>
    <w:p w:rsidR="00495356" w:rsidRPr="000B5772" w:rsidRDefault="00495356" w:rsidP="00BC71E1">
      <w:pPr>
        <w:keepLines/>
        <w:widowControl w:val="0"/>
        <w:spacing w:after="0" w:line="240" w:lineRule="auto"/>
        <w:jc w:val="center"/>
        <w:rPr>
          <w:b/>
          <w:bCs/>
          <w:sz w:val="28"/>
          <w:szCs w:val="24"/>
          <w:lang w:val="en-IN"/>
        </w:rPr>
      </w:pPr>
    </w:p>
    <w:p w:rsidR="00495356" w:rsidRPr="000B5772" w:rsidRDefault="00495356" w:rsidP="00BC71E1">
      <w:pPr>
        <w:keepLines/>
        <w:widowControl w:val="0"/>
        <w:spacing w:after="0" w:line="240" w:lineRule="auto"/>
        <w:rPr>
          <w:b/>
          <w:bCs/>
          <w:lang w:val="en-IN"/>
        </w:rPr>
      </w:pPr>
      <w:r w:rsidRPr="000B5772">
        <w:rPr>
          <w:rFonts w:hint="cs"/>
          <w:b/>
          <w:bCs/>
          <w:cs/>
          <w:lang w:val="en-IN"/>
        </w:rPr>
        <w:t xml:space="preserve">1105. श्रीमती </w:t>
      </w:r>
      <w:r w:rsidR="00C82A0D" w:rsidRPr="000B5772">
        <w:rPr>
          <w:rFonts w:hint="cs"/>
          <w:b/>
          <w:bCs/>
          <w:cs/>
          <w:lang w:val="en-IN"/>
        </w:rPr>
        <w:t>तो</w:t>
      </w:r>
      <w:r w:rsidRPr="000B5772">
        <w:rPr>
          <w:rFonts w:hint="cs"/>
          <w:b/>
          <w:bCs/>
          <w:cs/>
          <w:lang w:val="en-IN"/>
        </w:rPr>
        <w:t xml:space="preserve">टा सीताराम लक्ष्‍मी: </w:t>
      </w:r>
    </w:p>
    <w:p w:rsidR="00495356" w:rsidRPr="000B5772" w:rsidRDefault="00495356" w:rsidP="00BC71E1">
      <w:pPr>
        <w:keepLines/>
        <w:widowControl w:val="0"/>
        <w:spacing w:after="0" w:line="240" w:lineRule="auto"/>
        <w:rPr>
          <w:b/>
          <w:bCs/>
          <w:lang w:val="en-IN"/>
        </w:rPr>
      </w:pPr>
    </w:p>
    <w:p w:rsidR="00495356" w:rsidRPr="000B5772" w:rsidRDefault="00495356" w:rsidP="00BC71E1">
      <w:pPr>
        <w:keepLines/>
        <w:widowControl w:val="0"/>
        <w:spacing w:after="0" w:line="240" w:lineRule="auto"/>
        <w:ind w:firstLine="630"/>
        <w:rPr>
          <w:rFonts w:ascii="Mangal" w:hAnsi="Mangal" w:cs="Mangal"/>
          <w:lang w:val="en-IN"/>
        </w:rPr>
      </w:pPr>
      <w:r w:rsidRPr="000B5772">
        <w:rPr>
          <w:rFonts w:ascii="Mangal" w:hAnsi="Mangal" w:cs="Mangal" w:hint="cs"/>
          <w:cs/>
          <w:lang w:val="en-IN"/>
        </w:rPr>
        <w:t xml:space="preserve">क्‍या महिला एवं बाल विकास मंत्री यह बताने की कृपा करेंगे कि : </w:t>
      </w:r>
    </w:p>
    <w:p w:rsidR="00495356" w:rsidRPr="000B5772" w:rsidRDefault="00495356" w:rsidP="00BC71E1">
      <w:pPr>
        <w:keepLines/>
        <w:widowControl w:val="0"/>
        <w:spacing w:after="0" w:line="240" w:lineRule="auto"/>
        <w:rPr>
          <w:rFonts w:ascii="Mangal" w:hAnsi="Mangal" w:cs="Mangal"/>
          <w:lang w:val="en-IN"/>
        </w:rPr>
      </w:pPr>
    </w:p>
    <w:p w:rsidR="00495356" w:rsidRPr="000B5772" w:rsidRDefault="00495356" w:rsidP="00BC71E1">
      <w:pPr>
        <w:keepLines/>
        <w:widowControl w:val="0"/>
        <w:tabs>
          <w:tab w:val="left" w:pos="450"/>
        </w:tabs>
        <w:spacing w:after="0" w:line="240" w:lineRule="auto"/>
        <w:ind w:left="450" w:hanging="450"/>
        <w:jc w:val="both"/>
        <w:rPr>
          <w:lang w:val="en-IN"/>
        </w:rPr>
      </w:pPr>
      <w:r w:rsidRPr="000B5772">
        <w:rPr>
          <w:rFonts w:hint="cs"/>
          <w:cs/>
          <w:lang w:val="en-IN"/>
        </w:rPr>
        <w:t xml:space="preserve">(क) </w:t>
      </w:r>
      <w:r w:rsidR="00BC71E1" w:rsidRPr="000B5772">
        <w:rPr>
          <w:rFonts w:hint="cs"/>
          <w:cs/>
          <w:lang w:val="en-IN"/>
        </w:rPr>
        <w:tab/>
      </w:r>
      <w:r w:rsidRPr="000B5772">
        <w:rPr>
          <w:rFonts w:hint="cs"/>
          <w:cs/>
          <w:lang w:val="en-IN"/>
        </w:rPr>
        <w:t>क्‍या बाल विवाह और अल्‍प आयु में प्रसव की समस्‍या आंध्र प्रदेश और तेलंगाना में बहुत गंभीर है</w:t>
      </w:r>
      <w:r w:rsidRPr="000B5772">
        <w:rPr>
          <w:rFonts w:hint="cs"/>
          <w:lang w:val="en-IN"/>
        </w:rPr>
        <w:t>;</w:t>
      </w:r>
      <w:r w:rsidRPr="000B5772">
        <w:rPr>
          <w:rFonts w:hint="cs"/>
          <w:cs/>
          <w:lang w:val="en-IN"/>
        </w:rPr>
        <w:t xml:space="preserve"> और </w:t>
      </w:r>
    </w:p>
    <w:p w:rsidR="00495356" w:rsidRPr="000B5772" w:rsidRDefault="00495356" w:rsidP="00BC71E1">
      <w:pPr>
        <w:keepLines/>
        <w:widowControl w:val="0"/>
        <w:tabs>
          <w:tab w:val="left" w:pos="450"/>
        </w:tabs>
        <w:spacing w:after="0" w:line="240" w:lineRule="auto"/>
        <w:ind w:left="450" w:hanging="450"/>
        <w:jc w:val="both"/>
      </w:pPr>
      <w:r w:rsidRPr="000B5772">
        <w:rPr>
          <w:rFonts w:hint="cs"/>
          <w:cs/>
          <w:lang w:val="en-IN"/>
        </w:rPr>
        <w:t xml:space="preserve">(ख) </w:t>
      </w:r>
      <w:r w:rsidR="00BC71E1" w:rsidRPr="000B5772">
        <w:rPr>
          <w:rFonts w:hint="cs"/>
          <w:cs/>
          <w:lang w:val="en-IN"/>
        </w:rPr>
        <w:tab/>
      </w:r>
      <w:r w:rsidRPr="000B5772">
        <w:rPr>
          <w:rFonts w:hint="cs"/>
          <w:cs/>
          <w:lang w:val="en-IN"/>
        </w:rPr>
        <w:t>यदि हां</w:t>
      </w:r>
      <w:r w:rsidRPr="000B5772">
        <w:rPr>
          <w:rFonts w:hint="cs"/>
          <w:lang w:val="en-IN"/>
        </w:rPr>
        <w:t>,</w:t>
      </w:r>
      <w:r w:rsidRPr="000B5772">
        <w:rPr>
          <w:rFonts w:hint="cs"/>
          <w:cs/>
          <w:lang w:val="en-IN"/>
        </w:rPr>
        <w:t xml:space="preserve"> तो सरकार द्वारा विकास योजनाओं</w:t>
      </w:r>
      <w:r w:rsidRPr="000B5772">
        <w:rPr>
          <w:rFonts w:hint="cs"/>
          <w:lang w:val="en-IN"/>
        </w:rPr>
        <w:t>,</w:t>
      </w:r>
      <w:r w:rsidRPr="000B5772">
        <w:rPr>
          <w:rFonts w:hint="cs"/>
          <w:cs/>
          <w:lang w:val="en-IN"/>
        </w:rPr>
        <w:t xml:space="preserve"> जागरुकता कार्यक्रमों तथा विनियामक उपायों के माध्‍यम से ऐसी प्रवृत्‍तियों को पूर्णतया बदलने के लिए क्‍या-क्‍या कदम उठाए जा रहे हैं</w:t>
      </w:r>
      <w:r w:rsidRPr="000B5772">
        <w:t>?</w:t>
      </w:r>
    </w:p>
    <w:p w:rsidR="00495356" w:rsidRPr="000B5772" w:rsidRDefault="00495356" w:rsidP="00BC71E1">
      <w:pPr>
        <w:keepLines/>
        <w:widowControl w:val="0"/>
        <w:spacing w:after="0" w:line="240" w:lineRule="auto"/>
      </w:pPr>
    </w:p>
    <w:p w:rsidR="00495356" w:rsidRPr="000B5772" w:rsidRDefault="00495356" w:rsidP="00BC71E1">
      <w:pPr>
        <w:spacing w:after="0" w:line="240" w:lineRule="auto"/>
        <w:jc w:val="center"/>
        <w:rPr>
          <w:rFonts w:ascii="Mangal" w:hAnsi="Mangal" w:cs="Mangal"/>
          <w:b/>
          <w:bCs/>
          <w:lang w:val="en-IN"/>
        </w:rPr>
      </w:pPr>
      <w:r w:rsidRPr="000B5772">
        <w:rPr>
          <w:rFonts w:ascii="Mangal" w:hAnsi="Mangal" w:cs="Mangal"/>
          <w:b/>
          <w:bCs/>
          <w:cs/>
          <w:lang w:val="en-IN"/>
        </w:rPr>
        <w:t>उत्‍तर</w:t>
      </w:r>
      <w:r w:rsidRPr="000B5772">
        <w:rPr>
          <w:rFonts w:ascii="Mangal" w:hAnsi="Mangal" w:cs="Mangal" w:hint="cs"/>
          <w:b/>
          <w:bCs/>
          <w:cs/>
          <w:lang w:val="en-IN"/>
        </w:rPr>
        <w:t xml:space="preserve"> </w:t>
      </w:r>
    </w:p>
    <w:p w:rsidR="00BC71E1" w:rsidRPr="000B5772" w:rsidRDefault="00BC71E1" w:rsidP="00BC71E1">
      <w:pPr>
        <w:spacing w:after="0" w:line="240" w:lineRule="auto"/>
        <w:jc w:val="center"/>
        <w:rPr>
          <w:rFonts w:ascii="Mangal" w:hAnsi="Mangal" w:cs="Mangal"/>
          <w:b/>
          <w:bCs/>
          <w:lang w:val="en-IN"/>
        </w:rPr>
      </w:pPr>
    </w:p>
    <w:p w:rsidR="00495356" w:rsidRPr="000B5772" w:rsidRDefault="00495356" w:rsidP="00BC71E1">
      <w:pPr>
        <w:spacing w:after="0" w:line="240" w:lineRule="auto"/>
        <w:jc w:val="center"/>
        <w:rPr>
          <w:rFonts w:ascii="Mangal" w:hAnsi="Mangal" w:cs="Mangal"/>
          <w:lang w:val="en-IN"/>
        </w:rPr>
      </w:pPr>
      <w:r w:rsidRPr="000B5772">
        <w:rPr>
          <w:rFonts w:ascii="Mangal" w:hAnsi="Mangal" w:cs="Mangal" w:hint="cs"/>
          <w:cs/>
          <w:lang w:val="en-IN"/>
        </w:rPr>
        <w:t xml:space="preserve">श्रीमती कृष्‍णा राज </w:t>
      </w:r>
      <w:r w:rsidRPr="000B5772">
        <w:rPr>
          <w:rFonts w:ascii="Mangal" w:hAnsi="Mangal" w:cs="Mangal" w:hint="cs"/>
          <w:cs/>
          <w:lang w:val="en-IN"/>
        </w:rPr>
        <w:tab/>
        <w:t>महिला एवं बाल विकास मंत्रालय</w:t>
      </w:r>
      <w:r w:rsidR="000C207F" w:rsidRPr="000B5772">
        <w:rPr>
          <w:rFonts w:ascii="Mangal" w:hAnsi="Mangal" w:cs="Mangal"/>
          <w:lang w:val="en-IN"/>
        </w:rPr>
        <w:t xml:space="preserve"> </w:t>
      </w:r>
      <w:r w:rsidR="000C207F" w:rsidRPr="000B5772">
        <w:rPr>
          <w:rFonts w:ascii="Mangal" w:hAnsi="Mangal" w:cs="Mangal"/>
          <w:cs/>
          <w:lang w:val="en-IN"/>
        </w:rPr>
        <w:t>में राज्‍यमंत्री</w:t>
      </w:r>
    </w:p>
    <w:p w:rsidR="00BC71E1" w:rsidRPr="000B5772" w:rsidRDefault="00BC71E1" w:rsidP="00BC71E1">
      <w:pPr>
        <w:spacing w:after="0" w:line="240" w:lineRule="auto"/>
        <w:jc w:val="center"/>
        <w:rPr>
          <w:rFonts w:ascii="Mangal" w:hAnsi="Mangal" w:cs="Mangal"/>
          <w:lang w:val="en-IN"/>
        </w:rPr>
      </w:pPr>
    </w:p>
    <w:p w:rsidR="000B5772" w:rsidRPr="000B5772" w:rsidRDefault="00BC71E1" w:rsidP="002161C7">
      <w:pPr>
        <w:spacing w:after="0" w:line="240" w:lineRule="auto"/>
        <w:jc w:val="both"/>
        <w:rPr>
          <w:rFonts w:hint="cs"/>
        </w:rPr>
      </w:pPr>
      <w:r w:rsidRPr="000B5772">
        <w:t>(</w:t>
      </w:r>
      <w:r w:rsidRPr="000B5772">
        <w:rPr>
          <w:cs/>
        </w:rPr>
        <w:t>क)</w:t>
      </w:r>
      <w:r w:rsidR="00B809EC" w:rsidRPr="000B5772">
        <w:rPr>
          <w:rFonts w:hint="cs"/>
          <w:cs/>
        </w:rPr>
        <w:t xml:space="preserve"> और (ख</w:t>
      </w:r>
      <w:proofErr w:type="gramStart"/>
      <w:r w:rsidR="00B809EC" w:rsidRPr="000B5772">
        <w:rPr>
          <w:rFonts w:hint="cs"/>
          <w:cs/>
        </w:rPr>
        <w:t xml:space="preserve">) </w:t>
      </w:r>
      <w:r w:rsidRPr="000B5772">
        <w:rPr>
          <w:rFonts w:hint="cs"/>
          <w:cs/>
        </w:rPr>
        <w:t xml:space="preserve"> :</w:t>
      </w:r>
      <w:proofErr w:type="gramEnd"/>
      <w:r w:rsidRPr="000B5772">
        <w:rPr>
          <w:rFonts w:hint="cs"/>
          <w:cs/>
        </w:rPr>
        <w:t xml:space="preserve"> </w:t>
      </w:r>
      <w:r w:rsidR="002161C7" w:rsidRPr="000B5772">
        <w:rPr>
          <w:rFonts w:hint="cs"/>
          <w:cs/>
        </w:rPr>
        <w:t>भारत सरकार देश में बाल विवाह के प्रचलन को लेकर चिंतित है तथा बाल विवाह प्रतिषेध अधिनियम (पीसीएमए)</w:t>
      </w:r>
      <w:r w:rsidR="002161C7" w:rsidRPr="000B5772">
        <w:rPr>
          <w:rFonts w:hint="cs"/>
        </w:rPr>
        <w:t>,</w:t>
      </w:r>
      <w:r w:rsidR="002161C7" w:rsidRPr="000B5772">
        <w:rPr>
          <w:rFonts w:hint="cs"/>
          <w:cs/>
        </w:rPr>
        <w:t xml:space="preserve"> 2006 अधिनियमित किया है। चूंकि बाल विवाह से संबंधित मुद्दे की जड़ें गरीबी</w:t>
      </w:r>
      <w:r w:rsidR="002161C7" w:rsidRPr="000B5772">
        <w:rPr>
          <w:rFonts w:hint="cs"/>
        </w:rPr>
        <w:t>,</w:t>
      </w:r>
      <w:r w:rsidR="002161C7" w:rsidRPr="000B5772">
        <w:rPr>
          <w:rFonts w:hint="cs"/>
          <w:cs/>
        </w:rPr>
        <w:t xml:space="preserve"> सामा</w:t>
      </w:r>
      <w:r w:rsidR="000B5772" w:rsidRPr="000B5772">
        <w:rPr>
          <w:rFonts w:hint="cs"/>
          <w:cs/>
        </w:rPr>
        <w:t>जिक-</w:t>
      </w:r>
      <w:r w:rsidR="002161C7" w:rsidRPr="000B5772">
        <w:rPr>
          <w:rFonts w:hint="cs"/>
          <w:cs/>
        </w:rPr>
        <w:t>सांस्कृतिक सोच से जुड़ी</w:t>
      </w:r>
      <w:r w:rsidR="000B5772" w:rsidRPr="000B5772">
        <w:rPr>
          <w:rFonts w:hint="cs"/>
          <w:cs/>
        </w:rPr>
        <w:t xml:space="preserve"> हुए हैं</w:t>
      </w:r>
      <w:r w:rsidR="000B5772" w:rsidRPr="000B5772">
        <w:rPr>
          <w:rFonts w:hint="cs"/>
        </w:rPr>
        <w:t>,</w:t>
      </w:r>
      <w:r w:rsidR="000B5772" w:rsidRPr="000B5772">
        <w:rPr>
          <w:rFonts w:hint="cs"/>
          <w:cs/>
        </w:rPr>
        <w:t xml:space="preserve"> इसलिए इस प्रथा के बुरे प्रभावों को उजागर करते हुए अभियान चलाकर जागरूकता बढ़ाने की जरूरत है। यह एक सतत प्रक्रिया है तथा सरकार इस समस्‍या को दूर करने के लिए मीडिया अभियान तथा अभिगम कार्यक्रम संचालित करती है। </w:t>
      </w:r>
    </w:p>
    <w:p w:rsidR="000B5772" w:rsidRPr="000B5772" w:rsidRDefault="000B5772" w:rsidP="002161C7">
      <w:pPr>
        <w:spacing w:after="0" w:line="240" w:lineRule="auto"/>
        <w:jc w:val="both"/>
        <w:rPr>
          <w:rFonts w:hint="cs"/>
        </w:rPr>
      </w:pPr>
    </w:p>
    <w:p w:rsidR="002161C7" w:rsidRPr="000B5772" w:rsidRDefault="000B5772" w:rsidP="002161C7">
      <w:pPr>
        <w:spacing w:after="0" w:line="240" w:lineRule="auto"/>
        <w:jc w:val="both"/>
      </w:pPr>
      <w:r w:rsidRPr="000B5772">
        <w:rPr>
          <w:rFonts w:hint="cs"/>
          <w:cs/>
        </w:rPr>
        <w:tab/>
        <w:t>बाल विवाहों को रोकने के लिए आंध्र प्रदेश तथा तेलंगाना की सरकारों द्वारा भी अनेक कदम उठाए गए हैं जिनमें राज्‍य</w:t>
      </w:r>
      <w:r w:rsidRPr="000B5772">
        <w:rPr>
          <w:rFonts w:hint="cs"/>
        </w:rPr>
        <w:t>,</w:t>
      </w:r>
      <w:r w:rsidRPr="000B5772">
        <w:rPr>
          <w:rFonts w:hint="cs"/>
          <w:cs/>
        </w:rPr>
        <w:t xml:space="preserve"> जिला एवं मंडल तथा ग्राम स्‍तर पर प्रशिक्षण एवं क्षमता निर्माण कार्यक्रम</w:t>
      </w:r>
      <w:r w:rsidRPr="000B5772">
        <w:rPr>
          <w:rFonts w:hint="cs"/>
        </w:rPr>
        <w:t>,</w:t>
      </w:r>
      <w:r w:rsidRPr="000B5772">
        <w:rPr>
          <w:rFonts w:hint="cs"/>
          <w:cs/>
        </w:rPr>
        <w:t xml:space="preserve"> शुभ अवसरों तथा सामुहिक विवाहों अर्थात् अक्षय तृतीया के अवसर पर विशेष निगरानी</w:t>
      </w:r>
      <w:r w:rsidRPr="000B5772">
        <w:rPr>
          <w:rFonts w:hint="cs"/>
        </w:rPr>
        <w:t>,</w:t>
      </w:r>
      <w:r w:rsidRPr="000B5772">
        <w:rPr>
          <w:rFonts w:hint="cs"/>
          <w:cs/>
        </w:rPr>
        <w:t xml:space="preserve"> समुदाय के अंदर बाल विवाह रोधी दबाव समूहों को प्रोत्‍साहित करने के लिए विद्यमान स्‍वयं सहायता समूहों तथा विशेष कार्य समितियों का प्रयोग आदि शामिल है। जिला बाल संरक्षण यूनिटों ने यौन अपराधों से बालकों का संरक्षण तथा बाल विवाह प्रतिषेध अधिनियम</w:t>
      </w:r>
      <w:r w:rsidRPr="000B5772">
        <w:rPr>
          <w:rFonts w:hint="cs"/>
        </w:rPr>
        <w:t>,</w:t>
      </w:r>
      <w:r w:rsidRPr="000B5772">
        <w:rPr>
          <w:rFonts w:hint="cs"/>
          <w:cs/>
        </w:rPr>
        <w:t xml:space="preserve"> 2006 के तहत जबरन बाल विवाह जो गर्भधारण में परिणत हुए हैं</w:t>
      </w:r>
      <w:r w:rsidRPr="000B5772">
        <w:rPr>
          <w:rFonts w:hint="cs"/>
        </w:rPr>
        <w:t>,</w:t>
      </w:r>
      <w:r w:rsidRPr="000B5772">
        <w:rPr>
          <w:rFonts w:hint="cs"/>
          <w:cs/>
        </w:rPr>
        <w:t xml:space="preserve"> के विरूद्ध एफआईआर दाखिल कराना शुरू कर दिया है।    </w:t>
      </w:r>
      <w:r w:rsidR="002161C7" w:rsidRPr="000B5772">
        <w:rPr>
          <w:rFonts w:hint="cs"/>
          <w:cs/>
        </w:rPr>
        <w:t xml:space="preserve"> </w:t>
      </w:r>
    </w:p>
    <w:p w:rsidR="002161C7" w:rsidRPr="000B5772" w:rsidRDefault="002161C7" w:rsidP="00BC71E1">
      <w:pPr>
        <w:spacing w:after="0" w:line="240" w:lineRule="auto"/>
        <w:jc w:val="both"/>
        <w:rPr>
          <w:rFonts w:hint="cs"/>
        </w:rPr>
      </w:pPr>
    </w:p>
    <w:p w:rsidR="006C4F66" w:rsidRPr="000B5772" w:rsidRDefault="00BC71E1" w:rsidP="00BC71E1">
      <w:pPr>
        <w:spacing w:after="0" w:line="240" w:lineRule="auto"/>
      </w:pPr>
      <w:r w:rsidRPr="000B5772">
        <w:rPr>
          <w:rFonts w:ascii="Mangal" w:hAnsi="Mangal" w:cs="Mangal"/>
        </w:rPr>
        <w:tab/>
      </w:r>
      <w:r w:rsidRPr="000B5772">
        <w:rPr>
          <w:rFonts w:ascii="Mangal" w:hAnsi="Mangal" w:cs="Mangal"/>
        </w:rPr>
        <w:tab/>
      </w:r>
      <w:r w:rsidRPr="000B5772">
        <w:rPr>
          <w:rFonts w:ascii="Mangal" w:hAnsi="Mangal" w:cs="Mangal"/>
        </w:rPr>
        <w:tab/>
      </w:r>
      <w:r w:rsidRPr="000B5772">
        <w:rPr>
          <w:rFonts w:ascii="Mangal" w:hAnsi="Mangal" w:cs="Mangal"/>
        </w:rPr>
        <w:tab/>
      </w:r>
      <w:r w:rsidRPr="000B5772">
        <w:rPr>
          <w:rFonts w:ascii="Mangal" w:hAnsi="Mangal" w:cs="Mangal"/>
        </w:rPr>
        <w:tab/>
      </w:r>
      <w:r w:rsidRPr="000B5772">
        <w:rPr>
          <w:rFonts w:ascii="Mangal" w:hAnsi="Mangal" w:cs="Mangal"/>
        </w:rPr>
        <w:tab/>
      </w:r>
      <w:r w:rsidRPr="000B5772">
        <w:rPr>
          <w:rFonts w:ascii="Mangal" w:hAnsi="Mangal" w:cs="Mangal"/>
        </w:rPr>
        <w:tab/>
        <w:t>****</w:t>
      </w:r>
      <w:r w:rsidRPr="000B5772">
        <w:rPr>
          <w:rFonts w:ascii="Mangal" w:hAnsi="Mangal" w:cs="Mangal" w:hint="cs"/>
          <w:cs/>
        </w:rPr>
        <w:t xml:space="preserve">   </w:t>
      </w:r>
    </w:p>
    <w:sectPr w:rsidR="006C4F66" w:rsidRPr="000B5772" w:rsidSect="002A5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495356"/>
    <w:rsid w:val="000B5772"/>
    <w:rsid w:val="000C207F"/>
    <w:rsid w:val="00147C08"/>
    <w:rsid w:val="002056E8"/>
    <w:rsid w:val="002103C5"/>
    <w:rsid w:val="002161C7"/>
    <w:rsid w:val="002A5095"/>
    <w:rsid w:val="002F68A2"/>
    <w:rsid w:val="003B02B2"/>
    <w:rsid w:val="00495356"/>
    <w:rsid w:val="005525C9"/>
    <w:rsid w:val="006C4F66"/>
    <w:rsid w:val="00851B84"/>
    <w:rsid w:val="00A919F7"/>
    <w:rsid w:val="00B20CC7"/>
    <w:rsid w:val="00B809EC"/>
    <w:rsid w:val="00BC71E1"/>
    <w:rsid w:val="00C82A0D"/>
    <w:rsid w:val="00CB49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Rinku</cp:lastModifiedBy>
  <cp:revision>18</cp:revision>
  <cp:lastPrinted>2017-03-09T00:47:00Z</cp:lastPrinted>
  <dcterms:created xsi:type="dcterms:W3CDTF">2017-03-06T22:47:00Z</dcterms:created>
  <dcterms:modified xsi:type="dcterms:W3CDTF">2017-03-08T13:42:00Z</dcterms:modified>
</cp:coreProperties>
</file>