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11" w:rsidRPr="003E2573" w:rsidRDefault="00653411" w:rsidP="00653411">
      <w:pPr>
        <w:pStyle w:val="CharChar1368"/>
        <w:rPr>
          <w:lang w:val="en-US"/>
        </w:rPr>
      </w:pPr>
      <w:r w:rsidRPr="002E47AC">
        <w:rPr>
          <w:b w:val="0"/>
          <w:bCs w:val="0"/>
          <w:cs/>
        </w:rPr>
        <w:t>भारत सरकार</w:t>
      </w:r>
    </w:p>
    <w:p w:rsidR="00653411" w:rsidRDefault="00653411" w:rsidP="00653411">
      <w:pPr>
        <w:jc w:val="center"/>
        <w:rPr>
          <w:rFonts w:hint="cs"/>
        </w:rPr>
      </w:pPr>
      <w:r w:rsidRPr="002E47AC">
        <w:rPr>
          <w:cs/>
        </w:rPr>
        <w:t>मानव संसाधन विकास मंत्रालय</w:t>
      </w:r>
    </w:p>
    <w:p w:rsidR="00653411" w:rsidRDefault="00653411" w:rsidP="00653411">
      <w:pPr>
        <w:jc w:val="center"/>
        <w:rPr>
          <w:rFonts w:hint="cs"/>
        </w:rPr>
      </w:pPr>
      <w:r>
        <w:rPr>
          <w:rFonts w:hint="cs"/>
          <w:cs/>
        </w:rPr>
        <w:t xml:space="preserve">उच्‍चतर शिक्षा विभाग </w:t>
      </w:r>
    </w:p>
    <w:p w:rsidR="00653411" w:rsidRPr="002E47AC" w:rsidRDefault="00653411" w:rsidP="00653411">
      <w:pPr>
        <w:jc w:val="center"/>
      </w:pPr>
      <w:r w:rsidRPr="002E47AC">
        <w:t xml:space="preserve">                                                                                                                                </w:t>
      </w:r>
    </w:p>
    <w:p w:rsidR="00653411" w:rsidRPr="002E47AC" w:rsidRDefault="00653411" w:rsidP="00653411">
      <w:pPr>
        <w:jc w:val="center"/>
        <w:rPr>
          <w:b/>
          <w:bCs/>
          <w:lang w:val="en-US"/>
        </w:rPr>
      </w:pPr>
      <w:r w:rsidRPr="002E47AC">
        <w:rPr>
          <w:b/>
          <w:bCs/>
          <w:cs/>
        </w:rPr>
        <w:t>राज्‍य</w:t>
      </w:r>
      <w:r w:rsidRPr="002E47AC">
        <w:rPr>
          <w:rFonts w:hint="cs"/>
          <w:b/>
          <w:bCs/>
          <w:cs/>
        </w:rPr>
        <w:t xml:space="preserve"> </w:t>
      </w:r>
      <w:r w:rsidRPr="002E47AC">
        <w:rPr>
          <w:b/>
          <w:bCs/>
          <w:cs/>
        </w:rPr>
        <w:t>सभा</w:t>
      </w:r>
    </w:p>
    <w:p w:rsidR="00653411" w:rsidRPr="002E47AC" w:rsidRDefault="00653411" w:rsidP="00653411">
      <w:pPr>
        <w:tabs>
          <w:tab w:val="left" w:pos="2622"/>
          <w:tab w:val="center" w:pos="4620"/>
        </w:tabs>
        <w:rPr>
          <w:rFonts w:hint="cs"/>
          <w:cs/>
          <w:lang w:val="en-US"/>
        </w:rPr>
      </w:pPr>
      <w:r w:rsidRPr="002E47AC">
        <w:rPr>
          <w:cs/>
        </w:rPr>
        <w:tab/>
      </w:r>
      <w:r w:rsidRPr="002E47AC">
        <w:rPr>
          <w:cs/>
        </w:rPr>
        <w:tab/>
        <w:t>अतारांकित प्रश्‍न संख्‍या:</w:t>
      </w:r>
      <w:r>
        <w:rPr>
          <w:rFonts w:hint="cs"/>
          <w:cs/>
        </w:rPr>
        <w:t xml:space="preserve"> 1024 </w:t>
      </w:r>
    </w:p>
    <w:p w:rsidR="00653411" w:rsidRDefault="00653411" w:rsidP="00653411">
      <w:pPr>
        <w:jc w:val="center"/>
        <w:rPr>
          <w:rFonts w:hint="cs"/>
        </w:rPr>
      </w:pPr>
      <w:r>
        <w:rPr>
          <w:cs/>
        </w:rPr>
        <w:t>उत्‍तर देने की तारीख: 09.03.2017</w:t>
      </w:r>
    </w:p>
    <w:p w:rsidR="00653411" w:rsidRDefault="00653411" w:rsidP="00653411">
      <w:pPr>
        <w:jc w:val="center"/>
        <w:rPr>
          <w:rFonts w:hint="cs"/>
        </w:rPr>
      </w:pPr>
    </w:p>
    <w:p w:rsidR="00653411" w:rsidRPr="00DF0130" w:rsidRDefault="00653411" w:rsidP="00653411">
      <w:pPr>
        <w:jc w:val="center"/>
        <w:rPr>
          <w:rFonts w:hint="cs"/>
          <w:sz w:val="10"/>
          <w:szCs w:val="10"/>
        </w:rPr>
      </w:pPr>
    </w:p>
    <w:p w:rsidR="00653411" w:rsidRPr="001C097C" w:rsidRDefault="00653411" w:rsidP="00653411">
      <w:pPr>
        <w:jc w:val="center"/>
        <w:rPr>
          <w:b/>
          <w:bCs/>
        </w:rPr>
      </w:pPr>
      <w:r w:rsidRPr="001C097C">
        <w:rPr>
          <w:rFonts w:hint="cs"/>
          <w:b/>
          <w:bCs/>
          <w:cs/>
        </w:rPr>
        <w:t>राष्ट्रीय</w:t>
      </w:r>
      <w:r w:rsidRPr="001C097C">
        <w:rPr>
          <w:b/>
          <w:bCs/>
          <w:cs/>
        </w:rPr>
        <w:t xml:space="preserve"> </w:t>
      </w:r>
      <w:r w:rsidRPr="001C097C">
        <w:rPr>
          <w:rFonts w:hint="cs"/>
          <w:b/>
          <w:bCs/>
          <w:cs/>
        </w:rPr>
        <w:t>प्रौद्योगिकी</w:t>
      </w:r>
      <w:r w:rsidRPr="001C097C">
        <w:rPr>
          <w:b/>
          <w:bCs/>
          <w:cs/>
        </w:rPr>
        <w:t xml:space="preserve"> </w:t>
      </w:r>
      <w:r w:rsidRPr="001C097C">
        <w:rPr>
          <w:rFonts w:hint="cs"/>
          <w:b/>
          <w:bCs/>
          <w:cs/>
        </w:rPr>
        <w:t>संस्थानों</w:t>
      </w:r>
      <w:r w:rsidRPr="001C097C">
        <w:rPr>
          <w:b/>
          <w:bCs/>
          <w:cs/>
        </w:rPr>
        <w:t xml:space="preserve"> </w:t>
      </w:r>
      <w:r w:rsidRPr="001C097C">
        <w:rPr>
          <w:rFonts w:hint="cs"/>
          <w:b/>
          <w:bCs/>
          <w:cs/>
        </w:rPr>
        <w:t>में</w:t>
      </w:r>
      <w:r w:rsidRPr="001C097C">
        <w:rPr>
          <w:b/>
          <w:bCs/>
          <w:cs/>
        </w:rPr>
        <w:t xml:space="preserve"> </w:t>
      </w:r>
      <w:r w:rsidRPr="001C097C">
        <w:rPr>
          <w:rFonts w:hint="cs"/>
          <w:b/>
          <w:bCs/>
          <w:cs/>
        </w:rPr>
        <w:t>सीटों</w:t>
      </w:r>
      <w:r w:rsidRPr="001C097C">
        <w:rPr>
          <w:b/>
          <w:bCs/>
          <w:cs/>
        </w:rPr>
        <w:t xml:space="preserve"> </w:t>
      </w:r>
      <w:r w:rsidRPr="001C097C">
        <w:rPr>
          <w:rFonts w:hint="cs"/>
          <w:b/>
          <w:bCs/>
          <w:cs/>
        </w:rPr>
        <w:t>की</w:t>
      </w:r>
      <w:r w:rsidRPr="001C097C">
        <w:rPr>
          <w:b/>
          <w:bCs/>
          <w:cs/>
        </w:rPr>
        <w:t xml:space="preserve"> </w:t>
      </w:r>
      <w:r w:rsidRPr="001C097C">
        <w:rPr>
          <w:rFonts w:hint="cs"/>
          <w:b/>
          <w:bCs/>
          <w:cs/>
        </w:rPr>
        <w:t>संख्या</w:t>
      </w:r>
    </w:p>
    <w:p w:rsidR="00653411" w:rsidRDefault="00653411" w:rsidP="00653411">
      <w:pPr>
        <w:jc w:val="both"/>
        <w:rPr>
          <w:rFonts w:hint="cs"/>
        </w:rPr>
      </w:pPr>
    </w:p>
    <w:p w:rsidR="00653411" w:rsidRPr="00C467B2" w:rsidRDefault="00653411" w:rsidP="00653411">
      <w:pPr>
        <w:jc w:val="both"/>
        <w:rPr>
          <w:rFonts w:hint="cs"/>
        </w:rPr>
      </w:pPr>
      <w:r w:rsidRPr="00C467B2">
        <w:rPr>
          <w:cs/>
        </w:rPr>
        <w:t xml:space="preserve">1024. </w:t>
      </w:r>
      <w:r w:rsidRPr="00C467B2">
        <w:rPr>
          <w:rFonts w:hint="cs"/>
          <w:cs/>
        </w:rPr>
        <w:t>श्री</w:t>
      </w:r>
      <w:r w:rsidRPr="00C467B2">
        <w:rPr>
          <w:cs/>
        </w:rPr>
        <w:t xml:space="preserve"> </w:t>
      </w:r>
      <w:r w:rsidRPr="00C467B2">
        <w:rPr>
          <w:rFonts w:hint="cs"/>
          <w:cs/>
        </w:rPr>
        <w:t>आर॰</w:t>
      </w:r>
      <w:r w:rsidRPr="00C467B2">
        <w:rPr>
          <w:cs/>
        </w:rPr>
        <w:t xml:space="preserve"> </w:t>
      </w:r>
      <w:r w:rsidRPr="00C467B2">
        <w:rPr>
          <w:rFonts w:hint="cs"/>
          <w:cs/>
        </w:rPr>
        <w:t>वैद्यलिंगमः</w:t>
      </w:r>
      <w:r w:rsidRPr="00C467B2">
        <w:rPr>
          <w:cs/>
        </w:rPr>
        <w:t xml:space="preserve"> </w:t>
      </w:r>
    </w:p>
    <w:p w:rsidR="00653411" w:rsidRDefault="00653411" w:rsidP="00653411">
      <w:pPr>
        <w:jc w:val="both"/>
        <w:rPr>
          <w:rFonts w:hint="cs"/>
        </w:rPr>
      </w:pPr>
    </w:p>
    <w:p w:rsidR="00653411" w:rsidRDefault="00653411" w:rsidP="00653411">
      <w:pPr>
        <w:ind w:firstLine="720"/>
        <w:jc w:val="both"/>
      </w:pPr>
      <w:r>
        <w:rPr>
          <w:rFonts w:hint="cs"/>
          <w:cs/>
        </w:rPr>
        <w:t>क्या</w:t>
      </w:r>
      <w:r>
        <w:rPr>
          <w:cs/>
        </w:rPr>
        <w:t xml:space="preserve"> </w:t>
      </w:r>
      <w:r>
        <w:rPr>
          <w:rFonts w:hint="cs"/>
          <w:cs/>
        </w:rPr>
        <w:t>मानव</w:t>
      </w:r>
      <w:r>
        <w:rPr>
          <w:cs/>
        </w:rPr>
        <w:t xml:space="preserve"> </w:t>
      </w:r>
      <w:r>
        <w:rPr>
          <w:rFonts w:hint="cs"/>
          <w:cs/>
        </w:rPr>
        <w:t>संसाधन विकास</w:t>
      </w:r>
      <w:r>
        <w:rPr>
          <w:cs/>
        </w:rPr>
        <w:t xml:space="preserve"> </w:t>
      </w:r>
      <w:r>
        <w:rPr>
          <w:rFonts w:hint="cs"/>
          <w:cs/>
        </w:rPr>
        <w:t>मंत्री</w:t>
      </w:r>
      <w:r>
        <w:rPr>
          <w:cs/>
        </w:rPr>
        <w:t xml:space="preserve"> </w:t>
      </w:r>
      <w:r>
        <w:rPr>
          <w:rFonts w:hint="cs"/>
          <w:cs/>
        </w:rPr>
        <w:t>यह</w:t>
      </w:r>
      <w:r>
        <w:rPr>
          <w:cs/>
        </w:rPr>
        <w:t xml:space="preserve"> </w:t>
      </w:r>
      <w:r>
        <w:rPr>
          <w:rFonts w:hint="cs"/>
          <w:cs/>
        </w:rPr>
        <w:t>बताने</w:t>
      </w:r>
      <w:r>
        <w:rPr>
          <w:cs/>
        </w:rPr>
        <w:t xml:space="preserve"> </w:t>
      </w:r>
      <w:r>
        <w:rPr>
          <w:rFonts w:hint="cs"/>
          <w:cs/>
        </w:rPr>
        <w:t>की</w:t>
      </w:r>
      <w:r>
        <w:rPr>
          <w:cs/>
        </w:rPr>
        <w:t xml:space="preserve"> </w:t>
      </w:r>
      <w:r>
        <w:rPr>
          <w:rFonts w:hint="cs"/>
          <w:cs/>
        </w:rPr>
        <w:t>कृपा</w:t>
      </w:r>
      <w:r>
        <w:rPr>
          <w:cs/>
        </w:rPr>
        <w:t xml:space="preserve"> </w:t>
      </w:r>
      <w:r>
        <w:rPr>
          <w:rFonts w:hint="cs"/>
          <w:cs/>
        </w:rPr>
        <w:t>करेंगे</w:t>
      </w:r>
      <w:r>
        <w:rPr>
          <w:cs/>
        </w:rPr>
        <w:t xml:space="preserve"> </w:t>
      </w:r>
      <w:r>
        <w:rPr>
          <w:rFonts w:hint="cs"/>
          <w:cs/>
        </w:rPr>
        <w:t>किः</w:t>
      </w:r>
    </w:p>
    <w:p w:rsidR="00653411" w:rsidRDefault="00653411" w:rsidP="00653411">
      <w:pPr>
        <w:jc w:val="both"/>
        <w:rPr>
          <w:rFonts w:hint="cs"/>
        </w:rPr>
      </w:pPr>
    </w:p>
    <w:p w:rsidR="00653411" w:rsidRDefault="00653411" w:rsidP="00653411">
      <w:pPr>
        <w:jc w:val="both"/>
        <w:rPr>
          <w:rFonts w:hint="cs"/>
        </w:rPr>
      </w:pPr>
      <w:r>
        <w:rPr>
          <w:cs/>
        </w:rPr>
        <w:t>(</w:t>
      </w:r>
      <w:r>
        <w:rPr>
          <w:rFonts w:hint="cs"/>
          <w:cs/>
        </w:rPr>
        <w:t>क</w:t>
      </w:r>
      <w:r>
        <w:rPr>
          <w:cs/>
        </w:rPr>
        <w:t xml:space="preserve">) </w:t>
      </w:r>
      <w:r>
        <w:rPr>
          <w:rFonts w:hint="cs"/>
          <w:cs/>
        </w:rPr>
        <w:t>क्या</w:t>
      </w:r>
      <w:r>
        <w:rPr>
          <w:cs/>
        </w:rPr>
        <w:t xml:space="preserve"> </w:t>
      </w:r>
      <w:r>
        <w:rPr>
          <w:rFonts w:hint="cs"/>
          <w:cs/>
        </w:rPr>
        <w:t>सरकार</w:t>
      </w:r>
      <w:r>
        <w:rPr>
          <w:cs/>
        </w:rPr>
        <w:t xml:space="preserve"> </w:t>
      </w:r>
      <w:r>
        <w:rPr>
          <w:rFonts w:hint="cs"/>
          <w:cs/>
        </w:rPr>
        <w:t>ने</w:t>
      </w:r>
      <w:r>
        <w:rPr>
          <w:cs/>
        </w:rPr>
        <w:t xml:space="preserve"> </w:t>
      </w:r>
      <w:r>
        <w:rPr>
          <w:rFonts w:hint="cs"/>
          <w:cs/>
        </w:rPr>
        <w:t>राष्ट्रीय</w:t>
      </w:r>
      <w:r>
        <w:rPr>
          <w:cs/>
        </w:rPr>
        <w:t xml:space="preserve"> </w:t>
      </w:r>
      <w:r>
        <w:rPr>
          <w:rFonts w:hint="cs"/>
          <w:cs/>
        </w:rPr>
        <w:t>प्रौद्योगिकी</w:t>
      </w:r>
      <w:r>
        <w:rPr>
          <w:cs/>
        </w:rPr>
        <w:t xml:space="preserve"> </w:t>
      </w:r>
      <w:r>
        <w:rPr>
          <w:rFonts w:hint="cs"/>
          <w:cs/>
        </w:rPr>
        <w:t xml:space="preserve">संस्थानों </w:t>
      </w:r>
      <w:r>
        <w:rPr>
          <w:cs/>
        </w:rPr>
        <w:t>(</w:t>
      </w:r>
      <w:r>
        <w:rPr>
          <w:rFonts w:hint="cs"/>
          <w:cs/>
        </w:rPr>
        <w:t>एन</w:t>
      </w:r>
      <w:r>
        <w:rPr>
          <w:cs/>
        </w:rPr>
        <w:t>.</w:t>
      </w:r>
      <w:r>
        <w:rPr>
          <w:rFonts w:hint="cs"/>
          <w:cs/>
        </w:rPr>
        <w:t>आई</w:t>
      </w:r>
      <w:r>
        <w:rPr>
          <w:cs/>
        </w:rPr>
        <w:t>.</w:t>
      </w:r>
      <w:r>
        <w:rPr>
          <w:rFonts w:hint="cs"/>
          <w:cs/>
        </w:rPr>
        <w:t>टी</w:t>
      </w:r>
      <w:r>
        <w:rPr>
          <w:cs/>
        </w:rPr>
        <w:t xml:space="preserve">.) </w:t>
      </w:r>
      <w:r>
        <w:rPr>
          <w:rFonts w:hint="cs"/>
          <w:cs/>
        </w:rPr>
        <w:t>में</w:t>
      </w:r>
      <w:r>
        <w:rPr>
          <w:cs/>
        </w:rPr>
        <w:t xml:space="preserve"> </w:t>
      </w:r>
      <w:r>
        <w:rPr>
          <w:rFonts w:hint="cs"/>
          <w:cs/>
        </w:rPr>
        <w:t>सीटों</w:t>
      </w:r>
      <w:r>
        <w:rPr>
          <w:cs/>
        </w:rPr>
        <w:t xml:space="preserve"> </w:t>
      </w:r>
      <w:r>
        <w:rPr>
          <w:rFonts w:hint="cs"/>
          <w:cs/>
        </w:rPr>
        <w:t>की</w:t>
      </w:r>
      <w:r>
        <w:rPr>
          <w:cs/>
        </w:rPr>
        <w:t xml:space="preserve"> </w:t>
      </w:r>
      <w:r>
        <w:rPr>
          <w:rFonts w:hint="cs"/>
          <w:cs/>
        </w:rPr>
        <w:t>संख्या</w:t>
      </w:r>
      <w:r>
        <w:rPr>
          <w:cs/>
        </w:rPr>
        <w:t xml:space="preserve"> </w:t>
      </w:r>
      <w:r>
        <w:rPr>
          <w:rFonts w:hint="cs"/>
          <w:cs/>
        </w:rPr>
        <w:t>बढ़ा</w:t>
      </w:r>
      <w:r>
        <w:rPr>
          <w:cs/>
        </w:rPr>
        <w:t xml:space="preserve"> </w:t>
      </w:r>
      <w:r>
        <w:rPr>
          <w:rFonts w:hint="cs"/>
          <w:cs/>
        </w:rPr>
        <w:t>दी</w:t>
      </w:r>
      <w:r>
        <w:rPr>
          <w:cs/>
        </w:rPr>
        <w:t xml:space="preserve"> </w:t>
      </w:r>
      <w:r>
        <w:rPr>
          <w:rFonts w:hint="cs"/>
          <w:cs/>
        </w:rPr>
        <w:t>है</w:t>
      </w:r>
      <w:r>
        <w:t xml:space="preserve">; </w:t>
      </w:r>
      <w:r>
        <w:rPr>
          <w:rFonts w:hint="cs"/>
          <w:cs/>
        </w:rPr>
        <w:t>और</w:t>
      </w:r>
    </w:p>
    <w:p w:rsidR="00653411" w:rsidRDefault="00653411" w:rsidP="00653411">
      <w:pPr>
        <w:jc w:val="both"/>
      </w:pPr>
    </w:p>
    <w:p w:rsidR="00653411" w:rsidRDefault="00653411" w:rsidP="00653411">
      <w:pPr>
        <w:jc w:val="both"/>
        <w:rPr>
          <w:rFonts w:hint="cs"/>
        </w:rPr>
      </w:pPr>
      <w:r>
        <w:rPr>
          <w:cs/>
        </w:rPr>
        <w:t>(</w:t>
      </w:r>
      <w:r>
        <w:rPr>
          <w:rFonts w:hint="cs"/>
          <w:cs/>
        </w:rPr>
        <w:t>ख</w:t>
      </w:r>
      <w:r>
        <w:rPr>
          <w:cs/>
        </w:rPr>
        <w:t xml:space="preserve">) </w:t>
      </w:r>
      <w:r>
        <w:rPr>
          <w:rFonts w:hint="cs"/>
          <w:cs/>
        </w:rPr>
        <w:t>यदि</w:t>
      </w:r>
      <w:r>
        <w:rPr>
          <w:cs/>
        </w:rPr>
        <w:t xml:space="preserve"> </w:t>
      </w:r>
      <w:r>
        <w:rPr>
          <w:rFonts w:hint="cs"/>
          <w:cs/>
        </w:rPr>
        <w:t>हां</w:t>
      </w:r>
      <w:r>
        <w:t xml:space="preserve">, </w:t>
      </w:r>
      <w:r>
        <w:rPr>
          <w:rFonts w:hint="cs"/>
          <w:cs/>
        </w:rPr>
        <w:t>तो</w:t>
      </w:r>
      <w:r>
        <w:rPr>
          <w:cs/>
        </w:rPr>
        <w:t xml:space="preserve"> </w:t>
      </w:r>
      <w:r>
        <w:rPr>
          <w:rFonts w:hint="cs"/>
          <w:cs/>
        </w:rPr>
        <w:t>तत्संबंधी</w:t>
      </w:r>
      <w:r>
        <w:rPr>
          <w:cs/>
        </w:rPr>
        <w:t xml:space="preserve"> </w:t>
      </w:r>
      <w:r>
        <w:rPr>
          <w:rFonts w:hint="cs"/>
          <w:cs/>
        </w:rPr>
        <w:t>ब्यौरा</w:t>
      </w:r>
      <w:r>
        <w:rPr>
          <w:cs/>
        </w:rPr>
        <w:t xml:space="preserve"> </w:t>
      </w:r>
      <w:r>
        <w:rPr>
          <w:rFonts w:hint="cs"/>
          <w:cs/>
        </w:rPr>
        <w:t>क्या</w:t>
      </w:r>
      <w:r>
        <w:rPr>
          <w:cs/>
        </w:rPr>
        <w:t xml:space="preserve"> </w:t>
      </w:r>
      <w:r>
        <w:rPr>
          <w:rFonts w:hint="cs"/>
          <w:cs/>
        </w:rPr>
        <w:t>है</w:t>
      </w:r>
      <w:r>
        <w:rPr>
          <w:cs/>
        </w:rPr>
        <w:t xml:space="preserve"> </w:t>
      </w:r>
      <w:r>
        <w:rPr>
          <w:rFonts w:hint="cs"/>
          <w:cs/>
        </w:rPr>
        <w:t>तथा प्रत्येक</w:t>
      </w:r>
      <w:r>
        <w:rPr>
          <w:cs/>
        </w:rPr>
        <w:t xml:space="preserve"> </w:t>
      </w:r>
      <w:r>
        <w:rPr>
          <w:rFonts w:hint="cs"/>
          <w:cs/>
        </w:rPr>
        <w:t>राज्य</w:t>
      </w:r>
      <w:r>
        <w:rPr>
          <w:cs/>
        </w:rPr>
        <w:t xml:space="preserve"> </w:t>
      </w:r>
      <w:r>
        <w:rPr>
          <w:rFonts w:hint="cs"/>
          <w:cs/>
        </w:rPr>
        <w:t>की</w:t>
      </w:r>
      <w:r>
        <w:rPr>
          <w:cs/>
        </w:rPr>
        <w:t xml:space="preserve"> </w:t>
      </w:r>
      <w:r>
        <w:rPr>
          <w:rFonts w:hint="cs"/>
          <w:cs/>
        </w:rPr>
        <w:t>वास्तविक</w:t>
      </w:r>
      <w:r>
        <w:rPr>
          <w:cs/>
        </w:rPr>
        <w:t xml:space="preserve"> </w:t>
      </w:r>
      <w:r>
        <w:rPr>
          <w:rFonts w:hint="cs"/>
          <w:cs/>
        </w:rPr>
        <w:t>मांगों</w:t>
      </w:r>
      <w:r>
        <w:rPr>
          <w:cs/>
        </w:rPr>
        <w:t xml:space="preserve"> </w:t>
      </w:r>
      <w:r>
        <w:rPr>
          <w:rFonts w:hint="cs"/>
          <w:cs/>
        </w:rPr>
        <w:t>सहित</w:t>
      </w:r>
      <w:r>
        <w:rPr>
          <w:cs/>
        </w:rPr>
        <w:t xml:space="preserve"> </w:t>
      </w:r>
      <w:r>
        <w:rPr>
          <w:rFonts w:hint="cs"/>
          <w:cs/>
        </w:rPr>
        <w:t>तत्संबंधी वर्तमान</w:t>
      </w:r>
      <w:r>
        <w:rPr>
          <w:cs/>
        </w:rPr>
        <w:t xml:space="preserve"> </w:t>
      </w:r>
      <w:r>
        <w:rPr>
          <w:rFonts w:hint="cs"/>
          <w:cs/>
        </w:rPr>
        <w:t>स्थिति</w:t>
      </w:r>
      <w:r>
        <w:rPr>
          <w:cs/>
        </w:rPr>
        <w:t xml:space="preserve"> </w:t>
      </w:r>
      <w:r>
        <w:rPr>
          <w:rFonts w:hint="cs"/>
          <w:cs/>
        </w:rPr>
        <w:t>क्या</w:t>
      </w:r>
      <w:r>
        <w:rPr>
          <w:cs/>
        </w:rPr>
        <w:t xml:space="preserve"> </w:t>
      </w:r>
      <w:r>
        <w:rPr>
          <w:rFonts w:hint="cs"/>
          <w:cs/>
        </w:rPr>
        <w:t>है</w:t>
      </w:r>
      <w:r>
        <w:t>?</w:t>
      </w:r>
    </w:p>
    <w:p w:rsidR="00653411" w:rsidRPr="002E47AC" w:rsidRDefault="00653411" w:rsidP="00653411">
      <w:pPr>
        <w:jc w:val="center"/>
        <w:rPr>
          <w:b/>
          <w:bCs/>
        </w:rPr>
      </w:pPr>
      <w:r w:rsidRPr="002E47AC">
        <w:rPr>
          <w:rFonts w:ascii="Mangal" w:hAnsi="Mangal"/>
          <w:b/>
          <w:bCs/>
          <w:cs/>
        </w:rPr>
        <w:t>उ</w:t>
      </w:r>
      <w:r>
        <w:rPr>
          <w:rFonts w:ascii="Mangal" w:hAnsi="Mangal"/>
          <w:b/>
          <w:bCs/>
          <w:cs/>
        </w:rPr>
        <w:t>त्‍तर</w:t>
      </w:r>
    </w:p>
    <w:p w:rsidR="00653411" w:rsidRPr="002E47AC" w:rsidRDefault="00653411" w:rsidP="00653411">
      <w:pPr>
        <w:jc w:val="center"/>
        <w:rPr>
          <w:b/>
          <w:bCs/>
        </w:rPr>
      </w:pPr>
      <w:r w:rsidRPr="002E47AC">
        <w:rPr>
          <w:rFonts w:ascii="Mangal" w:hAnsi="Mangal"/>
          <w:b/>
          <w:bCs/>
          <w:cs/>
        </w:rPr>
        <w:t>मानव</w:t>
      </w:r>
      <w:r w:rsidRPr="002E47AC">
        <w:rPr>
          <w:b/>
          <w:bCs/>
        </w:rPr>
        <w:t xml:space="preserve"> </w:t>
      </w:r>
      <w:r w:rsidRPr="002E47AC">
        <w:rPr>
          <w:rFonts w:ascii="Mangal" w:hAnsi="Mangal"/>
          <w:b/>
          <w:bCs/>
          <w:cs/>
        </w:rPr>
        <w:t>संसाधन</w:t>
      </w:r>
      <w:r w:rsidRPr="002E47AC">
        <w:rPr>
          <w:b/>
          <w:bCs/>
        </w:rPr>
        <w:t xml:space="preserve"> </w:t>
      </w:r>
      <w:r w:rsidRPr="002E47AC">
        <w:rPr>
          <w:rFonts w:ascii="Mangal" w:hAnsi="Mangal"/>
          <w:b/>
          <w:bCs/>
          <w:cs/>
        </w:rPr>
        <w:t>विकास</w:t>
      </w:r>
      <w:r>
        <w:rPr>
          <w:rFonts w:ascii="Mangal" w:hAnsi="Mangal" w:hint="cs"/>
          <w:b/>
          <w:bCs/>
          <w:cs/>
        </w:rPr>
        <w:t xml:space="preserve"> मंत्रालय में राज्‍य</w:t>
      </w:r>
      <w:r w:rsidRPr="002E47AC">
        <w:rPr>
          <w:b/>
          <w:bCs/>
        </w:rPr>
        <w:t xml:space="preserve"> </w:t>
      </w:r>
      <w:r w:rsidRPr="002E47AC">
        <w:rPr>
          <w:rFonts w:ascii="Mangal" w:hAnsi="Mangal"/>
          <w:b/>
          <w:bCs/>
          <w:cs/>
        </w:rPr>
        <w:t>मंत्री</w:t>
      </w:r>
    </w:p>
    <w:p w:rsidR="00653411" w:rsidRDefault="00653411" w:rsidP="00653411">
      <w:pPr>
        <w:jc w:val="center"/>
        <w:rPr>
          <w:rFonts w:hint="cs"/>
          <w:b/>
          <w:bCs/>
        </w:rPr>
      </w:pPr>
      <w:r w:rsidRPr="002E47AC">
        <w:rPr>
          <w:b/>
          <w:bCs/>
        </w:rPr>
        <w:t>(</w:t>
      </w:r>
      <w:r>
        <w:rPr>
          <w:rFonts w:ascii="Mangal" w:hAnsi="Mangal"/>
          <w:b/>
          <w:bCs/>
          <w:cs/>
        </w:rPr>
        <w:t>डॉ.</w:t>
      </w:r>
      <w:r>
        <w:rPr>
          <w:rFonts w:ascii="Mangal" w:hAnsi="Mangal" w:hint="cs"/>
          <w:b/>
          <w:bCs/>
          <w:cs/>
        </w:rPr>
        <w:t xml:space="preserve"> महेन्‍द्र नाथ पाण्‍डेय</w:t>
      </w:r>
      <w:r w:rsidRPr="002E47AC">
        <w:rPr>
          <w:b/>
          <w:bCs/>
        </w:rPr>
        <w:t>)</w:t>
      </w:r>
    </w:p>
    <w:p w:rsidR="00653411" w:rsidRDefault="00653411" w:rsidP="00653411">
      <w:pPr>
        <w:jc w:val="center"/>
        <w:rPr>
          <w:rFonts w:hint="cs"/>
          <w:b/>
          <w:bCs/>
        </w:rPr>
      </w:pPr>
    </w:p>
    <w:p w:rsidR="00653411" w:rsidRDefault="00653411" w:rsidP="00653411">
      <w:pPr>
        <w:jc w:val="both"/>
        <w:rPr>
          <w:rFonts w:hint="cs"/>
        </w:rPr>
      </w:pPr>
      <w:r w:rsidRPr="00A35EAC">
        <w:rPr>
          <w:rFonts w:hint="cs"/>
          <w:cs/>
        </w:rPr>
        <w:t>(क)</w:t>
      </w:r>
      <w:r>
        <w:rPr>
          <w:rFonts w:hint="cs"/>
          <w:cs/>
        </w:rPr>
        <w:t xml:space="preserve"> और (ख): राष्‍ट्रीय प्रौद्योगिकी संस्‍थान (एनआईटी) राष्‍ट्रीय महत्‍व के स्‍वायत्‍त संस्‍थान है जो राष्‍ट्रीय प्रौद्योगिकी</w:t>
      </w:r>
      <w:r>
        <w:rPr>
          <w:rFonts w:hint="cs"/>
        </w:rPr>
        <w:t>,</w:t>
      </w:r>
      <w:r>
        <w:rPr>
          <w:rFonts w:hint="cs"/>
          <w:cs/>
        </w:rPr>
        <w:t xml:space="preserve"> विज्ञान शिक्षा और अनुसंधान संस्‍थान (एनआईटीएसईआर) अधिनियम</w:t>
      </w:r>
      <w:r>
        <w:rPr>
          <w:rFonts w:hint="cs"/>
        </w:rPr>
        <w:t>,</w:t>
      </w:r>
      <w:r>
        <w:rPr>
          <w:rFonts w:hint="cs"/>
          <w:cs/>
        </w:rPr>
        <w:t xml:space="preserve"> 2007 और उसके तहत निर्मित पहली संविधि के प्रावधानों द्वारा अभिशासित होते हैं। एनआईटी सीटों की संख्‍या में अवर स्‍नातक और स्‍नातकोत्‍तर दोनों स्‍तर पर नए कार्यक्रमों की शुरूआत के कारण नाममात्र की वृद्धि की है। </w:t>
      </w:r>
    </w:p>
    <w:p w:rsidR="00653411" w:rsidRDefault="00653411" w:rsidP="00653411">
      <w:pPr>
        <w:jc w:val="both"/>
        <w:rPr>
          <w:rFonts w:hint="cs"/>
        </w:rPr>
      </w:pPr>
    </w:p>
    <w:p w:rsidR="00653411" w:rsidRDefault="00653411" w:rsidP="00653411">
      <w:pPr>
        <w:ind w:firstLine="360"/>
        <w:jc w:val="both"/>
        <w:rPr>
          <w:rFonts w:hint="cs"/>
        </w:rPr>
      </w:pPr>
      <w:r>
        <w:rPr>
          <w:rFonts w:hint="cs"/>
          <w:cs/>
        </w:rPr>
        <w:t>एनआईटीएसईआर अधिनियम</w:t>
      </w:r>
      <w:r>
        <w:rPr>
          <w:rFonts w:hint="cs"/>
        </w:rPr>
        <w:t>,</w:t>
      </w:r>
      <w:r>
        <w:rPr>
          <w:rFonts w:hint="cs"/>
          <w:cs/>
        </w:rPr>
        <w:t xml:space="preserve"> 2007 और पहली संविधि के तहत निहित प्रावधानों के अनुसार संबंधित संस्‍थान के सीनेट का संस्‍थान के शैक्षिक मामलों पर नियंत्रण होता है। अत: एनआईटी सीटों को बढ़ाने के संबंध में स्‍वयं निर्णय लेते हैं। प्रत्‍येक संस्‍थान का सीनेट विभागों या केन्‍द्रों की गतिविधियों की आवधिक समीक्षा करता है और इसके विभागों या कार्यक्रमों या केन्‍द्रों के निर्माण या पुनर्गठन और मौजूदा विभागों या उनके केन्‍द्रों को समाप्‍त करने के संबंध में शासी बोर्ड को उपयुक्‍त सिफारिश करता है। </w:t>
      </w:r>
    </w:p>
    <w:p w:rsidR="00653411" w:rsidRDefault="00653411" w:rsidP="00653411">
      <w:pPr>
        <w:jc w:val="both"/>
        <w:rPr>
          <w:rFonts w:hint="cs"/>
        </w:rPr>
      </w:pPr>
    </w:p>
    <w:p w:rsidR="00680266" w:rsidRDefault="00653411" w:rsidP="00653411">
      <w:r w:rsidRPr="002E47AC">
        <w:rPr>
          <w:rFonts w:hint="cs"/>
          <w:b/>
          <w:bCs/>
          <w:cs/>
        </w:rPr>
        <w:t>*****</w:t>
      </w:r>
    </w:p>
    <w:sectPr w:rsidR="00680266" w:rsidSect="00680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3411"/>
    <w:rsid w:val="00653411"/>
    <w:rsid w:val="0068026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11"/>
    <w:pPr>
      <w:spacing w:after="0" w:line="240" w:lineRule="auto"/>
    </w:pPr>
    <w:rPr>
      <w:rFonts w:ascii="Times New Roman" w:eastAsia="Batang" w:hAnsi="Times New Roman" w:cs="Mang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653411"/>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653411"/>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Company>Hewlett-Packard Company</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2017-03-09T04:11:00Z</dcterms:created>
  <dcterms:modified xsi:type="dcterms:W3CDTF">2017-03-09T04:11:00Z</dcterms:modified>
</cp:coreProperties>
</file>