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DA" w:rsidRPr="00DD3D97" w:rsidRDefault="001408DA" w:rsidP="001408DA">
      <w:pPr>
        <w:spacing w:after="0"/>
        <w:jc w:val="center"/>
        <w:rPr>
          <w:rFonts w:ascii="Mangal" w:eastAsia="Calibri" w:hAnsi="Mangal" w:cs="Mangal"/>
          <w:bCs/>
          <w:sz w:val="24"/>
          <w:szCs w:val="24"/>
        </w:rPr>
      </w:pPr>
      <w:r w:rsidRPr="00DD3D97">
        <w:rPr>
          <w:rFonts w:ascii="Mangal" w:eastAsia="Calibri" w:hAnsi="Mangal" w:cs="Mangal"/>
          <w:bCs/>
          <w:sz w:val="24"/>
          <w:szCs w:val="24"/>
          <w:cs/>
          <w:lang w:bidi="hi-IN"/>
        </w:rPr>
        <w:t>भारत सरकार</w:t>
      </w:r>
    </w:p>
    <w:p w:rsidR="001408DA" w:rsidRPr="00DD3D97" w:rsidRDefault="001408DA" w:rsidP="001408DA">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w:t>
      </w:r>
    </w:p>
    <w:p w:rsidR="001408DA" w:rsidRPr="00DD3D97" w:rsidRDefault="001408DA" w:rsidP="001408DA">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स्कूल शिक्षा और साक्षरता विभाग</w:t>
      </w:r>
    </w:p>
    <w:p w:rsidR="001408DA" w:rsidRPr="00DD3D97" w:rsidRDefault="001408DA" w:rsidP="001408DA">
      <w:pPr>
        <w:spacing w:after="0" w:line="240" w:lineRule="auto"/>
        <w:jc w:val="center"/>
        <w:rPr>
          <w:rFonts w:ascii="Mangal" w:eastAsia="Calibri" w:hAnsi="Mangal" w:cs="Mangal"/>
          <w:bCs/>
          <w:sz w:val="24"/>
          <w:szCs w:val="24"/>
        </w:rPr>
      </w:pPr>
    </w:p>
    <w:p w:rsidR="001408DA" w:rsidRPr="00DD3D97" w:rsidRDefault="001408DA" w:rsidP="001408DA">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राज्य सभा</w:t>
      </w:r>
    </w:p>
    <w:p w:rsidR="001408DA" w:rsidRPr="00DD3D97" w:rsidRDefault="001408DA" w:rsidP="001408DA">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अतारांकित प्रश्न संख्या: 1009</w:t>
      </w:r>
    </w:p>
    <w:p w:rsidR="001408DA" w:rsidRPr="00DD3D97" w:rsidRDefault="001408DA" w:rsidP="001408DA">
      <w:pPr>
        <w:spacing w:after="0" w:line="240" w:lineRule="auto"/>
        <w:jc w:val="center"/>
        <w:rPr>
          <w:rFonts w:ascii="Mangal" w:eastAsia="Calibri" w:hAnsi="Mangal" w:cs="Mangal"/>
          <w:b/>
          <w:sz w:val="24"/>
          <w:szCs w:val="24"/>
          <w:lang w:bidi="hi-IN"/>
        </w:rPr>
      </w:pPr>
      <w:r w:rsidRPr="00DD3D97">
        <w:rPr>
          <w:rFonts w:ascii="Mangal" w:eastAsia="Calibri" w:hAnsi="Mangal" w:cs="Mangal"/>
          <w:bCs/>
          <w:sz w:val="24"/>
          <w:szCs w:val="24"/>
          <w:cs/>
          <w:lang w:bidi="hi-IN"/>
        </w:rPr>
        <w:t>उत्तर देने की तारीखः 09.03.201</w:t>
      </w:r>
      <w:r w:rsidRPr="00DD3D97">
        <w:rPr>
          <w:rFonts w:ascii="Mangal" w:eastAsia="Calibri" w:hAnsi="Mangal" w:cs="Mangal"/>
          <w:b/>
          <w:sz w:val="24"/>
          <w:szCs w:val="24"/>
          <w:lang w:bidi="hi-IN"/>
        </w:rPr>
        <w:t>7</w:t>
      </w:r>
    </w:p>
    <w:p w:rsidR="001408DA" w:rsidRPr="00073119" w:rsidRDefault="001408DA" w:rsidP="001408DA">
      <w:pPr>
        <w:spacing w:after="0" w:line="240" w:lineRule="auto"/>
        <w:jc w:val="center"/>
        <w:rPr>
          <w:rFonts w:ascii="Mangal" w:eastAsia="Calibri" w:hAnsi="Mangal" w:cs="Mangal"/>
          <w:b/>
          <w:sz w:val="12"/>
          <w:szCs w:val="12"/>
        </w:rPr>
      </w:pPr>
    </w:p>
    <w:p w:rsidR="001408DA" w:rsidRPr="00DD3D97" w:rsidRDefault="001408DA" w:rsidP="001408DA">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शिक्षण कौशल की जांच करने के लिए एनसीईआरटी द्वारा सर्वेक्षण</w:t>
      </w:r>
    </w:p>
    <w:p w:rsidR="001408DA" w:rsidRPr="00073119" w:rsidRDefault="001408DA" w:rsidP="001408DA">
      <w:pPr>
        <w:spacing w:after="0" w:line="240" w:lineRule="auto"/>
        <w:jc w:val="center"/>
        <w:rPr>
          <w:rFonts w:ascii="Mangal" w:eastAsia="Calibri" w:hAnsi="Mangal" w:cs="Mangal"/>
          <w:bCs/>
          <w:sz w:val="4"/>
          <w:szCs w:val="4"/>
        </w:rPr>
      </w:pPr>
    </w:p>
    <w:p w:rsidR="001408DA" w:rsidRPr="00DD3D97" w:rsidRDefault="001408DA" w:rsidP="001408DA">
      <w:pPr>
        <w:spacing w:after="0" w:line="240" w:lineRule="auto"/>
        <w:jc w:val="both"/>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1009. श्री टी॰ रतिनावेलः </w:t>
      </w:r>
    </w:p>
    <w:p w:rsidR="001408DA" w:rsidRPr="00073119" w:rsidRDefault="001408DA" w:rsidP="001408DA">
      <w:pPr>
        <w:spacing w:after="0" w:line="240" w:lineRule="auto"/>
        <w:jc w:val="both"/>
        <w:rPr>
          <w:rFonts w:ascii="Mangal" w:eastAsia="Calibri" w:hAnsi="Mangal" w:cs="Mangal"/>
          <w:bCs/>
          <w:sz w:val="4"/>
          <w:szCs w:val="4"/>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क्या </w:t>
      </w:r>
      <w:r w:rsidRPr="00DD3D97">
        <w:rPr>
          <w:rFonts w:ascii="Mangal" w:eastAsia="Calibri" w:hAnsi="Mangal" w:cs="Mangal"/>
          <w:bCs/>
          <w:sz w:val="24"/>
          <w:szCs w:val="24"/>
          <w:cs/>
          <w:lang w:bidi="hi-IN"/>
        </w:rPr>
        <w:t>मानव संसाधन विकास मंत्री</w:t>
      </w:r>
      <w:r w:rsidRPr="00DD3D97">
        <w:rPr>
          <w:rFonts w:ascii="Mangal" w:eastAsia="Calibri" w:hAnsi="Mangal" w:cs="Mangal"/>
          <w:b/>
          <w:sz w:val="24"/>
          <w:szCs w:val="24"/>
          <w:cs/>
          <w:lang w:bidi="hi-IN"/>
        </w:rPr>
        <w:t xml:space="preserve"> यह बताने की कृपा करेंगे किः</w:t>
      </w:r>
    </w:p>
    <w:p w:rsidR="001408DA" w:rsidRPr="00073119" w:rsidRDefault="001408DA" w:rsidP="001408DA">
      <w:pPr>
        <w:spacing w:after="0" w:line="240" w:lineRule="auto"/>
        <w:jc w:val="both"/>
        <w:rPr>
          <w:rFonts w:ascii="Mangal" w:eastAsia="Calibri" w:hAnsi="Mangal" w:cs="Mangal"/>
          <w:b/>
          <w:sz w:val="2"/>
          <w:szCs w:val="2"/>
        </w:rPr>
      </w:pPr>
    </w:p>
    <w:p w:rsidR="001408DA" w:rsidRPr="00DD3D97" w:rsidRDefault="001408DA" w:rsidP="001408DA">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 </w:t>
      </w:r>
      <w:r w:rsidRPr="00DD3D97">
        <w:rPr>
          <w:rFonts w:ascii="Mangal" w:eastAsia="Calibri" w:hAnsi="Mangal" w:cs="Mangal"/>
          <w:b/>
          <w:sz w:val="24"/>
          <w:szCs w:val="24"/>
          <w:cs/>
          <w:lang w:bidi="hi-IN"/>
        </w:rPr>
        <w:tab/>
        <w:t>क्या एनसीईआरटी बच्चों के शिक्षण कौशल की जांच करने के लिए सर्वेक्षण करने पर विचार कर रही है</w:t>
      </w:r>
      <w:r w:rsidRPr="00DD3D97">
        <w:rPr>
          <w:rFonts w:ascii="Mangal" w:eastAsia="Calibri" w:hAnsi="Mangal" w:cs="Mangal"/>
          <w:bCs/>
          <w:sz w:val="24"/>
          <w:szCs w:val="24"/>
        </w:rPr>
        <w:t>;</w:t>
      </w:r>
    </w:p>
    <w:p w:rsidR="001408DA" w:rsidRPr="00073119" w:rsidRDefault="001408DA" w:rsidP="001408DA">
      <w:pPr>
        <w:spacing w:after="0" w:line="240" w:lineRule="auto"/>
        <w:jc w:val="both"/>
        <w:rPr>
          <w:rFonts w:ascii="Mangal" w:eastAsia="Calibri" w:hAnsi="Mangal" w:cs="Mangal"/>
          <w:b/>
          <w:sz w:val="8"/>
          <w:szCs w:val="8"/>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(ख) </w:t>
      </w:r>
      <w:r w:rsidRPr="00DD3D97">
        <w:rPr>
          <w:rFonts w:ascii="Mangal" w:eastAsia="Calibri" w:hAnsi="Mangal" w:cs="Mangal"/>
          <w:b/>
          <w:sz w:val="24"/>
          <w:szCs w:val="24"/>
          <w:cs/>
          <w:lang w:bidi="hi-IN"/>
        </w:rPr>
        <w:tab/>
        <w:t>यदि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तो तत्संबंधी ब्यौरा क्या है</w:t>
      </w:r>
      <w:r w:rsidRPr="00DD3D97">
        <w:rPr>
          <w:rFonts w:ascii="Mangal" w:eastAsia="Calibri" w:hAnsi="Mangal" w:cs="Mangal"/>
          <w:bCs/>
          <w:sz w:val="24"/>
          <w:szCs w:val="24"/>
        </w:rPr>
        <w:t>;</w:t>
      </w:r>
    </w:p>
    <w:p w:rsidR="001408DA" w:rsidRPr="00073119" w:rsidRDefault="001408DA" w:rsidP="001408DA">
      <w:pPr>
        <w:spacing w:after="0" w:line="240" w:lineRule="auto"/>
        <w:jc w:val="both"/>
        <w:rPr>
          <w:rFonts w:ascii="Mangal" w:eastAsia="Calibri" w:hAnsi="Mangal" w:cs="Mangal"/>
          <w:b/>
          <w:sz w:val="6"/>
          <w:szCs w:val="6"/>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(ग) </w:t>
      </w:r>
      <w:r w:rsidRPr="00DD3D97">
        <w:rPr>
          <w:rFonts w:ascii="Mangal" w:eastAsia="Calibri" w:hAnsi="Mangal" w:cs="Mangal"/>
          <w:b/>
          <w:sz w:val="24"/>
          <w:szCs w:val="24"/>
          <w:cs/>
          <w:lang w:bidi="hi-IN"/>
        </w:rPr>
        <w:tab/>
        <w:t>क्या शिक्षा का परिणाम शिक्षा का अधिकार का भाग बन जाएगा</w:t>
      </w:r>
      <w:r w:rsidRPr="00DD3D97">
        <w:rPr>
          <w:rFonts w:ascii="Mangal" w:eastAsia="Calibri" w:hAnsi="Mangal" w:cs="Mangal"/>
          <w:bCs/>
          <w:sz w:val="24"/>
          <w:szCs w:val="24"/>
        </w:rPr>
        <w:t>;</w:t>
      </w:r>
    </w:p>
    <w:p w:rsidR="001408DA" w:rsidRPr="00073119" w:rsidRDefault="001408DA" w:rsidP="001408DA">
      <w:pPr>
        <w:spacing w:after="0" w:line="240" w:lineRule="auto"/>
        <w:jc w:val="both"/>
        <w:rPr>
          <w:rFonts w:ascii="Mangal" w:eastAsia="Calibri" w:hAnsi="Mangal" w:cs="Mangal"/>
          <w:b/>
          <w:sz w:val="6"/>
          <w:szCs w:val="6"/>
          <w:lang w:bidi="hi-IN"/>
        </w:rPr>
      </w:pPr>
    </w:p>
    <w:p w:rsidR="001408DA" w:rsidRPr="00DD3D97" w:rsidRDefault="001408DA" w:rsidP="001408DA">
      <w:pPr>
        <w:spacing w:after="0" w:line="240" w:lineRule="auto"/>
        <w:jc w:val="both"/>
        <w:rPr>
          <w:rFonts w:ascii="Mangal" w:eastAsia="Calibri" w:hAnsi="Mangal" w:cs="Mangal"/>
          <w:b/>
          <w:sz w:val="24"/>
          <w:szCs w:val="24"/>
        </w:rPr>
      </w:pPr>
      <w:r w:rsidRPr="00DD3D97">
        <w:rPr>
          <w:rFonts w:ascii="Mangal" w:eastAsia="Calibri" w:hAnsi="Mangal" w:cs="Mangal"/>
          <w:b/>
          <w:sz w:val="24"/>
          <w:szCs w:val="24"/>
          <w:cs/>
          <w:lang w:bidi="hi-IN"/>
        </w:rPr>
        <w:t xml:space="preserve">(घ) </w:t>
      </w:r>
      <w:r w:rsidRPr="00DD3D97">
        <w:rPr>
          <w:rFonts w:ascii="Mangal" w:eastAsia="Calibri" w:hAnsi="Mangal" w:cs="Mangal"/>
          <w:b/>
          <w:sz w:val="24"/>
          <w:szCs w:val="24"/>
          <w:cs/>
          <w:lang w:bidi="hi-IN"/>
        </w:rPr>
        <w:tab/>
        <w:t>क्या कई राज्य शामिल की जाने वाली पद्धतियों तथा विचार-विमर्श को लेकर सकारात्मक</w:t>
      </w:r>
    </w:p>
    <w:p w:rsidR="001408DA" w:rsidRPr="00DD3D97" w:rsidRDefault="001408DA" w:rsidP="001408DA">
      <w:pPr>
        <w:spacing w:after="0" w:line="240" w:lineRule="auto"/>
        <w:ind w:firstLine="720"/>
        <w:jc w:val="both"/>
        <w:rPr>
          <w:rFonts w:ascii="Mangal" w:eastAsia="Calibri" w:hAnsi="Mangal" w:cs="Mangal"/>
          <w:b/>
          <w:sz w:val="24"/>
          <w:szCs w:val="24"/>
          <w:lang w:bidi="hi-IN"/>
        </w:rPr>
      </w:pPr>
      <w:r w:rsidRPr="00DD3D97">
        <w:rPr>
          <w:rFonts w:ascii="Mangal" w:eastAsia="Calibri" w:hAnsi="Mangal" w:cs="Mangal"/>
          <w:b/>
          <w:sz w:val="24"/>
          <w:szCs w:val="24"/>
          <w:cs/>
          <w:lang w:bidi="hi-IN"/>
        </w:rPr>
        <w:t>थे क्योंकि सरकार इसे अगले अकादमिक सत्र में लागू करने पर विचार कर रही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और</w:t>
      </w:r>
    </w:p>
    <w:p w:rsidR="001408DA" w:rsidRPr="00073119" w:rsidRDefault="001408DA" w:rsidP="001408DA">
      <w:pPr>
        <w:spacing w:after="0" w:line="240" w:lineRule="auto"/>
        <w:jc w:val="both"/>
        <w:rPr>
          <w:rFonts w:ascii="Mangal" w:eastAsia="Calibri" w:hAnsi="Mangal" w:cs="Mangal"/>
          <w:b/>
          <w:sz w:val="4"/>
          <w:szCs w:val="4"/>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(ङ) </w:t>
      </w:r>
      <w:r w:rsidRPr="00DD3D97">
        <w:rPr>
          <w:rFonts w:ascii="Mangal" w:eastAsia="Calibri" w:hAnsi="Mangal" w:cs="Mangal"/>
          <w:b/>
          <w:sz w:val="24"/>
          <w:szCs w:val="24"/>
          <w:cs/>
          <w:lang w:bidi="hi-IN"/>
        </w:rPr>
        <w:tab/>
        <w:t>यदि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तो तत्संबंधी ब्यौरा क्या है</w:t>
      </w:r>
      <w:r w:rsidRPr="00DD3D97">
        <w:rPr>
          <w:rFonts w:ascii="Mangal" w:eastAsia="Calibri" w:hAnsi="Mangal" w:cs="Mangal"/>
          <w:bCs/>
          <w:sz w:val="24"/>
          <w:szCs w:val="24"/>
        </w:rPr>
        <w:t>?</w:t>
      </w:r>
    </w:p>
    <w:p w:rsidR="001408DA" w:rsidRPr="00DD3D97" w:rsidRDefault="001408DA" w:rsidP="001408DA">
      <w:pPr>
        <w:spacing w:after="0" w:line="240" w:lineRule="auto"/>
        <w:jc w:val="both"/>
        <w:rPr>
          <w:rFonts w:ascii="Mangal" w:eastAsia="Calibri" w:hAnsi="Mangal" w:cs="Mangal"/>
          <w:bCs/>
          <w:sz w:val="24"/>
          <w:szCs w:val="24"/>
          <w:lang w:bidi="hi-IN"/>
        </w:rPr>
      </w:pPr>
    </w:p>
    <w:p w:rsidR="001408DA" w:rsidRPr="00DD3D97" w:rsidRDefault="001408DA" w:rsidP="001408DA">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उत्तर</w:t>
      </w:r>
    </w:p>
    <w:p w:rsidR="001408DA" w:rsidRPr="00DD3D97" w:rsidRDefault="001408DA" w:rsidP="001408DA">
      <w:pPr>
        <w:spacing w:after="0" w:line="240" w:lineRule="auto"/>
        <w:jc w:val="center"/>
        <w:rPr>
          <w:rFonts w:ascii="Mangal" w:eastAsia="Calibri" w:hAnsi="Mangal" w:cs="Mangal"/>
          <w:bCs/>
          <w:sz w:val="24"/>
          <w:szCs w:val="24"/>
        </w:rPr>
      </w:pPr>
    </w:p>
    <w:p w:rsidR="001408DA" w:rsidRPr="00DD3D97" w:rsidRDefault="001408DA" w:rsidP="001408DA">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 में राज्य मंत्री</w:t>
      </w:r>
    </w:p>
    <w:p w:rsidR="001408DA" w:rsidRPr="00DD3D97" w:rsidRDefault="001408DA" w:rsidP="001408DA">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(श्री उपेंद्र कुशवाहा)</w:t>
      </w:r>
    </w:p>
    <w:p w:rsidR="001408DA" w:rsidRPr="00073119" w:rsidRDefault="001408DA" w:rsidP="001408DA">
      <w:pPr>
        <w:spacing w:after="0" w:line="240" w:lineRule="auto"/>
        <w:jc w:val="center"/>
        <w:rPr>
          <w:rFonts w:ascii="Mangal" w:eastAsia="Calibri" w:hAnsi="Mangal" w:cs="Mangal"/>
          <w:bCs/>
          <w:sz w:val="6"/>
          <w:szCs w:val="6"/>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(क) और (ख)</w:t>
      </w:r>
      <w:r w:rsidRPr="00DD3D97">
        <w:rPr>
          <w:rFonts w:ascii="Mangal" w:eastAsia="Calibri" w:hAnsi="Mangal" w:cs="Mangal"/>
          <w:b/>
          <w:sz w:val="24"/>
          <w:szCs w:val="24"/>
          <w:lang w:bidi="hi-IN"/>
        </w:rPr>
        <w:t>:</w:t>
      </w:r>
      <w:r w:rsidRPr="00DD3D97">
        <w:rPr>
          <w:rFonts w:ascii="Mangal" w:eastAsia="Calibri" w:hAnsi="Mangal" w:cs="Mangal"/>
          <w:b/>
          <w:sz w:val="24"/>
          <w:szCs w:val="24"/>
          <w:cs/>
          <w:lang w:bidi="hi-IN"/>
        </w:rPr>
        <w:tab/>
        <w:t xml:space="preserve">सर्व शिक्षा अभियान (एसएसए) के अंतर्गत कक्षा </w:t>
      </w:r>
      <w:r w:rsidRPr="00DD3D97">
        <w:rPr>
          <w:rFonts w:ascii="Mangal" w:eastAsia="Calibri" w:hAnsi="Mangal" w:cs="Mangal"/>
          <w:bCs/>
          <w:sz w:val="24"/>
          <w:szCs w:val="24"/>
          <w:lang w:bidi="hi-IN"/>
        </w:rPr>
        <w:t xml:space="preserve">III, V </w:t>
      </w:r>
      <w:r w:rsidRPr="00DD3D97">
        <w:rPr>
          <w:rFonts w:ascii="Mangal" w:eastAsia="Calibri" w:hAnsi="Mangal" w:cs="Mangal"/>
          <w:b/>
          <w:sz w:val="24"/>
          <w:szCs w:val="24"/>
          <w:cs/>
          <w:lang w:bidi="hi-IN"/>
        </w:rPr>
        <w:t xml:space="preserve">और </w:t>
      </w:r>
      <w:r w:rsidRPr="00DD3D97">
        <w:rPr>
          <w:rFonts w:ascii="Mangal" w:eastAsia="Calibri" w:hAnsi="Mangal" w:cs="Mangal"/>
          <w:bCs/>
          <w:sz w:val="24"/>
          <w:szCs w:val="24"/>
          <w:lang w:bidi="hi-IN"/>
        </w:rPr>
        <w:t>VIII</w:t>
      </w:r>
      <w:r w:rsidRPr="00DD3D97">
        <w:rPr>
          <w:rFonts w:ascii="Mangal" w:eastAsia="Calibri" w:hAnsi="Mangal" w:cs="Mangal"/>
          <w:bCs/>
          <w:sz w:val="24"/>
          <w:szCs w:val="24"/>
          <w:cs/>
          <w:lang w:bidi="hi-IN"/>
        </w:rPr>
        <w:t xml:space="preserve"> </w:t>
      </w:r>
      <w:r w:rsidRPr="00DD3D97">
        <w:rPr>
          <w:rFonts w:ascii="Mangal" w:eastAsia="Calibri" w:hAnsi="Mangal" w:cs="Mangal"/>
          <w:b/>
          <w:sz w:val="24"/>
          <w:szCs w:val="24"/>
          <w:cs/>
          <w:lang w:bidi="hi-IN"/>
        </w:rPr>
        <w:t xml:space="preserve">तथा राष्ट्रीय माध्यमिक शिक्षा अभियान (आरएमएसए) के अंतर्गत कक्षा </w:t>
      </w:r>
      <w:r w:rsidRPr="00DD3D97">
        <w:rPr>
          <w:rFonts w:ascii="Mangal" w:eastAsia="Calibri" w:hAnsi="Mangal" w:cs="Mangal"/>
          <w:bCs/>
          <w:sz w:val="24"/>
          <w:szCs w:val="24"/>
          <w:lang w:bidi="hi-IN"/>
        </w:rPr>
        <w:t>X</w:t>
      </w:r>
      <w:r w:rsidRPr="00DD3D97">
        <w:rPr>
          <w:rFonts w:ascii="Mangal" w:eastAsia="Calibri" w:hAnsi="Mangal" w:cs="Mangal"/>
          <w:bCs/>
          <w:sz w:val="24"/>
          <w:szCs w:val="24"/>
          <w:cs/>
          <w:lang w:bidi="hi-IN"/>
        </w:rPr>
        <w:t xml:space="preserve"> </w:t>
      </w:r>
      <w:r w:rsidRPr="00DD3D97">
        <w:rPr>
          <w:rFonts w:ascii="Mangal" w:eastAsia="Calibri" w:hAnsi="Mangal" w:cs="Mangal"/>
          <w:b/>
          <w:sz w:val="24"/>
          <w:szCs w:val="24"/>
          <w:cs/>
          <w:lang w:bidi="hi-IN"/>
        </w:rPr>
        <w:t xml:space="preserve">में विद्यार्थियों के अधिगम स्तरों के आवधिक अध्ययन के उद्देश्य से विभिन्न कक्षाओं में राष्ट्रीय उपलब्धि सर्वेक्षण (एनएएस) आयोजित कराने के लिए वर्ष 2000 से राष्ट्रीय शैक्षिक अनुसंधान और प्रशिक्षण परिषद् (एनसीईआरटी) को नियुक्त किया गया है। एनएएस के चार दौर और आरएमएसए के अंतर्गत एक दौर को पहले से ही पूरा कर लिया गया है। </w:t>
      </w:r>
    </w:p>
    <w:p w:rsidR="001408DA" w:rsidRPr="00073119" w:rsidRDefault="001408DA" w:rsidP="001408DA">
      <w:pPr>
        <w:spacing w:after="0" w:line="240" w:lineRule="auto"/>
        <w:jc w:val="both"/>
        <w:rPr>
          <w:rFonts w:ascii="Mangal" w:eastAsia="Calibri" w:hAnsi="Mangal" w:cs="Mangal"/>
          <w:b/>
          <w:sz w:val="10"/>
          <w:szCs w:val="10"/>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lastRenderedPageBreak/>
        <w:t xml:space="preserve">चालू वर्ष से सरकार ने सभी सरकारी और सरकारी सहायता-प्राप्त स्कूलों में कक्षा </w:t>
      </w:r>
      <w:r w:rsidRPr="00DD3D97">
        <w:rPr>
          <w:rFonts w:ascii="Mangal" w:eastAsia="Calibri" w:hAnsi="Mangal" w:cs="Mangal"/>
          <w:bCs/>
          <w:sz w:val="24"/>
          <w:szCs w:val="24"/>
          <w:lang w:bidi="hi-IN"/>
        </w:rPr>
        <w:t xml:space="preserve">I </w:t>
      </w:r>
      <w:r w:rsidRPr="00DD3D97">
        <w:rPr>
          <w:rFonts w:ascii="Mangal" w:eastAsia="Calibri" w:hAnsi="Mangal" w:cs="Mangal"/>
          <w:b/>
          <w:sz w:val="24"/>
          <w:szCs w:val="24"/>
          <w:cs/>
          <w:lang w:bidi="hi-IN"/>
        </w:rPr>
        <w:t>से</w:t>
      </w:r>
      <w:r w:rsidRPr="00DD3D97">
        <w:rPr>
          <w:rFonts w:ascii="Mangal" w:eastAsia="Calibri" w:hAnsi="Mangal" w:cs="Mangal"/>
          <w:bCs/>
          <w:sz w:val="24"/>
          <w:szCs w:val="24"/>
          <w:cs/>
          <w:lang w:bidi="hi-IN"/>
        </w:rPr>
        <w:t xml:space="preserve"> </w:t>
      </w:r>
      <w:r w:rsidRPr="00DD3D97">
        <w:rPr>
          <w:rFonts w:ascii="Mangal" w:eastAsia="Calibri" w:hAnsi="Mangal" w:cs="Mangal"/>
          <w:bCs/>
          <w:sz w:val="24"/>
          <w:szCs w:val="24"/>
          <w:lang w:bidi="hi-IN"/>
        </w:rPr>
        <w:t>VIII</w:t>
      </w:r>
      <w:r w:rsidRPr="00DD3D97">
        <w:rPr>
          <w:rFonts w:ascii="Mangal" w:eastAsia="Calibri" w:hAnsi="Mangal" w:cs="Mangal"/>
          <w:bCs/>
          <w:sz w:val="24"/>
          <w:szCs w:val="24"/>
          <w:cs/>
          <w:lang w:bidi="hi-IN"/>
        </w:rPr>
        <w:t xml:space="preserve"> </w:t>
      </w:r>
      <w:r w:rsidRPr="00DD3D97">
        <w:rPr>
          <w:rFonts w:ascii="Mangal" w:eastAsia="Calibri" w:hAnsi="Mangal" w:cs="Mangal"/>
          <w:b/>
          <w:sz w:val="24"/>
          <w:szCs w:val="24"/>
          <w:cs/>
          <w:lang w:bidi="hi-IN"/>
        </w:rPr>
        <w:t xml:space="preserve">के सभी विद्यार्थियों को शामिल करते हुए वार्षिक उपलब्धि सर्वेक्षण कराने का निर्णय लिया है। </w:t>
      </w:r>
    </w:p>
    <w:p w:rsidR="001408DA" w:rsidRPr="00BB36EB" w:rsidRDefault="001408DA" w:rsidP="001408DA">
      <w:pPr>
        <w:spacing w:after="0" w:line="240" w:lineRule="auto"/>
        <w:jc w:val="both"/>
        <w:rPr>
          <w:rFonts w:ascii="Mangal" w:eastAsia="Calibri" w:hAnsi="Mangal" w:cs="Mangal"/>
          <w:b/>
          <w:sz w:val="10"/>
          <w:szCs w:val="10"/>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विद्यार्थी अधिगम का आकलन एनसीईआरटी द्वारा प्रारंभिक स्तर पर सभी कक्षाओं को शामिल करते हुए सभी विषयों के लिए तैयार किए गए अधिगम परिणामों के अनुसार होगा। </w:t>
      </w:r>
    </w:p>
    <w:p w:rsidR="001408DA" w:rsidRPr="00DD3D97" w:rsidRDefault="001408DA" w:rsidP="001408DA">
      <w:pPr>
        <w:spacing w:after="0" w:line="240" w:lineRule="auto"/>
        <w:jc w:val="both"/>
        <w:rPr>
          <w:rFonts w:ascii="Mangal" w:eastAsia="Calibri" w:hAnsi="Mangal" w:cs="Mangal"/>
          <w:b/>
          <w:sz w:val="24"/>
          <w:szCs w:val="24"/>
          <w:lang w:bidi="hi-IN"/>
        </w:rPr>
      </w:pPr>
    </w:p>
    <w:p w:rsidR="001408DA" w:rsidRPr="00DD3D97" w:rsidRDefault="001408DA" w:rsidP="001408DA">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(ग</w:t>
      </w:r>
      <w:r>
        <w:rPr>
          <w:rFonts w:ascii="Mangal" w:eastAsia="Calibri" w:hAnsi="Mangal" w:cs="Mangal" w:hint="cs"/>
          <w:b/>
          <w:sz w:val="24"/>
          <w:szCs w:val="24"/>
          <w:cs/>
          <w:lang w:bidi="hi-IN"/>
        </w:rPr>
        <w:t>) से</w:t>
      </w:r>
      <w:r w:rsidRPr="00DD3D97">
        <w:rPr>
          <w:rFonts w:ascii="Mangal" w:eastAsia="Calibri" w:hAnsi="Mangal" w:cs="Mangal"/>
          <w:b/>
          <w:sz w:val="24"/>
          <w:szCs w:val="24"/>
          <w:cs/>
          <w:lang w:bidi="hi-IN"/>
        </w:rPr>
        <w:t xml:space="preserve"> (ड.)</w:t>
      </w:r>
      <w:r w:rsidRPr="00DD3D97">
        <w:rPr>
          <w:rFonts w:ascii="Mangal" w:eastAsia="Calibri" w:hAnsi="Mangal" w:cs="Mangal"/>
          <w:bCs/>
          <w:sz w:val="24"/>
          <w:szCs w:val="24"/>
          <w:lang w:bidi="hi-IN"/>
        </w:rPr>
        <w:t>:</w:t>
      </w:r>
      <w:r w:rsidRPr="00DD3D97">
        <w:rPr>
          <w:rFonts w:ascii="Mangal" w:eastAsia="Calibri" w:hAnsi="Mangal" w:cs="Mangal"/>
          <w:bCs/>
          <w:sz w:val="24"/>
          <w:szCs w:val="24"/>
          <w:lang w:bidi="hi-IN"/>
        </w:rPr>
        <w:tab/>
      </w:r>
      <w:r w:rsidRPr="00DD3D97">
        <w:rPr>
          <w:rFonts w:ascii="Mangal" w:eastAsia="Calibri" w:hAnsi="Mangal" w:cs="Mangal"/>
          <w:b/>
          <w:sz w:val="24"/>
          <w:szCs w:val="24"/>
          <w:cs/>
          <w:lang w:bidi="hi-IN"/>
        </w:rPr>
        <w:t>मानव संसाधन विकास मंत्री की अध्यक्षता में दिनांक 25.10.2016 को हुई केन्द्रीय शिक्षा सलाहकार बोर्ड (केब) की बैठक में 21 राज्यों के शिक्षा मंत्रियों, 28 राज्यों और संघ राज्य क्षेत्रों के प्रतिनिधियों ने भाग लिया था, जिसमें यह सहमति जताई गई थी कि अधिगम परिणामों को संहिताबद्ध किया जाना चाहिए तथा इन्हें निःशुल्क और अनिवार्य बाल शिक्षा का अधिकार (आरटीई) के नियमों का एक भाग बनाया जाना चाहिए। तद्नुसार, दिनांक 20 फरवरी, 2017 की अधिसूचना जी.एस.आर (155 (ई) के जरिए आरटीई नियम</w:t>
      </w:r>
      <w:r>
        <w:rPr>
          <w:rFonts w:ascii="Mangal" w:eastAsia="Calibri" w:hAnsi="Mangal" w:cs="Mangal" w:hint="cs"/>
          <w:b/>
          <w:sz w:val="24"/>
          <w:szCs w:val="24"/>
          <w:cs/>
          <w:lang w:bidi="hi-IN"/>
        </w:rPr>
        <w:t>, 2010</w:t>
      </w:r>
      <w:r w:rsidRPr="00DD3D97">
        <w:rPr>
          <w:rFonts w:ascii="Mangal" w:eastAsia="Calibri" w:hAnsi="Mangal" w:cs="Mangal"/>
          <w:b/>
          <w:sz w:val="24"/>
          <w:szCs w:val="24"/>
          <w:cs/>
          <w:lang w:bidi="hi-IN"/>
        </w:rPr>
        <w:t xml:space="preserve"> को संशोधित किया गया है। इन नियमों द्वारा परिभाषित अधिगम परिणाम प्राप्त करने, सतत् और व्यापक मूल्यांकन को कार्य रूप में परिणत करने हेतु दिशा-निर्देश बनाने और सभी प्रारंभिक कक्षाओं के लिए कक्षा-वार, विषय-वार अधिगम परिणाम तैयार करने के लिए आरटीई अधिनियम, 2009 की धारा 29 (1) के अंतर्गत विनिर्दिष्ट शैक्षिक प्राधिकरण को अनिवार्य बनाया गया है।   </w:t>
      </w:r>
    </w:p>
    <w:p w:rsidR="00B82243" w:rsidRDefault="00B82243"/>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408DA"/>
    <w:rsid w:val="001408DA"/>
    <w:rsid w:val="00B8224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DA"/>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2035</Characters>
  <Application>Microsoft Office Word</Application>
  <DocSecurity>0</DocSecurity>
  <Lines>16</Lines>
  <Paragraphs>4</Paragraphs>
  <ScaleCrop>false</ScaleCrop>
  <Company>Hewlett-Packard Company</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2017-03-09T04:28:00Z</dcterms:created>
  <dcterms:modified xsi:type="dcterms:W3CDTF">2017-03-09T04:29:00Z</dcterms:modified>
</cp:coreProperties>
</file>