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A2" w:rsidRPr="003E2573" w:rsidRDefault="009B42A2" w:rsidP="009B42A2">
      <w:pPr>
        <w:pStyle w:val="CharChar1368"/>
        <w:rPr>
          <w:lang w:val="en-US"/>
        </w:rPr>
      </w:pPr>
      <w:r w:rsidRPr="002E47AC">
        <w:rPr>
          <w:b w:val="0"/>
          <w:bCs w:val="0"/>
          <w:cs/>
        </w:rPr>
        <w:t>भारत सरकार</w:t>
      </w:r>
    </w:p>
    <w:p w:rsidR="009B42A2" w:rsidRDefault="009B42A2" w:rsidP="009B42A2">
      <w:pPr>
        <w:jc w:val="center"/>
        <w:rPr>
          <w:rFonts w:hint="cs"/>
        </w:rPr>
      </w:pPr>
      <w:r w:rsidRPr="002E47AC">
        <w:rPr>
          <w:cs/>
        </w:rPr>
        <w:t>मानव संसाधन विकास मंत्रालय</w:t>
      </w:r>
    </w:p>
    <w:p w:rsidR="009B42A2" w:rsidRDefault="009B42A2" w:rsidP="009B42A2">
      <w:pPr>
        <w:jc w:val="center"/>
        <w:rPr>
          <w:rFonts w:hint="cs"/>
        </w:rPr>
      </w:pPr>
      <w:r>
        <w:rPr>
          <w:rFonts w:hint="cs"/>
          <w:cs/>
        </w:rPr>
        <w:t xml:space="preserve">उच्‍चतर शिक्षा विभाग </w:t>
      </w:r>
    </w:p>
    <w:p w:rsidR="009B42A2" w:rsidRPr="002E47AC" w:rsidRDefault="009B42A2" w:rsidP="009B42A2">
      <w:pPr>
        <w:jc w:val="center"/>
      </w:pPr>
      <w:r w:rsidRPr="002E47AC">
        <w:t xml:space="preserve">                                                                                                                                </w:t>
      </w:r>
    </w:p>
    <w:p w:rsidR="009B42A2" w:rsidRPr="002E47AC" w:rsidRDefault="009B42A2" w:rsidP="009B42A2">
      <w:pPr>
        <w:jc w:val="center"/>
        <w:rPr>
          <w:b/>
          <w:bCs/>
          <w:lang w:val="en-US"/>
        </w:rPr>
      </w:pPr>
      <w:r w:rsidRPr="002E47AC">
        <w:rPr>
          <w:b/>
          <w:bCs/>
          <w:cs/>
        </w:rPr>
        <w:t>राज्‍य</w:t>
      </w:r>
      <w:r w:rsidRPr="002E47AC">
        <w:rPr>
          <w:rFonts w:hint="cs"/>
          <w:b/>
          <w:bCs/>
          <w:cs/>
        </w:rPr>
        <w:t xml:space="preserve"> </w:t>
      </w:r>
      <w:r w:rsidRPr="002E47AC">
        <w:rPr>
          <w:b/>
          <w:bCs/>
          <w:cs/>
        </w:rPr>
        <w:t>सभा</w:t>
      </w:r>
    </w:p>
    <w:p w:rsidR="009B42A2" w:rsidRPr="002E47AC" w:rsidRDefault="009B42A2" w:rsidP="009B42A2">
      <w:pPr>
        <w:tabs>
          <w:tab w:val="left" w:pos="2622"/>
          <w:tab w:val="center" w:pos="4620"/>
        </w:tabs>
        <w:rPr>
          <w:rFonts w:hint="cs"/>
          <w:cs/>
          <w:lang w:val="en-US"/>
        </w:rPr>
      </w:pPr>
      <w:r w:rsidRPr="002E47AC">
        <w:rPr>
          <w:cs/>
        </w:rPr>
        <w:tab/>
      </w:r>
      <w:r w:rsidRPr="002E47AC">
        <w:rPr>
          <w:cs/>
        </w:rPr>
        <w:tab/>
        <w:t>अतारांकित प्रश्‍न संख्‍या:</w:t>
      </w:r>
      <w:r>
        <w:rPr>
          <w:rFonts w:hint="cs"/>
          <w:cs/>
        </w:rPr>
        <w:t xml:space="preserve"> 1000 </w:t>
      </w:r>
    </w:p>
    <w:p w:rsidR="009B42A2" w:rsidRDefault="009B42A2" w:rsidP="009B42A2">
      <w:pPr>
        <w:jc w:val="center"/>
        <w:rPr>
          <w:rFonts w:hint="cs"/>
        </w:rPr>
      </w:pPr>
      <w:r>
        <w:rPr>
          <w:cs/>
        </w:rPr>
        <w:t>उत्‍तर देने की तारीख: 09.03.2017</w:t>
      </w:r>
    </w:p>
    <w:p w:rsidR="009B42A2" w:rsidRDefault="009B42A2" w:rsidP="009B42A2">
      <w:pPr>
        <w:jc w:val="center"/>
        <w:rPr>
          <w:rFonts w:hint="cs"/>
        </w:rPr>
      </w:pPr>
    </w:p>
    <w:p w:rsidR="009B42A2" w:rsidRPr="00DF0130" w:rsidRDefault="009B42A2" w:rsidP="009B42A2">
      <w:pPr>
        <w:jc w:val="center"/>
        <w:rPr>
          <w:rFonts w:hint="cs"/>
          <w:sz w:val="10"/>
          <w:szCs w:val="10"/>
        </w:rPr>
      </w:pPr>
    </w:p>
    <w:p w:rsidR="009B42A2" w:rsidRDefault="009B42A2" w:rsidP="009B42A2">
      <w:pPr>
        <w:jc w:val="center"/>
        <w:rPr>
          <w:rFonts w:hint="cs"/>
          <w:b/>
          <w:bCs/>
        </w:rPr>
      </w:pPr>
      <w:r w:rsidRPr="007850AA">
        <w:rPr>
          <w:rFonts w:hint="cs"/>
          <w:b/>
          <w:bCs/>
          <w:cs/>
        </w:rPr>
        <w:t>जाली</w:t>
      </w:r>
      <w:r w:rsidRPr="007850AA">
        <w:rPr>
          <w:b/>
          <w:bCs/>
          <w:cs/>
        </w:rPr>
        <w:t xml:space="preserve"> </w:t>
      </w:r>
      <w:r w:rsidRPr="007850AA">
        <w:rPr>
          <w:rFonts w:hint="cs"/>
          <w:b/>
          <w:bCs/>
          <w:cs/>
        </w:rPr>
        <w:t>शैक्षणिक</w:t>
      </w:r>
      <w:r w:rsidRPr="007850AA">
        <w:rPr>
          <w:b/>
          <w:bCs/>
          <w:cs/>
        </w:rPr>
        <w:t xml:space="preserve"> </w:t>
      </w:r>
      <w:r w:rsidRPr="007850AA">
        <w:rPr>
          <w:rFonts w:hint="cs"/>
          <w:b/>
          <w:bCs/>
          <w:cs/>
        </w:rPr>
        <w:t>संस्थान</w:t>
      </w:r>
    </w:p>
    <w:p w:rsidR="009B42A2" w:rsidRPr="007850AA" w:rsidRDefault="009B42A2" w:rsidP="009B42A2">
      <w:pPr>
        <w:jc w:val="center"/>
        <w:rPr>
          <w:b/>
          <w:bCs/>
        </w:rPr>
      </w:pPr>
    </w:p>
    <w:p w:rsidR="009B42A2" w:rsidRDefault="009B42A2" w:rsidP="009B42A2">
      <w:pPr>
        <w:jc w:val="both"/>
        <w:rPr>
          <w:rFonts w:hint="cs"/>
        </w:rPr>
      </w:pPr>
      <w:r>
        <w:rPr>
          <w:cs/>
        </w:rPr>
        <w:t xml:space="preserve">1000. </w:t>
      </w:r>
      <w:r>
        <w:rPr>
          <w:rFonts w:hint="cs"/>
          <w:cs/>
        </w:rPr>
        <w:t>श्री</w:t>
      </w:r>
      <w:r>
        <w:rPr>
          <w:cs/>
        </w:rPr>
        <w:t xml:space="preserve"> </w:t>
      </w:r>
      <w:r>
        <w:rPr>
          <w:rFonts w:hint="cs"/>
          <w:cs/>
        </w:rPr>
        <w:t>शंकरभाई</w:t>
      </w:r>
      <w:r>
        <w:rPr>
          <w:cs/>
        </w:rPr>
        <w:t xml:space="preserve"> </w:t>
      </w:r>
      <w:r>
        <w:rPr>
          <w:rFonts w:hint="cs"/>
          <w:cs/>
        </w:rPr>
        <w:t>एन॰</w:t>
      </w:r>
      <w:r>
        <w:rPr>
          <w:cs/>
        </w:rPr>
        <w:t xml:space="preserve"> </w:t>
      </w:r>
      <w:r>
        <w:rPr>
          <w:rFonts w:hint="cs"/>
          <w:cs/>
        </w:rPr>
        <w:t>वेगड़ः</w:t>
      </w:r>
      <w:r>
        <w:rPr>
          <w:cs/>
        </w:rPr>
        <w:t xml:space="preserve"> </w:t>
      </w:r>
    </w:p>
    <w:p w:rsidR="009B42A2" w:rsidRDefault="009B42A2" w:rsidP="009B42A2">
      <w:pPr>
        <w:jc w:val="both"/>
        <w:rPr>
          <w:rFonts w:hint="cs"/>
        </w:rPr>
      </w:pPr>
    </w:p>
    <w:p w:rsidR="009B42A2" w:rsidRDefault="009B42A2" w:rsidP="009B42A2">
      <w:pPr>
        <w:ind w:firstLine="720"/>
        <w:jc w:val="both"/>
        <w:rPr>
          <w:rFonts w:hint="cs"/>
        </w:rPr>
      </w:pPr>
      <w:r>
        <w:rPr>
          <w:rFonts w:hint="cs"/>
          <w:cs/>
        </w:rPr>
        <w:t>क्या</w:t>
      </w:r>
      <w:r>
        <w:rPr>
          <w:cs/>
        </w:rPr>
        <w:t xml:space="preserve"> </w:t>
      </w:r>
      <w:r>
        <w:rPr>
          <w:rFonts w:hint="cs"/>
          <w:cs/>
        </w:rPr>
        <w:t>मानव संसाधन</w:t>
      </w:r>
      <w:r>
        <w:rPr>
          <w:cs/>
        </w:rPr>
        <w:t xml:space="preserve"> </w:t>
      </w:r>
      <w:r>
        <w:rPr>
          <w:rFonts w:hint="cs"/>
          <w:cs/>
        </w:rPr>
        <w:t>विकास</w:t>
      </w:r>
      <w:r>
        <w:rPr>
          <w:cs/>
        </w:rPr>
        <w:t xml:space="preserve"> </w:t>
      </w:r>
      <w:r>
        <w:rPr>
          <w:rFonts w:hint="cs"/>
          <w:cs/>
        </w:rPr>
        <w:t>मंत्री</w:t>
      </w:r>
      <w:r>
        <w:rPr>
          <w:cs/>
        </w:rPr>
        <w:t xml:space="preserve"> </w:t>
      </w:r>
      <w:r>
        <w:rPr>
          <w:rFonts w:hint="cs"/>
          <w:cs/>
        </w:rPr>
        <w:t>यह</w:t>
      </w:r>
      <w:r>
        <w:rPr>
          <w:cs/>
        </w:rPr>
        <w:t xml:space="preserve"> </w:t>
      </w:r>
      <w:r>
        <w:rPr>
          <w:rFonts w:hint="cs"/>
          <w:cs/>
        </w:rPr>
        <w:t>बताने</w:t>
      </w:r>
      <w:r>
        <w:rPr>
          <w:cs/>
        </w:rPr>
        <w:t xml:space="preserve"> </w:t>
      </w:r>
      <w:r>
        <w:rPr>
          <w:rFonts w:hint="cs"/>
          <w:cs/>
        </w:rPr>
        <w:t>की</w:t>
      </w:r>
      <w:r>
        <w:rPr>
          <w:cs/>
        </w:rPr>
        <w:t xml:space="preserve"> </w:t>
      </w:r>
      <w:r>
        <w:rPr>
          <w:rFonts w:hint="cs"/>
          <w:cs/>
        </w:rPr>
        <w:t>कृपा</w:t>
      </w:r>
      <w:r>
        <w:rPr>
          <w:cs/>
        </w:rPr>
        <w:t xml:space="preserve"> </w:t>
      </w:r>
      <w:r>
        <w:rPr>
          <w:rFonts w:hint="cs"/>
          <w:cs/>
        </w:rPr>
        <w:t>करेंगे किः</w:t>
      </w:r>
    </w:p>
    <w:p w:rsidR="009B42A2" w:rsidRDefault="009B42A2" w:rsidP="009B42A2">
      <w:pPr>
        <w:jc w:val="both"/>
      </w:pPr>
    </w:p>
    <w:p w:rsidR="009B42A2" w:rsidRDefault="009B42A2" w:rsidP="009B42A2">
      <w:pPr>
        <w:jc w:val="both"/>
      </w:pPr>
      <w:r>
        <w:rPr>
          <w:cs/>
        </w:rPr>
        <w:t>(</w:t>
      </w:r>
      <w:r>
        <w:rPr>
          <w:rFonts w:hint="cs"/>
          <w:cs/>
        </w:rPr>
        <w:t>क</w:t>
      </w:r>
      <w:r>
        <w:rPr>
          <w:cs/>
        </w:rPr>
        <w:t xml:space="preserve">) </w:t>
      </w:r>
      <w:r>
        <w:rPr>
          <w:rFonts w:hint="cs"/>
          <w:cs/>
        </w:rPr>
        <w:t>क्या</w:t>
      </w:r>
      <w:r>
        <w:rPr>
          <w:cs/>
        </w:rPr>
        <w:t xml:space="preserve"> </w:t>
      </w:r>
      <w:r>
        <w:rPr>
          <w:rFonts w:hint="cs"/>
          <w:cs/>
        </w:rPr>
        <w:t>सरकार</w:t>
      </w:r>
      <w:r>
        <w:rPr>
          <w:cs/>
        </w:rPr>
        <w:t xml:space="preserve"> </w:t>
      </w:r>
      <w:r>
        <w:rPr>
          <w:rFonts w:hint="cs"/>
          <w:cs/>
        </w:rPr>
        <w:t>को</w:t>
      </w:r>
      <w:r>
        <w:rPr>
          <w:cs/>
        </w:rPr>
        <w:t xml:space="preserve"> </w:t>
      </w:r>
      <w:r>
        <w:rPr>
          <w:rFonts w:hint="cs"/>
          <w:cs/>
        </w:rPr>
        <w:t>जानकारी</w:t>
      </w:r>
      <w:r>
        <w:rPr>
          <w:cs/>
        </w:rPr>
        <w:t xml:space="preserve"> </w:t>
      </w:r>
      <w:r>
        <w:rPr>
          <w:rFonts w:hint="cs"/>
          <w:cs/>
        </w:rPr>
        <w:t>है</w:t>
      </w:r>
      <w:r>
        <w:rPr>
          <w:cs/>
        </w:rPr>
        <w:t xml:space="preserve"> </w:t>
      </w:r>
      <w:r>
        <w:rPr>
          <w:rFonts w:hint="cs"/>
          <w:cs/>
        </w:rPr>
        <w:t>कि</w:t>
      </w:r>
      <w:r>
        <w:rPr>
          <w:cs/>
        </w:rPr>
        <w:t xml:space="preserve"> </w:t>
      </w:r>
      <w:r>
        <w:rPr>
          <w:rFonts w:hint="cs"/>
          <w:cs/>
        </w:rPr>
        <w:t>देश</w:t>
      </w:r>
      <w:r>
        <w:rPr>
          <w:cs/>
        </w:rPr>
        <w:t xml:space="preserve"> </w:t>
      </w:r>
      <w:r>
        <w:rPr>
          <w:rFonts w:hint="cs"/>
          <w:cs/>
        </w:rPr>
        <w:t>में जाली</w:t>
      </w:r>
      <w:r>
        <w:rPr>
          <w:cs/>
        </w:rPr>
        <w:t xml:space="preserve"> </w:t>
      </w:r>
      <w:r>
        <w:rPr>
          <w:rFonts w:hint="cs"/>
          <w:cs/>
        </w:rPr>
        <w:t>शैक्षणिक</w:t>
      </w:r>
      <w:r>
        <w:rPr>
          <w:cs/>
        </w:rPr>
        <w:t xml:space="preserve"> </w:t>
      </w:r>
      <w:r>
        <w:rPr>
          <w:rFonts w:hint="cs"/>
          <w:cs/>
        </w:rPr>
        <w:t>संस्थान</w:t>
      </w:r>
      <w:r>
        <w:rPr>
          <w:cs/>
        </w:rPr>
        <w:t xml:space="preserve"> </w:t>
      </w:r>
      <w:r>
        <w:rPr>
          <w:rFonts w:hint="cs"/>
          <w:cs/>
        </w:rPr>
        <w:t>शिक्षा</w:t>
      </w:r>
      <w:r>
        <w:rPr>
          <w:cs/>
        </w:rPr>
        <w:t xml:space="preserve"> </w:t>
      </w:r>
      <w:r>
        <w:rPr>
          <w:rFonts w:hint="cs"/>
          <w:cs/>
        </w:rPr>
        <w:t>प्रमाणपत्र</w:t>
      </w:r>
      <w:r>
        <w:rPr>
          <w:cs/>
        </w:rPr>
        <w:t xml:space="preserve"> </w:t>
      </w:r>
      <w:r>
        <w:rPr>
          <w:rFonts w:hint="cs"/>
          <w:cs/>
        </w:rPr>
        <w:t>प्रदान</w:t>
      </w:r>
      <w:r>
        <w:rPr>
          <w:cs/>
        </w:rPr>
        <w:t xml:space="preserve"> </w:t>
      </w:r>
      <w:r>
        <w:rPr>
          <w:rFonts w:hint="cs"/>
          <w:cs/>
        </w:rPr>
        <w:t>कर रहे</w:t>
      </w:r>
      <w:r>
        <w:rPr>
          <w:cs/>
        </w:rPr>
        <w:t xml:space="preserve"> </w:t>
      </w:r>
      <w:r>
        <w:rPr>
          <w:rFonts w:hint="cs"/>
          <w:cs/>
        </w:rPr>
        <w:t>हैं</w:t>
      </w:r>
      <w:r>
        <w:t>;</w:t>
      </w:r>
    </w:p>
    <w:p w:rsidR="009B42A2" w:rsidRDefault="009B42A2" w:rsidP="009B42A2">
      <w:pPr>
        <w:jc w:val="both"/>
      </w:pPr>
      <w:r>
        <w:rPr>
          <w:cs/>
        </w:rPr>
        <w:t>(</w:t>
      </w:r>
      <w:r>
        <w:rPr>
          <w:rFonts w:hint="cs"/>
          <w:cs/>
        </w:rPr>
        <w:t>ख</w:t>
      </w:r>
      <w:r>
        <w:rPr>
          <w:cs/>
        </w:rPr>
        <w:t xml:space="preserve">) </w:t>
      </w:r>
      <w:r>
        <w:rPr>
          <w:rFonts w:hint="cs"/>
          <w:cs/>
        </w:rPr>
        <w:t>यदि</w:t>
      </w:r>
      <w:r>
        <w:rPr>
          <w:cs/>
        </w:rPr>
        <w:t xml:space="preserve"> </w:t>
      </w:r>
      <w:r>
        <w:rPr>
          <w:rFonts w:hint="cs"/>
          <w:cs/>
        </w:rPr>
        <w:t>हां</w:t>
      </w:r>
      <w:r>
        <w:t xml:space="preserve">, </w:t>
      </w:r>
      <w:r>
        <w:rPr>
          <w:rFonts w:hint="cs"/>
          <w:cs/>
        </w:rPr>
        <w:t>तो</w:t>
      </w:r>
      <w:r>
        <w:rPr>
          <w:cs/>
        </w:rPr>
        <w:t xml:space="preserve"> </w:t>
      </w:r>
      <w:r>
        <w:rPr>
          <w:rFonts w:hint="cs"/>
          <w:cs/>
        </w:rPr>
        <w:t>तत्संबंधी</w:t>
      </w:r>
      <w:r>
        <w:rPr>
          <w:cs/>
        </w:rPr>
        <w:t xml:space="preserve"> </w:t>
      </w:r>
      <w:r>
        <w:rPr>
          <w:rFonts w:hint="cs"/>
          <w:cs/>
        </w:rPr>
        <w:t>ब्यौरा</w:t>
      </w:r>
      <w:r>
        <w:rPr>
          <w:cs/>
        </w:rPr>
        <w:t xml:space="preserve"> </w:t>
      </w:r>
      <w:r>
        <w:rPr>
          <w:rFonts w:hint="cs"/>
          <w:cs/>
        </w:rPr>
        <w:t>क्या</w:t>
      </w:r>
      <w:r>
        <w:rPr>
          <w:cs/>
        </w:rPr>
        <w:t xml:space="preserve"> </w:t>
      </w:r>
      <w:r>
        <w:rPr>
          <w:rFonts w:hint="cs"/>
          <w:cs/>
        </w:rPr>
        <w:t>है</w:t>
      </w:r>
      <w:r>
        <w:t xml:space="preserve">; </w:t>
      </w:r>
      <w:r>
        <w:rPr>
          <w:rFonts w:hint="cs"/>
          <w:cs/>
        </w:rPr>
        <w:t>और</w:t>
      </w:r>
    </w:p>
    <w:p w:rsidR="009B42A2" w:rsidRDefault="009B42A2" w:rsidP="009B42A2">
      <w:pPr>
        <w:jc w:val="both"/>
        <w:rPr>
          <w:rFonts w:hint="cs"/>
        </w:rPr>
      </w:pPr>
      <w:r>
        <w:rPr>
          <w:cs/>
        </w:rPr>
        <w:t>(</w:t>
      </w:r>
      <w:r>
        <w:rPr>
          <w:rFonts w:hint="cs"/>
          <w:cs/>
        </w:rPr>
        <w:t>ग</w:t>
      </w:r>
      <w:r>
        <w:rPr>
          <w:cs/>
        </w:rPr>
        <w:t xml:space="preserve">) </w:t>
      </w:r>
      <w:r>
        <w:rPr>
          <w:rFonts w:hint="cs"/>
          <w:cs/>
        </w:rPr>
        <w:t>सरकार</w:t>
      </w:r>
      <w:r>
        <w:rPr>
          <w:cs/>
        </w:rPr>
        <w:t xml:space="preserve"> </w:t>
      </w:r>
      <w:r>
        <w:rPr>
          <w:rFonts w:hint="cs"/>
          <w:cs/>
        </w:rPr>
        <w:t>द्वारा</w:t>
      </w:r>
      <w:r>
        <w:rPr>
          <w:cs/>
        </w:rPr>
        <w:t xml:space="preserve"> </w:t>
      </w:r>
      <w:r>
        <w:rPr>
          <w:rFonts w:hint="cs"/>
          <w:cs/>
        </w:rPr>
        <w:t>इस</w:t>
      </w:r>
      <w:r>
        <w:rPr>
          <w:cs/>
        </w:rPr>
        <w:t xml:space="preserve"> </w:t>
      </w:r>
      <w:r>
        <w:rPr>
          <w:rFonts w:hint="cs"/>
          <w:cs/>
        </w:rPr>
        <w:t>संबंध्</w:t>
      </w:r>
      <w:r>
        <w:rPr>
          <w:cs/>
        </w:rPr>
        <w:t xml:space="preserve"> </w:t>
      </w:r>
      <w:r>
        <w:rPr>
          <w:rFonts w:hint="cs"/>
          <w:cs/>
        </w:rPr>
        <w:t>में</w:t>
      </w:r>
      <w:r>
        <w:rPr>
          <w:cs/>
        </w:rPr>
        <w:t xml:space="preserve"> </w:t>
      </w:r>
      <w:r>
        <w:rPr>
          <w:rFonts w:hint="cs"/>
          <w:cs/>
        </w:rPr>
        <w:t>क्या</w:t>
      </w:r>
      <w:r>
        <w:rPr>
          <w:cs/>
        </w:rPr>
        <w:t xml:space="preserve"> </w:t>
      </w:r>
      <w:r>
        <w:rPr>
          <w:rFonts w:hint="cs"/>
          <w:cs/>
        </w:rPr>
        <w:t>कार्रवाई की</w:t>
      </w:r>
      <w:r>
        <w:rPr>
          <w:cs/>
        </w:rPr>
        <w:t xml:space="preserve"> </w:t>
      </w:r>
      <w:r>
        <w:rPr>
          <w:rFonts w:hint="cs"/>
          <w:cs/>
        </w:rPr>
        <w:t>गई</w:t>
      </w:r>
      <w:r>
        <w:rPr>
          <w:cs/>
        </w:rPr>
        <w:t xml:space="preserve"> </w:t>
      </w:r>
      <w:r>
        <w:rPr>
          <w:rFonts w:hint="cs"/>
          <w:cs/>
        </w:rPr>
        <w:t>है</w:t>
      </w:r>
      <w:r>
        <w:t>?</w:t>
      </w:r>
    </w:p>
    <w:p w:rsidR="009B42A2" w:rsidRDefault="009B42A2" w:rsidP="009B42A2">
      <w:pPr>
        <w:jc w:val="both"/>
        <w:rPr>
          <w:rFonts w:hint="cs"/>
        </w:rPr>
      </w:pPr>
    </w:p>
    <w:p w:rsidR="009B42A2" w:rsidRPr="002E47AC" w:rsidRDefault="009B42A2" w:rsidP="009B42A2">
      <w:pPr>
        <w:jc w:val="center"/>
        <w:rPr>
          <w:b/>
          <w:bCs/>
        </w:rPr>
      </w:pPr>
      <w:r w:rsidRPr="002E47AC">
        <w:rPr>
          <w:rFonts w:ascii="Mangal" w:hAnsi="Mangal"/>
          <w:b/>
          <w:bCs/>
          <w:cs/>
        </w:rPr>
        <w:t>उ</w:t>
      </w:r>
      <w:r>
        <w:rPr>
          <w:rFonts w:ascii="Mangal" w:hAnsi="Mangal"/>
          <w:b/>
          <w:bCs/>
          <w:cs/>
        </w:rPr>
        <w:t>त्‍तर</w:t>
      </w:r>
    </w:p>
    <w:p w:rsidR="009B42A2" w:rsidRPr="002E47AC" w:rsidRDefault="009B42A2" w:rsidP="009B42A2">
      <w:pPr>
        <w:jc w:val="center"/>
        <w:rPr>
          <w:b/>
          <w:bCs/>
        </w:rPr>
      </w:pPr>
      <w:r w:rsidRPr="002E47AC">
        <w:rPr>
          <w:rFonts w:ascii="Mangal" w:hAnsi="Mangal"/>
          <w:b/>
          <w:bCs/>
          <w:cs/>
        </w:rPr>
        <w:t>मानव</w:t>
      </w:r>
      <w:r w:rsidRPr="002E47AC">
        <w:rPr>
          <w:b/>
          <w:bCs/>
        </w:rPr>
        <w:t xml:space="preserve"> </w:t>
      </w:r>
      <w:r w:rsidRPr="002E47AC">
        <w:rPr>
          <w:rFonts w:ascii="Mangal" w:hAnsi="Mangal"/>
          <w:b/>
          <w:bCs/>
          <w:cs/>
        </w:rPr>
        <w:t>संसाधन</w:t>
      </w:r>
      <w:r w:rsidRPr="002E47AC">
        <w:rPr>
          <w:b/>
          <w:bCs/>
        </w:rPr>
        <w:t xml:space="preserve"> </w:t>
      </w:r>
      <w:r w:rsidRPr="002E47AC">
        <w:rPr>
          <w:rFonts w:ascii="Mangal" w:hAnsi="Mangal"/>
          <w:b/>
          <w:bCs/>
          <w:cs/>
        </w:rPr>
        <w:t>विकास</w:t>
      </w:r>
      <w:r>
        <w:rPr>
          <w:rFonts w:ascii="Mangal" w:hAnsi="Mangal" w:hint="cs"/>
          <w:b/>
          <w:bCs/>
          <w:cs/>
        </w:rPr>
        <w:t xml:space="preserve"> मंत्रालय में राज्‍य</w:t>
      </w:r>
      <w:r w:rsidRPr="002E47AC">
        <w:rPr>
          <w:b/>
          <w:bCs/>
        </w:rPr>
        <w:t xml:space="preserve"> </w:t>
      </w:r>
      <w:r w:rsidRPr="002E47AC">
        <w:rPr>
          <w:rFonts w:ascii="Mangal" w:hAnsi="Mangal"/>
          <w:b/>
          <w:bCs/>
          <w:cs/>
        </w:rPr>
        <w:t>मंत्री</w:t>
      </w:r>
    </w:p>
    <w:p w:rsidR="009B42A2" w:rsidRDefault="009B42A2" w:rsidP="009B42A2">
      <w:pPr>
        <w:jc w:val="center"/>
        <w:rPr>
          <w:rFonts w:hint="cs"/>
          <w:b/>
          <w:bCs/>
        </w:rPr>
      </w:pPr>
      <w:r w:rsidRPr="002E47AC">
        <w:rPr>
          <w:b/>
          <w:bCs/>
        </w:rPr>
        <w:t>(</w:t>
      </w:r>
      <w:r>
        <w:rPr>
          <w:rFonts w:ascii="Mangal" w:hAnsi="Mangal"/>
          <w:b/>
          <w:bCs/>
          <w:cs/>
        </w:rPr>
        <w:t>डॉ.</w:t>
      </w:r>
      <w:r>
        <w:rPr>
          <w:rFonts w:ascii="Mangal" w:hAnsi="Mangal" w:hint="cs"/>
          <w:b/>
          <w:bCs/>
          <w:cs/>
        </w:rPr>
        <w:t xml:space="preserve"> महेन्‍द्र नाथ पाण्‍डेय</w:t>
      </w:r>
      <w:r w:rsidRPr="002E47AC">
        <w:rPr>
          <w:b/>
          <w:bCs/>
        </w:rPr>
        <w:t>)</w:t>
      </w:r>
    </w:p>
    <w:p w:rsidR="009B42A2" w:rsidRDefault="009B42A2" w:rsidP="009B42A2">
      <w:pPr>
        <w:jc w:val="both"/>
        <w:rPr>
          <w:rFonts w:hint="cs"/>
        </w:rPr>
      </w:pPr>
    </w:p>
    <w:p w:rsidR="009B42A2" w:rsidRDefault="009B42A2" w:rsidP="009B42A2">
      <w:pPr>
        <w:jc w:val="both"/>
        <w:rPr>
          <w:rFonts w:ascii="Mangal" w:hAnsi="Mangal" w:hint="cs"/>
        </w:rPr>
      </w:pPr>
      <w:r w:rsidRPr="00A35EAC">
        <w:rPr>
          <w:rFonts w:hint="cs"/>
          <w:cs/>
        </w:rPr>
        <w:t>(क)</w:t>
      </w:r>
      <w:r>
        <w:rPr>
          <w:rFonts w:hint="cs"/>
          <w:cs/>
        </w:rPr>
        <w:t xml:space="preserve"> और (ख): जी</w:t>
      </w:r>
      <w:r>
        <w:rPr>
          <w:rFonts w:hint="cs"/>
        </w:rPr>
        <w:t>,</w:t>
      </w:r>
      <w:r>
        <w:rPr>
          <w:rFonts w:hint="cs"/>
          <w:cs/>
        </w:rPr>
        <w:t xml:space="preserve"> हां। काफी संख्‍या में फर्जी विश्‍वविद्यालय और फर्जी तकनीकी संस्‍थाओं का नाम सरकार के नोटिस में आया है जोकि विश्‍वविद्यालय अनुदान आयोग (यूजीसी) और अखिल भारतीय तकनीकी शिक्षा परिषद (एआईसीटीई) के बिना अनुमोदन के डिग्री/प्रमाण-पत्र प्रदान कर रहे हैं। वर्तमान में</w:t>
      </w:r>
      <w:r>
        <w:rPr>
          <w:rFonts w:hint="cs"/>
        </w:rPr>
        <w:t>,</w:t>
      </w:r>
      <w:r>
        <w:rPr>
          <w:rFonts w:ascii="Mangal" w:hAnsi="Mangal" w:hint="cs"/>
          <w:cs/>
        </w:rPr>
        <w:t xml:space="preserve"> यूजीसी और एआईसीटीई द्वारा क्रमश: 23 विश्‍वविद्यालयों और 279 तकनीकी संस्‍थाएं फर्जी विश्‍वविद्यालयों और फर्जी तकनीकी संस्‍थाओं के रूप में सूचीबद्ध किए गए हैं। राज्‍य-वार फर्जी विश्‍वविद्यालयों और फर्जी तकनीकी संस्‍थाओं का ब्‍यौरा निम्‍नवत है:</w:t>
      </w:r>
    </w:p>
    <w:p w:rsidR="009B42A2" w:rsidRDefault="009B42A2" w:rsidP="009B42A2">
      <w:pPr>
        <w:jc w:val="both"/>
        <w:rPr>
          <w:rFonts w:ascii="Mangal" w:hAnsi="Mangal" w:hint="cs"/>
        </w:rPr>
      </w:pPr>
      <w:r>
        <w:rPr>
          <w:rFonts w:ascii="Mangal" w:hAnsi="Mangal" w:hint="cs"/>
          <w:cs/>
        </w:rPr>
        <w:t xml:space="preserve"> </w:t>
      </w:r>
    </w:p>
    <w:tbl>
      <w:tblPr>
        <w:tblStyle w:val="TableGrid"/>
        <w:tblW w:w="9828" w:type="dxa"/>
        <w:tblLook w:val="01E0"/>
      </w:tblPr>
      <w:tblGrid>
        <w:gridCol w:w="828"/>
        <w:gridCol w:w="1800"/>
        <w:gridCol w:w="3600"/>
        <w:gridCol w:w="3600"/>
      </w:tblGrid>
      <w:tr w:rsidR="009B42A2" w:rsidRPr="008652DC" w:rsidTr="0033281A">
        <w:tc>
          <w:tcPr>
            <w:tcW w:w="828" w:type="dxa"/>
          </w:tcPr>
          <w:p w:rsidR="009B42A2" w:rsidRPr="008D4678" w:rsidRDefault="009B42A2" w:rsidP="0033281A">
            <w:pPr>
              <w:jc w:val="both"/>
              <w:rPr>
                <w:rFonts w:hint="cs"/>
                <w:b/>
                <w:bCs/>
                <w:sz w:val="22"/>
                <w:szCs w:val="22"/>
              </w:rPr>
            </w:pPr>
            <w:r w:rsidRPr="008D4678">
              <w:rPr>
                <w:b/>
                <w:bCs/>
                <w:sz w:val="22"/>
                <w:szCs w:val="22"/>
                <w:cs/>
              </w:rPr>
              <w:t>क्र</w:t>
            </w:r>
            <w:r w:rsidRPr="008D4678">
              <w:rPr>
                <w:b/>
                <w:bCs/>
                <w:sz w:val="22"/>
                <w:szCs w:val="22"/>
              </w:rPr>
              <w:t>.</w:t>
            </w:r>
            <w:r w:rsidRPr="008D4678">
              <w:rPr>
                <w:b/>
                <w:bCs/>
                <w:sz w:val="22"/>
                <w:szCs w:val="22"/>
                <w:cs/>
              </w:rPr>
              <w:t>सं.</w:t>
            </w:r>
          </w:p>
        </w:tc>
        <w:tc>
          <w:tcPr>
            <w:tcW w:w="1800" w:type="dxa"/>
          </w:tcPr>
          <w:p w:rsidR="009B42A2" w:rsidRPr="008D4678" w:rsidRDefault="009B42A2" w:rsidP="0033281A">
            <w:pPr>
              <w:jc w:val="both"/>
              <w:rPr>
                <w:rFonts w:hint="cs"/>
                <w:b/>
                <w:bCs/>
                <w:sz w:val="22"/>
                <w:szCs w:val="22"/>
              </w:rPr>
            </w:pPr>
            <w:r w:rsidRPr="008D4678">
              <w:rPr>
                <w:b/>
                <w:bCs/>
                <w:sz w:val="22"/>
                <w:szCs w:val="22"/>
                <w:cs/>
              </w:rPr>
              <w:t>राज्‍य</w:t>
            </w:r>
            <w:r w:rsidRPr="008D4678">
              <w:rPr>
                <w:rFonts w:hint="cs"/>
                <w:b/>
                <w:bCs/>
                <w:sz w:val="22"/>
                <w:szCs w:val="22"/>
                <w:cs/>
              </w:rPr>
              <w:t xml:space="preserve"> का नाम</w:t>
            </w:r>
          </w:p>
        </w:tc>
        <w:tc>
          <w:tcPr>
            <w:tcW w:w="3600" w:type="dxa"/>
          </w:tcPr>
          <w:p w:rsidR="009B42A2" w:rsidRPr="008D4678" w:rsidRDefault="009B42A2" w:rsidP="0033281A">
            <w:pPr>
              <w:jc w:val="both"/>
              <w:rPr>
                <w:rFonts w:hint="cs"/>
                <w:b/>
                <w:bCs/>
                <w:sz w:val="22"/>
                <w:szCs w:val="22"/>
              </w:rPr>
            </w:pPr>
            <w:r w:rsidRPr="008D4678">
              <w:rPr>
                <w:b/>
                <w:bCs/>
                <w:sz w:val="22"/>
                <w:szCs w:val="22"/>
                <w:cs/>
              </w:rPr>
              <w:t>यूजीसी</w:t>
            </w:r>
            <w:r w:rsidRPr="008D4678">
              <w:rPr>
                <w:rFonts w:hint="cs"/>
                <w:b/>
                <w:bCs/>
                <w:sz w:val="22"/>
                <w:szCs w:val="22"/>
                <w:cs/>
              </w:rPr>
              <w:t xml:space="preserve"> द्वारा पहचान किए गए फर्जी विश्‍वविद्यालयों की संख्‍या</w:t>
            </w:r>
          </w:p>
        </w:tc>
        <w:tc>
          <w:tcPr>
            <w:tcW w:w="3600" w:type="dxa"/>
          </w:tcPr>
          <w:p w:rsidR="009B42A2" w:rsidRPr="008D4678" w:rsidRDefault="009B42A2" w:rsidP="0033281A">
            <w:pPr>
              <w:jc w:val="both"/>
              <w:rPr>
                <w:rFonts w:hint="cs"/>
                <w:b/>
                <w:bCs/>
                <w:sz w:val="22"/>
                <w:szCs w:val="22"/>
              </w:rPr>
            </w:pPr>
            <w:r w:rsidRPr="008D4678">
              <w:rPr>
                <w:b/>
                <w:bCs/>
                <w:sz w:val="22"/>
                <w:szCs w:val="22"/>
                <w:cs/>
              </w:rPr>
              <w:t>एआईसीटीई</w:t>
            </w:r>
            <w:r w:rsidRPr="008D4678">
              <w:rPr>
                <w:rFonts w:hint="cs"/>
                <w:b/>
                <w:bCs/>
                <w:sz w:val="22"/>
                <w:szCs w:val="22"/>
                <w:cs/>
              </w:rPr>
              <w:t xml:space="preserve"> द्वारा पहचान की गई फर्जी तकनीकी संस्‍थाओं की संख्‍या </w:t>
            </w:r>
          </w:p>
        </w:tc>
      </w:tr>
      <w:tr w:rsidR="009B42A2" w:rsidTr="0033281A">
        <w:tc>
          <w:tcPr>
            <w:tcW w:w="828" w:type="dxa"/>
          </w:tcPr>
          <w:p w:rsidR="009B42A2" w:rsidRDefault="009B42A2" w:rsidP="0033281A">
            <w:pPr>
              <w:jc w:val="both"/>
            </w:pPr>
            <w:r>
              <w:rPr>
                <w:cs/>
              </w:rPr>
              <w:t>1.</w:t>
            </w:r>
          </w:p>
        </w:tc>
        <w:tc>
          <w:tcPr>
            <w:tcW w:w="1800" w:type="dxa"/>
          </w:tcPr>
          <w:p w:rsidR="009B42A2" w:rsidRDefault="009B42A2" w:rsidP="0033281A">
            <w:pPr>
              <w:jc w:val="both"/>
              <w:rPr>
                <w:rFonts w:hint="cs"/>
              </w:rPr>
            </w:pPr>
            <w:r>
              <w:rPr>
                <w:cs/>
              </w:rPr>
              <w:t>आंध्र</w:t>
            </w:r>
            <w:r>
              <w:rPr>
                <w:rFonts w:hint="cs"/>
                <w:cs/>
              </w:rPr>
              <w:t xml:space="preserve"> प्रदेश </w:t>
            </w:r>
          </w:p>
        </w:tc>
        <w:tc>
          <w:tcPr>
            <w:tcW w:w="3600" w:type="dxa"/>
          </w:tcPr>
          <w:p w:rsidR="009B42A2" w:rsidRDefault="009B42A2" w:rsidP="0033281A">
            <w:pPr>
              <w:jc w:val="center"/>
            </w:pPr>
            <w:r>
              <w:rPr>
                <w:cs/>
              </w:rPr>
              <w:t>---</w:t>
            </w:r>
          </w:p>
        </w:tc>
        <w:tc>
          <w:tcPr>
            <w:tcW w:w="3600" w:type="dxa"/>
          </w:tcPr>
          <w:p w:rsidR="009B42A2" w:rsidRDefault="009B42A2" w:rsidP="0033281A">
            <w:pPr>
              <w:jc w:val="center"/>
            </w:pPr>
            <w:r>
              <w:rPr>
                <w:cs/>
              </w:rPr>
              <w:t>7</w:t>
            </w:r>
          </w:p>
        </w:tc>
      </w:tr>
      <w:tr w:rsidR="009B42A2" w:rsidTr="0033281A">
        <w:tc>
          <w:tcPr>
            <w:tcW w:w="828" w:type="dxa"/>
          </w:tcPr>
          <w:p w:rsidR="009B42A2" w:rsidRDefault="009B42A2" w:rsidP="0033281A">
            <w:pPr>
              <w:jc w:val="both"/>
            </w:pPr>
            <w:r>
              <w:rPr>
                <w:cs/>
              </w:rPr>
              <w:t>2.</w:t>
            </w:r>
          </w:p>
        </w:tc>
        <w:tc>
          <w:tcPr>
            <w:tcW w:w="1800" w:type="dxa"/>
          </w:tcPr>
          <w:p w:rsidR="009B42A2" w:rsidRDefault="009B42A2" w:rsidP="0033281A">
            <w:pPr>
              <w:jc w:val="both"/>
            </w:pPr>
            <w:r>
              <w:rPr>
                <w:cs/>
              </w:rPr>
              <w:t>बिहार</w:t>
            </w:r>
          </w:p>
        </w:tc>
        <w:tc>
          <w:tcPr>
            <w:tcW w:w="3600" w:type="dxa"/>
          </w:tcPr>
          <w:p w:rsidR="009B42A2" w:rsidRDefault="009B42A2" w:rsidP="0033281A">
            <w:pPr>
              <w:jc w:val="center"/>
            </w:pPr>
            <w:r>
              <w:rPr>
                <w:cs/>
              </w:rPr>
              <w:t>1</w:t>
            </w:r>
          </w:p>
        </w:tc>
        <w:tc>
          <w:tcPr>
            <w:tcW w:w="3600" w:type="dxa"/>
          </w:tcPr>
          <w:p w:rsidR="009B42A2" w:rsidRDefault="009B42A2" w:rsidP="0033281A">
            <w:pPr>
              <w:jc w:val="center"/>
            </w:pPr>
            <w:r>
              <w:rPr>
                <w:cs/>
              </w:rPr>
              <w:t>17</w:t>
            </w:r>
          </w:p>
        </w:tc>
      </w:tr>
      <w:tr w:rsidR="009B42A2" w:rsidTr="0033281A">
        <w:tc>
          <w:tcPr>
            <w:tcW w:w="828" w:type="dxa"/>
          </w:tcPr>
          <w:p w:rsidR="009B42A2" w:rsidRDefault="009B42A2" w:rsidP="0033281A">
            <w:pPr>
              <w:jc w:val="both"/>
            </w:pPr>
            <w:r>
              <w:rPr>
                <w:cs/>
              </w:rPr>
              <w:t>3.</w:t>
            </w:r>
          </w:p>
        </w:tc>
        <w:tc>
          <w:tcPr>
            <w:tcW w:w="1800" w:type="dxa"/>
          </w:tcPr>
          <w:p w:rsidR="009B42A2" w:rsidRDefault="009B42A2" w:rsidP="0033281A">
            <w:pPr>
              <w:jc w:val="both"/>
              <w:rPr>
                <w:rFonts w:hint="cs"/>
              </w:rPr>
            </w:pPr>
            <w:r>
              <w:rPr>
                <w:cs/>
              </w:rPr>
              <w:t>चंडीगढ़</w:t>
            </w:r>
          </w:p>
        </w:tc>
        <w:tc>
          <w:tcPr>
            <w:tcW w:w="3600" w:type="dxa"/>
          </w:tcPr>
          <w:p w:rsidR="009B42A2" w:rsidRDefault="009B42A2" w:rsidP="0033281A">
            <w:pPr>
              <w:jc w:val="center"/>
            </w:pPr>
            <w:r>
              <w:rPr>
                <w:cs/>
              </w:rPr>
              <w:t>---</w:t>
            </w:r>
          </w:p>
        </w:tc>
        <w:tc>
          <w:tcPr>
            <w:tcW w:w="3600" w:type="dxa"/>
          </w:tcPr>
          <w:p w:rsidR="009B42A2" w:rsidRDefault="009B42A2" w:rsidP="0033281A">
            <w:pPr>
              <w:jc w:val="center"/>
            </w:pPr>
            <w:r>
              <w:rPr>
                <w:cs/>
              </w:rPr>
              <w:t>7</w:t>
            </w:r>
          </w:p>
        </w:tc>
      </w:tr>
      <w:tr w:rsidR="009B42A2" w:rsidTr="0033281A">
        <w:tc>
          <w:tcPr>
            <w:tcW w:w="828" w:type="dxa"/>
          </w:tcPr>
          <w:p w:rsidR="009B42A2" w:rsidRDefault="009B42A2" w:rsidP="0033281A">
            <w:pPr>
              <w:jc w:val="both"/>
              <w:rPr>
                <w:rFonts w:hint="cs"/>
                <w:cs/>
              </w:rPr>
            </w:pPr>
            <w:r>
              <w:rPr>
                <w:cs/>
              </w:rPr>
              <w:lastRenderedPageBreak/>
              <w:t>4</w:t>
            </w:r>
            <w:r>
              <w:t>.</w:t>
            </w:r>
          </w:p>
        </w:tc>
        <w:tc>
          <w:tcPr>
            <w:tcW w:w="1800" w:type="dxa"/>
          </w:tcPr>
          <w:p w:rsidR="009B42A2" w:rsidRDefault="009B42A2" w:rsidP="0033281A">
            <w:pPr>
              <w:jc w:val="both"/>
              <w:rPr>
                <w:cs/>
              </w:rPr>
            </w:pPr>
            <w:r>
              <w:rPr>
                <w:cs/>
              </w:rPr>
              <w:t>दिल्‍ली</w:t>
            </w:r>
          </w:p>
        </w:tc>
        <w:tc>
          <w:tcPr>
            <w:tcW w:w="3600" w:type="dxa"/>
          </w:tcPr>
          <w:p w:rsidR="009B42A2" w:rsidRDefault="009B42A2" w:rsidP="0033281A">
            <w:pPr>
              <w:jc w:val="center"/>
              <w:rPr>
                <w:cs/>
              </w:rPr>
            </w:pPr>
            <w:r>
              <w:rPr>
                <w:cs/>
              </w:rPr>
              <w:t>7</w:t>
            </w:r>
          </w:p>
        </w:tc>
        <w:tc>
          <w:tcPr>
            <w:tcW w:w="3600" w:type="dxa"/>
          </w:tcPr>
          <w:p w:rsidR="009B42A2" w:rsidRDefault="009B42A2" w:rsidP="0033281A">
            <w:pPr>
              <w:jc w:val="center"/>
              <w:rPr>
                <w:cs/>
              </w:rPr>
            </w:pPr>
            <w:r>
              <w:rPr>
                <w:cs/>
              </w:rPr>
              <w:t>66</w:t>
            </w:r>
          </w:p>
        </w:tc>
      </w:tr>
      <w:tr w:rsidR="009B42A2" w:rsidTr="0033281A">
        <w:tc>
          <w:tcPr>
            <w:tcW w:w="828" w:type="dxa"/>
          </w:tcPr>
          <w:p w:rsidR="009B42A2" w:rsidRDefault="009B42A2" w:rsidP="0033281A">
            <w:pPr>
              <w:jc w:val="both"/>
              <w:rPr>
                <w:cs/>
              </w:rPr>
            </w:pPr>
            <w:r>
              <w:rPr>
                <w:cs/>
              </w:rPr>
              <w:t>5.</w:t>
            </w:r>
          </w:p>
        </w:tc>
        <w:tc>
          <w:tcPr>
            <w:tcW w:w="1800" w:type="dxa"/>
          </w:tcPr>
          <w:p w:rsidR="009B42A2" w:rsidRDefault="009B42A2" w:rsidP="0033281A">
            <w:pPr>
              <w:jc w:val="both"/>
              <w:rPr>
                <w:cs/>
              </w:rPr>
            </w:pPr>
            <w:r>
              <w:rPr>
                <w:cs/>
              </w:rPr>
              <w:t>गोवा</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2</w:t>
            </w:r>
          </w:p>
        </w:tc>
      </w:tr>
      <w:tr w:rsidR="009B42A2" w:rsidTr="0033281A">
        <w:tc>
          <w:tcPr>
            <w:tcW w:w="828" w:type="dxa"/>
          </w:tcPr>
          <w:p w:rsidR="009B42A2" w:rsidRDefault="009B42A2" w:rsidP="0033281A">
            <w:pPr>
              <w:jc w:val="both"/>
              <w:rPr>
                <w:cs/>
              </w:rPr>
            </w:pPr>
            <w:r>
              <w:rPr>
                <w:cs/>
              </w:rPr>
              <w:t>6.</w:t>
            </w:r>
          </w:p>
        </w:tc>
        <w:tc>
          <w:tcPr>
            <w:tcW w:w="1800" w:type="dxa"/>
          </w:tcPr>
          <w:p w:rsidR="009B42A2" w:rsidRDefault="009B42A2" w:rsidP="0033281A">
            <w:pPr>
              <w:jc w:val="both"/>
              <w:rPr>
                <w:cs/>
              </w:rPr>
            </w:pPr>
            <w:r>
              <w:rPr>
                <w:cs/>
              </w:rPr>
              <w:t>गुजरात</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8</w:t>
            </w:r>
          </w:p>
        </w:tc>
      </w:tr>
      <w:tr w:rsidR="009B42A2" w:rsidTr="0033281A">
        <w:tc>
          <w:tcPr>
            <w:tcW w:w="828" w:type="dxa"/>
          </w:tcPr>
          <w:p w:rsidR="009B42A2" w:rsidRDefault="009B42A2" w:rsidP="0033281A">
            <w:pPr>
              <w:jc w:val="both"/>
              <w:rPr>
                <w:cs/>
              </w:rPr>
            </w:pPr>
            <w:r>
              <w:rPr>
                <w:cs/>
              </w:rPr>
              <w:t>7.</w:t>
            </w:r>
          </w:p>
        </w:tc>
        <w:tc>
          <w:tcPr>
            <w:tcW w:w="1800" w:type="dxa"/>
          </w:tcPr>
          <w:p w:rsidR="009B42A2" w:rsidRDefault="009B42A2" w:rsidP="0033281A">
            <w:pPr>
              <w:jc w:val="both"/>
              <w:rPr>
                <w:cs/>
              </w:rPr>
            </w:pPr>
            <w:r>
              <w:rPr>
                <w:cs/>
              </w:rPr>
              <w:t>हरियाणा</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18</w:t>
            </w:r>
          </w:p>
        </w:tc>
      </w:tr>
      <w:tr w:rsidR="009B42A2" w:rsidTr="0033281A">
        <w:tc>
          <w:tcPr>
            <w:tcW w:w="828" w:type="dxa"/>
          </w:tcPr>
          <w:p w:rsidR="009B42A2" w:rsidRDefault="009B42A2" w:rsidP="0033281A">
            <w:pPr>
              <w:jc w:val="both"/>
              <w:rPr>
                <w:cs/>
              </w:rPr>
            </w:pPr>
            <w:r>
              <w:rPr>
                <w:cs/>
              </w:rPr>
              <w:t>8.</w:t>
            </w:r>
          </w:p>
        </w:tc>
        <w:tc>
          <w:tcPr>
            <w:tcW w:w="1800" w:type="dxa"/>
          </w:tcPr>
          <w:p w:rsidR="009B42A2" w:rsidRDefault="009B42A2" w:rsidP="0033281A">
            <w:pPr>
              <w:jc w:val="both"/>
              <w:rPr>
                <w:rFonts w:hint="cs"/>
                <w:cs/>
              </w:rPr>
            </w:pPr>
            <w:r>
              <w:rPr>
                <w:cs/>
              </w:rPr>
              <w:t>हिमाचल</w:t>
            </w:r>
            <w:r>
              <w:rPr>
                <w:rFonts w:hint="cs"/>
                <w:cs/>
              </w:rPr>
              <w:t xml:space="preserve"> प्रदेश</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1</w:t>
            </w:r>
          </w:p>
        </w:tc>
      </w:tr>
      <w:tr w:rsidR="009B42A2" w:rsidTr="0033281A">
        <w:tc>
          <w:tcPr>
            <w:tcW w:w="828" w:type="dxa"/>
          </w:tcPr>
          <w:p w:rsidR="009B42A2" w:rsidRDefault="009B42A2" w:rsidP="0033281A">
            <w:pPr>
              <w:jc w:val="both"/>
              <w:rPr>
                <w:cs/>
              </w:rPr>
            </w:pPr>
            <w:r>
              <w:rPr>
                <w:cs/>
              </w:rPr>
              <w:t>9.</w:t>
            </w:r>
          </w:p>
        </w:tc>
        <w:tc>
          <w:tcPr>
            <w:tcW w:w="1800" w:type="dxa"/>
          </w:tcPr>
          <w:p w:rsidR="009B42A2" w:rsidRDefault="009B42A2" w:rsidP="0033281A">
            <w:pPr>
              <w:jc w:val="both"/>
              <w:rPr>
                <w:cs/>
              </w:rPr>
            </w:pPr>
            <w:r>
              <w:rPr>
                <w:cs/>
              </w:rPr>
              <w:t>झारखंड</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4</w:t>
            </w:r>
          </w:p>
        </w:tc>
      </w:tr>
      <w:tr w:rsidR="009B42A2" w:rsidTr="0033281A">
        <w:tc>
          <w:tcPr>
            <w:tcW w:w="828" w:type="dxa"/>
          </w:tcPr>
          <w:p w:rsidR="009B42A2" w:rsidRDefault="009B42A2" w:rsidP="0033281A">
            <w:pPr>
              <w:jc w:val="both"/>
              <w:rPr>
                <w:rFonts w:hint="cs"/>
                <w:cs/>
              </w:rPr>
            </w:pPr>
            <w:r>
              <w:rPr>
                <w:cs/>
              </w:rPr>
              <w:t>10</w:t>
            </w:r>
            <w:r>
              <w:t>.</w:t>
            </w:r>
          </w:p>
        </w:tc>
        <w:tc>
          <w:tcPr>
            <w:tcW w:w="1800" w:type="dxa"/>
          </w:tcPr>
          <w:p w:rsidR="009B42A2" w:rsidRDefault="009B42A2" w:rsidP="0033281A">
            <w:pPr>
              <w:jc w:val="both"/>
              <w:rPr>
                <w:cs/>
              </w:rPr>
            </w:pPr>
            <w:r>
              <w:rPr>
                <w:cs/>
              </w:rPr>
              <w:t>कर्नाटक</w:t>
            </w:r>
          </w:p>
        </w:tc>
        <w:tc>
          <w:tcPr>
            <w:tcW w:w="3600" w:type="dxa"/>
          </w:tcPr>
          <w:p w:rsidR="009B42A2" w:rsidRDefault="009B42A2" w:rsidP="0033281A">
            <w:pPr>
              <w:jc w:val="center"/>
              <w:rPr>
                <w:cs/>
              </w:rPr>
            </w:pPr>
            <w:r>
              <w:rPr>
                <w:cs/>
              </w:rPr>
              <w:t>1</w:t>
            </w:r>
          </w:p>
        </w:tc>
        <w:tc>
          <w:tcPr>
            <w:tcW w:w="3600" w:type="dxa"/>
          </w:tcPr>
          <w:p w:rsidR="009B42A2" w:rsidRDefault="009B42A2" w:rsidP="0033281A">
            <w:pPr>
              <w:jc w:val="center"/>
              <w:rPr>
                <w:cs/>
              </w:rPr>
            </w:pPr>
            <w:r>
              <w:rPr>
                <w:cs/>
              </w:rPr>
              <w:t>23</w:t>
            </w:r>
          </w:p>
        </w:tc>
      </w:tr>
      <w:tr w:rsidR="009B42A2" w:rsidTr="0033281A">
        <w:tc>
          <w:tcPr>
            <w:tcW w:w="828" w:type="dxa"/>
          </w:tcPr>
          <w:p w:rsidR="009B42A2" w:rsidRDefault="009B42A2" w:rsidP="0033281A">
            <w:pPr>
              <w:jc w:val="both"/>
              <w:rPr>
                <w:cs/>
              </w:rPr>
            </w:pPr>
            <w:r>
              <w:rPr>
                <w:cs/>
              </w:rPr>
              <w:t>11.</w:t>
            </w:r>
          </w:p>
        </w:tc>
        <w:tc>
          <w:tcPr>
            <w:tcW w:w="1800" w:type="dxa"/>
          </w:tcPr>
          <w:p w:rsidR="009B42A2" w:rsidRDefault="009B42A2" w:rsidP="0033281A">
            <w:pPr>
              <w:jc w:val="both"/>
              <w:rPr>
                <w:cs/>
              </w:rPr>
            </w:pPr>
            <w:r>
              <w:rPr>
                <w:cs/>
              </w:rPr>
              <w:t>केरल</w:t>
            </w:r>
          </w:p>
        </w:tc>
        <w:tc>
          <w:tcPr>
            <w:tcW w:w="3600" w:type="dxa"/>
          </w:tcPr>
          <w:p w:rsidR="009B42A2" w:rsidRDefault="009B42A2" w:rsidP="0033281A">
            <w:pPr>
              <w:jc w:val="center"/>
              <w:rPr>
                <w:cs/>
              </w:rPr>
            </w:pPr>
            <w:r>
              <w:rPr>
                <w:cs/>
              </w:rPr>
              <w:t>1</w:t>
            </w:r>
          </w:p>
        </w:tc>
        <w:tc>
          <w:tcPr>
            <w:tcW w:w="3600" w:type="dxa"/>
          </w:tcPr>
          <w:p w:rsidR="009B42A2" w:rsidRDefault="009B42A2" w:rsidP="0033281A">
            <w:pPr>
              <w:jc w:val="center"/>
              <w:rPr>
                <w:cs/>
              </w:rPr>
            </w:pPr>
            <w:r>
              <w:rPr>
                <w:cs/>
              </w:rPr>
              <w:t>2</w:t>
            </w:r>
          </w:p>
        </w:tc>
      </w:tr>
      <w:tr w:rsidR="009B42A2" w:rsidTr="0033281A">
        <w:tc>
          <w:tcPr>
            <w:tcW w:w="828" w:type="dxa"/>
          </w:tcPr>
          <w:p w:rsidR="009B42A2" w:rsidRDefault="009B42A2" w:rsidP="0033281A">
            <w:pPr>
              <w:jc w:val="both"/>
              <w:rPr>
                <w:cs/>
              </w:rPr>
            </w:pPr>
            <w:r>
              <w:rPr>
                <w:cs/>
              </w:rPr>
              <w:t>12.</w:t>
            </w:r>
          </w:p>
        </w:tc>
        <w:tc>
          <w:tcPr>
            <w:tcW w:w="1800" w:type="dxa"/>
          </w:tcPr>
          <w:p w:rsidR="009B42A2" w:rsidRDefault="009B42A2" w:rsidP="0033281A">
            <w:pPr>
              <w:jc w:val="both"/>
              <w:rPr>
                <w:cs/>
              </w:rPr>
            </w:pPr>
            <w:r>
              <w:rPr>
                <w:cs/>
              </w:rPr>
              <w:t>महाराष्‍ट्र</w:t>
            </w:r>
          </w:p>
        </w:tc>
        <w:tc>
          <w:tcPr>
            <w:tcW w:w="3600" w:type="dxa"/>
          </w:tcPr>
          <w:p w:rsidR="009B42A2" w:rsidRDefault="009B42A2" w:rsidP="0033281A">
            <w:pPr>
              <w:jc w:val="center"/>
              <w:rPr>
                <w:cs/>
              </w:rPr>
            </w:pPr>
            <w:r>
              <w:rPr>
                <w:cs/>
              </w:rPr>
              <w:t>1</w:t>
            </w:r>
          </w:p>
        </w:tc>
        <w:tc>
          <w:tcPr>
            <w:tcW w:w="3600" w:type="dxa"/>
          </w:tcPr>
          <w:p w:rsidR="009B42A2" w:rsidRDefault="009B42A2" w:rsidP="0033281A">
            <w:pPr>
              <w:jc w:val="center"/>
              <w:rPr>
                <w:cs/>
              </w:rPr>
            </w:pPr>
            <w:r>
              <w:rPr>
                <w:cs/>
              </w:rPr>
              <w:t>17</w:t>
            </w:r>
          </w:p>
        </w:tc>
      </w:tr>
      <w:tr w:rsidR="009B42A2" w:rsidTr="0033281A">
        <w:tc>
          <w:tcPr>
            <w:tcW w:w="828" w:type="dxa"/>
          </w:tcPr>
          <w:p w:rsidR="009B42A2" w:rsidRDefault="009B42A2" w:rsidP="0033281A">
            <w:pPr>
              <w:jc w:val="both"/>
              <w:rPr>
                <w:cs/>
              </w:rPr>
            </w:pPr>
            <w:r>
              <w:rPr>
                <w:cs/>
              </w:rPr>
              <w:t>13.</w:t>
            </w:r>
          </w:p>
        </w:tc>
        <w:tc>
          <w:tcPr>
            <w:tcW w:w="1800" w:type="dxa"/>
          </w:tcPr>
          <w:p w:rsidR="009B42A2" w:rsidRDefault="009B42A2" w:rsidP="0033281A">
            <w:pPr>
              <w:jc w:val="both"/>
              <w:rPr>
                <w:rFonts w:hint="cs"/>
                <w:cs/>
              </w:rPr>
            </w:pPr>
            <w:r>
              <w:rPr>
                <w:rFonts w:hint="cs"/>
                <w:cs/>
              </w:rPr>
              <w:t>ओडि़शा</w:t>
            </w:r>
          </w:p>
        </w:tc>
        <w:tc>
          <w:tcPr>
            <w:tcW w:w="3600" w:type="dxa"/>
          </w:tcPr>
          <w:p w:rsidR="009B42A2" w:rsidRDefault="009B42A2" w:rsidP="0033281A">
            <w:pPr>
              <w:jc w:val="center"/>
              <w:rPr>
                <w:cs/>
              </w:rPr>
            </w:pPr>
            <w:r>
              <w:rPr>
                <w:cs/>
              </w:rPr>
              <w:t>2</w:t>
            </w:r>
          </w:p>
        </w:tc>
        <w:tc>
          <w:tcPr>
            <w:tcW w:w="3600" w:type="dxa"/>
          </w:tcPr>
          <w:p w:rsidR="009B42A2" w:rsidRDefault="009B42A2" w:rsidP="0033281A">
            <w:pPr>
              <w:jc w:val="center"/>
              <w:rPr>
                <w:cs/>
              </w:rPr>
            </w:pPr>
            <w:r>
              <w:rPr>
                <w:cs/>
              </w:rPr>
              <w:t>1</w:t>
            </w:r>
          </w:p>
        </w:tc>
      </w:tr>
      <w:tr w:rsidR="009B42A2" w:rsidTr="0033281A">
        <w:tc>
          <w:tcPr>
            <w:tcW w:w="828" w:type="dxa"/>
          </w:tcPr>
          <w:p w:rsidR="009B42A2" w:rsidRDefault="009B42A2" w:rsidP="0033281A">
            <w:pPr>
              <w:jc w:val="both"/>
              <w:rPr>
                <w:cs/>
              </w:rPr>
            </w:pPr>
            <w:r>
              <w:rPr>
                <w:cs/>
              </w:rPr>
              <w:t>14.</w:t>
            </w:r>
          </w:p>
        </w:tc>
        <w:tc>
          <w:tcPr>
            <w:tcW w:w="1800" w:type="dxa"/>
          </w:tcPr>
          <w:p w:rsidR="009B42A2" w:rsidRDefault="009B42A2" w:rsidP="0033281A">
            <w:pPr>
              <w:jc w:val="both"/>
              <w:rPr>
                <w:cs/>
              </w:rPr>
            </w:pPr>
            <w:r>
              <w:rPr>
                <w:cs/>
              </w:rPr>
              <w:t>पंजाब</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5</w:t>
            </w:r>
          </w:p>
        </w:tc>
      </w:tr>
      <w:tr w:rsidR="009B42A2" w:rsidTr="0033281A">
        <w:tc>
          <w:tcPr>
            <w:tcW w:w="828" w:type="dxa"/>
          </w:tcPr>
          <w:p w:rsidR="009B42A2" w:rsidRDefault="009B42A2" w:rsidP="0033281A">
            <w:pPr>
              <w:jc w:val="both"/>
              <w:rPr>
                <w:cs/>
              </w:rPr>
            </w:pPr>
            <w:r>
              <w:rPr>
                <w:cs/>
              </w:rPr>
              <w:t>15.</w:t>
            </w:r>
          </w:p>
        </w:tc>
        <w:tc>
          <w:tcPr>
            <w:tcW w:w="1800" w:type="dxa"/>
          </w:tcPr>
          <w:p w:rsidR="009B42A2" w:rsidRDefault="009B42A2" w:rsidP="0033281A">
            <w:pPr>
              <w:jc w:val="both"/>
              <w:rPr>
                <w:cs/>
              </w:rPr>
            </w:pPr>
            <w:r>
              <w:rPr>
                <w:cs/>
              </w:rPr>
              <w:t>राजस्‍थान</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3</w:t>
            </w:r>
          </w:p>
        </w:tc>
      </w:tr>
      <w:tr w:rsidR="009B42A2" w:rsidTr="0033281A">
        <w:tc>
          <w:tcPr>
            <w:tcW w:w="828" w:type="dxa"/>
          </w:tcPr>
          <w:p w:rsidR="009B42A2" w:rsidRDefault="009B42A2" w:rsidP="0033281A">
            <w:pPr>
              <w:jc w:val="both"/>
              <w:rPr>
                <w:cs/>
              </w:rPr>
            </w:pPr>
            <w:r>
              <w:rPr>
                <w:cs/>
              </w:rPr>
              <w:t>16.</w:t>
            </w:r>
          </w:p>
        </w:tc>
        <w:tc>
          <w:tcPr>
            <w:tcW w:w="1800" w:type="dxa"/>
          </w:tcPr>
          <w:p w:rsidR="009B42A2" w:rsidRDefault="009B42A2" w:rsidP="0033281A">
            <w:pPr>
              <w:jc w:val="both"/>
              <w:rPr>
                <w:cs/>
              </w:rPr>
            </w:pPr>
            <w:r>
              <w:rPr>
                <w:cs/>
              </w:rPr>
              <w:t>तमिलनाडु</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11</w:t>
            </w:r>
          </w:p>
        </w:tc>
      </w:tr>
      <w:tr w:rsidR="009B42A2" w:rsidTr="0033281A">
        <w:tc>
          <w:tcPr>
            <w:tcW w:w="828" w:type="dxa"/>
          </w:tcPr>
          <w:p w:rsidR="009B42A2" w:rsidRDefault="009B42A2" w:rsidP="0033281A">
            <w:pPr>
              <w:jc w:val="both"/>
              <w:rPr>
                <w:cs/>
              </w:rPr>
            </w:pPr>
            <w:r>
              <w:rPr>
                <w:cs/>
              </w:rPr>
              <w:t>17.</w:t>
            </w:r>
          </w:p>
        </w:tc>
        <w:tc>
          <w:tcPr>
            <w:tcW w:w="1800" w:type="dxa"/>
          </w:tcPr>
          <w:p w:rsidR="009B42A2" w:rsidRDefault="009B42A2" w:rsidP="0033281A">
            <w:pPr>
              <w:jc w:val="both"/>
              <w:rPr>
                <w:cs/>
              </w:rPr>
            </w:pPr>
            <w:r>
              <w:rPr>
                <w:cs/>
              </w:rPr>
              <w:t>तेलंगाना</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36</w:t>
            </w:r>
          </w:p>
        </w:tc>
      </w:tr>
      <w:tr w:rsidR="009B42A2" w:rsidTr="0033281A">
        <w:tc>
          <w:tcPr>
            <w:tcW w:w="828" w:type="dxa"/>
          </w:tcPr>
          <w:p w:rsidR="009B42A2" w:rsidRDefault="009B42A2" w:rsidP="0033281A">
            <w:pPr>
              <w:jc w:val="both"/>
              <w:rPr>
                <w:cs/>
              </w:rPr>
            </w:pPr>
            <w:r>
              <w:rPr>
                <w:cs/>
              </w:rPr>
              <w:t>18.</w:t>
            </w:r>
          </w:p>
        </w:tc>
        <w:tc>
          <w:tcPr>
            <w:tcW w:w="1800" w:type="dxa"/>
          </w:tcPr>
          <w:p w:rsidR="009B42A2" w:rsidRDefault="009B42A2" w:rsidP="0033281A">
            <w:pPr>
              <w:jc w:val="both"/>
              <w:rPr>
                <w:cs/>
              </w:rPr>
            </w:pPr>
            <w:r>
              <w:rPr>
                <w:cs/>
              </w:rPr>
              <w:t>उत्‍तराखंड</w:t>
            </w:r>
          </w:p>
        </w:tc>
        <w:tc>
          <w:tcPr>
            <w:tcW w:w="3600" w:type="dxa"/>
          </w:tcPr>
          <w:p w:rsidR="009B42A2" w:rsidRDefault="009B42A2" w:rsidP="0033281A">
            <w:pPr>
              <w:jc w:val="center"/>
              <w:rPr>
                <w:cs/>
              </w:rPr>
            </w:pPr>
            <w:r>
              <w:rPr>
                <w:cs/>
              </w:rPr>
              <w:t>---</w:t>
            </w:r>
          </w:p>
        </w:tc>
        <w:tc>
          <w:tcPr>
            <w:tcW w:w="3600" w:type="dxa"/>
          </w:tcPr>
          <w:p w:rsidR="009B42A2" w:rsidRDefault="009B42A2" w:rsidP="0033281A">
            <w:pPr>
              <w:jc w:val="center"/>
              <w:rPr>
                <w:cs/>
              </w:rPr>
            </w:pPr>
            <w:r>
              <w:rPr>
                <w:cs/>
              </w:rPr>
              <w:t>3</w:t>
            </w:r>
          </w:p>
        </w:tc>
      </w:tr>
      <w:tr w:rsidR="009B42A2" w:rsidTr="0033281A">
        <w:tc>
          <w:tcPr>
            <w:tcW w:w="828" w:type="dxa"/>
          </w:tcPr>
          <w:p w:rsidR="009B42A2" w:rsidRDefault="009B42A2" w:rsidP="0033281A">
            <w:pPr>
              <w:jc w:val="both"/>
              <w:rPr>
                <w:cs/>
              </w:rPr>
            </w:pPr>
            <w:r>
              <w:rPr>
                <w:cs/>
              </w:rPr>
              <w:t>19.</w:t>
            </w:r>
          </w:p>
        </w:tc>
        <w:tc>
          <w:tcPr>
            <w:tcW w:w="1800" w:type="dxa"/>
          </w:tcPr>
          <w:p w:rsidR="009B42A2" w:rsidRDefault="009B42A2" w:rsidP="0033281A">
            <w:pPr>
              <w:jc w:val="both"/>
              <w:rPr>
                <w:rFonts w:hint="cs"/>
                <w:cs/>
              </w:rPr>
            </w:pPr>
            <w:r>
              <w:rPr>
                <w:cs/>
              </w:rPr>
              <w:t>उत्‍तरप्रदेश</w:t>
            </w:r>
          </w:p>
        </w:tc>
        <w:tc>
          <w:tcPr>
            <w:tcW w:w="3600" w:type="dxa"/>
          </w:tcPr>
          <w:p w:rsidR="009B42A2" w:rsidRDefault="009B42A2" w:rsidP="0033281A">
            <w:pPr>
              <w:jc w:val="center"/>
              <w:rPr>
                <w:cs/>
              </w:rPr>
            </w:pPr>
            <w:r>
              <w:rPr>
                <w:cs/>
              </w:rPr>
              <w:t>8</w:t>
            </w:r>
          </w:p>
        </w:tc>
        <w:tc>
          <w:tcPr>
            <w:tcW w:w="3600" w:type="dxa"/>
          </w:tcPr>
          <w:p w:rsidR="009B42A2" w:rsidRDefault="009B42A2" w:rsidP="0033281A">
            <w:pPr>
              <w:jc w:val="center"/>
              <w:rPr>
                <w:cs/>
              </w:rPr>
            </w:pPr>
            <w:r>
              <w:rPr>
                <w:cs/>
              </w:rPr>
              <w:t>22</w:t>
            </w:r>
          </w:p>
        </w:tc>
      </w:tr>
      <w:tr w:rsidR="009B42A2" w:rsidTr="0033281A">
        <w:tc>
          <w:tcPr>
            <w:tcW w:w="828" w:type="dxa"/>
          </w:tcPr>
          <w:p w:rsidR="009B42A2" w:rsidRDefault="009B42A2" w:rsidP="0033281A">
            <w:pPr>
              <w:jc w:val="both"/>
              <w:rPr>
                <w:cs/>
              </w:rPr>
            </w:pPr>
            <w:r>
              <w:rPr>
                <w:cs/>
              </w:rPr>
              <w:t>20.</w:t>
            </w:r>
          </w:p>
        </w:tc>
        <w:tc>
          <w:tcPr>
            <w:tcW w:w="1800" w:type="dxa"/>
          </w:tcPr>
          <w:p w:rsidR="009B42A2" w:rsidRDefault="009B42A2" w:rsidP="0033281A">
            <w:pPr>
              <w:jc w:val="both"/>
              <w:rPr>
                <w:rFonts w:hint="cs"/>
                <w:cs/>
              </w:rPr>
            </w:pPr>
            <w:r>
              <w:rPr>
                <w:cs/>
              </w:rPr>
              <w:t>पश्चिम</w:t>
            </w:r>
            <w:r>
              <w:rPr>
                <w:rFonts w:hint="cs"/>
                <w:cs/>
              </w:rPr>
              <w:t xml:space="preserve"> बंगाल</w:t>
            </w:r>
          </w:p>
        </w:tc>
        <w:tc>
          <w:tcPr>
            <w:tcW w:w="3600" w:type="dxa"/>
          </w:tcPr>
          <w:p w:rsidR="009B42A2" w:rsidRDefault="009B42A2" w:rsidP="0033281A">
            <w:pPr>
              <w:jc w:val="center"/>
              <w:rPr>
                <w:cs/>
              </w:rPr>
            </w:pPr>
            <w:r>
              <w:rPr>
                <w:cs/>
              </w:rPr>
              <w:t>2</w:t>
            </w:r>
          </w:p>
        </w:tc>
        <w:tc>
          <w:tcPr>
            <w:tcW w:w="3600" w:type="dxa"/>
          </w:tcPr>
          <w:p w:rsidR="009B42A2" w:rsidRDefault="009B42A2" w:rsidP="0033281A">
            <w:pPr>
              <w:jc w:val="center"/>
              <w:rPr>
                <w:cs/>
              </w:rPr>
            </w:pPr>
            <w:r>
              <w:rPr>
                <w:cs/>
              </w:rPr>
              <w:t>26</w:t>
            </w:r>
          </w:p>
        </w:tc>
      </w:tr>
      <w:tr w:rsidR="009B42A2" w:rsidTr="0033281A">
        <w:tc>
          <w:tcPr>
            <w:tcW w:w="2628" w:type="dxa"/>
            <w:gridSpan w:val="2"/>
          </w:tcPr>
          <w:p w:rsidR="009B42A2" w:rsidRPr="008652DC" w:rsidRDefault="009B42A2" w:rsidP="0033281A">
            <w:pPr>
              <w:jc w:val="right"/>
              <w:rPr>
                <w:b/>
                <w:bCs/>
                <w:cs/>
              </w:rPr>
            </w:pPr>
            <w:r w:rsidRPr="008652DC">
              <w:rPr>
                <w:b/>
                <w:bCs/>
                <w:cs/>
              </w:rPr>
              <w:t>कुल</w:t>
            </w:r>
          </w:p>
        </w:tc>
        <w:tc>
          <w:tcPr>
            <w:tcW w:w="3600" w:type="dxa"/>
          </w:tcPr>
          <w:p w:rsidR="009B42A2" w:rsidRPr="008652DC" w:rsidRDefault="009B42A2" w:rsidP="0033281A">
            <w:pPr>
              <w:jc w:val="center"/>
              <w:rPr>
                <w:b/>
                <w:bCs/>
                <w:cs/>
              </w:rPr>
            </w:pPr>
            <w:r w:rsidRPr="008652DC">
              <w:rPr>
                <w:b/>
                <w:bCs/>
                <w:cs/>
              </w:rPr>
              <w:t>23</w:t>
            </w:r>
          </w:p>
        </w:tc>
        <w:tc>
          <w:tcPr>
            <w:tcW w:w="3600" w:type="dxa"/>
          </w:tcPr>
          <w:p w:rsidR="009B42A2" w:rsidRPr="008652DC" w:rsidRDefault="009B42A2" w:rsidP="0033281A">
            <w:pPr>
              <w:jc w:val="center"/>
              <w:rPr>
                <w:b/>
                <w:bCs/>
                <w:cs/>
              </w:rPr>
            </w:pPr>
            <w:r w:rsidRPr="008652DC">
              <w:rPr>
                <w:b/>
                <w:bCs/>
                <w:cs/>
              </w:rPr>
              <w:t>279</w:t>
            </w:r>
          </w:p>
        </w:tc>
      </w:tr>
    </w:tbl>
    <w:p w:rsidR="009B42A2" w:rsidRDefault="009B42A2" w:rsidP="009B42A2">
      <w:pPr>
        <w:ind w:firstLine="720"/>
        <w:jc w:val="both"/>
        <w:rPr>
          <w:rFonts w:hint="cs"/>
        </w:rPr>
      </w:pPr>
    </w:p>
    <w:p w:rsidR="009B42A2" w:rsidRPr="009D2ABF" w:rsidRDefault="009B42A2" w:rsidP="009B42A2">
      <w:pPr>
        <w:jc w:val="both"/>
        <w:rPr>
          <w:rFonts w:hint="cs"/>
          <w:cs/>
        </w:rPr>
      </w:pPr>
      <w:r>
        <w:rPr>
          <w:rFonts w:hint="cs"/>
          <w:cs/>
        </w:rPr>
        <w:t xml:space="preserve">फर्जी विश्‍वविद्यालयों और फर्जी तकनीकी संस्‍थाओं की सूची क्रमश: यूजीसी की वेबसाइट </w:t>
      </w:r>
      <w:r>
        <w:rPr>
          <w:lang w:val="en-US"/>
        </w:rPr>
        <w:fldChar w:fldCharType="begin"/>
      </w:r>
      <w:r>
        <w:rPr>
          <w:lang w:val="en-US"/>
        </w:rPr>
        <w:instrText xml:space="preserve"> HYPERLINK "http://www.ugc.ac.in" </w:instrText>
      </w:r>
      <w:r w:rsidRPr="00CC14C9">
        <w:rPr>
          <w:lang w:val="en-US"/>
        </w:rPr>
      </w:r>
      <w:r>
        <w:rPr>
          <w:lang w:val="en-US"/>
        </w:rPr>
        <w:fldChar w:fldCharType="separate"/>
      </w:r>
      <w:r w:rsidRPr="00CC14C9">
        <w:rPr>
          <w:rStyle w:val="Hyperlink"/>
          <w:lang w:val="en-US"/>
        </w:rPr>
        <w:t>www.ugc.ac.in</w:t>
      </w:r>
      <w:r>
        <w:rPr>
          <w:lang w:val="en-US"/>
        </w:rPr>
        <w:fldChar w:fldCharType="end"/>
      </w:r>
      <w:r>
        <w:rPr>
          <w:lang w:val="en-US"/>
        </w:rPr>
        <w:t xml:space="preserve"> </w:t>
      </w:r>
      <w:r>
        <w:rPr>
          <w:rFonts w:ascii="Mangal" w:hAnsi="Mangal"/>
          <w:cs/>
          <w:lang w:val="en-US"/>
        </w:rPr>
        <w:t>और</w:t>
      </w:r>
      <w:r>
        <w:rPr>
          <w:rFonts w:ascii="Mangal" w:hAnsi="Mangal" w:hint="cs"/>
          <w:cs/>
          <w:lang w:val="en-US"/>
        </w:rPr>
        <w:t xml:space="preserve"> एआईसीटीई की वेबसाइट </w:t>
      </w:r>
      <w:r>
        <w:rPr>
          <w:lang w:val="en-US"/>
        </w:rPr>
        <w:fldChar w:fldCharType="begin"/>
      </w:r>
      <w:r>
        <w:rPr>
          <w:lang w:val="en-US"/>
        </w:rPr>
        <w:instrText xml:space="preserve"> HYPERLINK "http://www.aicteindia.org" </w:instrText>
      </w:r>
      <w:r w:rsidRPr="00CC14C9">
        <w:rPr>
          <w:lang w:val="en-US"/>
        </w:rPr>
      </w:r>
      <w:r>
        <w:rPr>
          <w:lang w:val="en-US"/>
        </w:rPr>
        <w:fldChar w:fldCharType="separate"/>
      </w:r>
      <w:r w:rsidRPr="00CC14C9">
        <w:rPr>
          <w:rStyle w:val="Hyperlink"/>
          <w:lang w:val="en-US"/>
        </w:rPr>
        <w:t>www.aicteindia.org</w:t>
      </w:r>
      <w:r>
        <w:rPr>
          <w:lang w:val="en-US"/>
        </w:rPr>
        <w:fldChar w:fldCharType="end"/>
      </w:r>
      <w:r>
        <w:rPr>
          <w:lang w:val="en-US"/>
        </w:rPr>
        <w:t xml:space="preserve"> </w:t>
      </w:r>
      <w:r>
        <w:rPr>
          <w:rFonts w:ascii="Mangal" w:hAnsi="Mangal"/>
          <w:cs/>
          <w:lang w:val="en-US"/>
        </w:rPr>
        <w:t>पर</w:t>
      </w:r>
      <w:r>
        <w:rPr>
          <w:rFonts w:ascii="Mangal" w:hAnsi="Mangal" w:hint="cs"/>
          <w:cs/>
          <w:lang w:val="en-US"/>
        </w:rPr>
        <w:t xml:space="preserve"> उपलबध है। </w:t>
      </w:r>
    </w:p>
    <w:p w:rsidR="009B42A2" w:rsidRDefault="009B42A2" w:rsidP="009B42A2">
      <w:pPr>
        <w:ind w:left="720" w:firstLine="720"/>
        <w:jc w:val="both"/>
        <w:rPr>
          <w:rFonts w:hint="cs"/>
        </w:rPr>
      </w:pPr>
    </w:p>
    <w:p w:rsidR="009B42A2" w:rsidRDefault="009B42A2" w:rsidP="009B42A2">
      <w:pPr>
        <w:jc w:val="both"/>
        <w:rPr>
          <w:rFonts w:hint="cs"/>
        </w:rPr>
      </w:pPr>
      <w:r>
        <w:rPr>
          <w:rFonts w:hint="cs"/>
          <w:cs/>
        </w:rPr>
        <w:t>(ग):</w:t>
      </w:r>
      <w:r>
        <w:rPr>
          <w:rFonts w:hint="cs"/>
          <w:cs/>
        </w:rPr>
        <w:tab/>
        <w:t xml:space="preserve">इन फर्जी विश्‍वविद्यालयों के खिलाफ कई कदम उठाए गए हैं। </w:t>
      </w:r>
      <w:r w:rsidRPr="009D2ABF">
        <w:rPr>
          <w:rFonts w:hint="cs"/>
          <w:cs/>
        </w:rPr>
        <w:t xml:space="preserve">मंत्रालय ने अपने 21 जुलाई, 2015 के अ.शा. पत्र सं. 12-3/2015/यू3ए के तहत संबंधित राज्यों के मुख्य सचिवों से अनुरोध किया था कि वे मामले की जांच करें और इन फर्जी विश्वविद्यालयों के विरूद्ध पुलिस स्टेशन में शिकायत दर्ज कराएं। साथ ही उन विश्वविद्यालयों के विरूद्ध मुकदमा भी चलाया जाए जो अपने आपको डिग्री प्रदान करने वाले </w:t>
      </w:r>
      <w:r w:rsidRPr="009D2ABF">
        <w:t>“</w:t>
      </w:r>
      <w:r w:rsidRPr="009D2ABF">
        <w:rPr>
          <w:rFonts w:hint="cs"/>
          <w:cs/>
        </w:rPr>
        <w:t>विश्वविद्यालयों</w:t>
      </w:r>
      <w:r w:rsidRPr="009D2ABF">
        <w:t>”</w:t>
      </w:r>
      <w:r w:rsidRPr="009D2ABF">
        <w:rPr>
          <w:rFonts w:hint="cs"/>
          <w:cs/>
        </w:rPr>
        <w:t xml:space="preserve"> के रूप में गलत ढंग से प्रस्तुत कर छात्रों को छलने या धोखा देने में लिप्त हैं। </w:t>
      </w:r>
    </w:p>
    <w:p w:rsidR="009B42A2" w:rsidRPr="009D2ABF" w:rsidRDefault="009B42A2" w:rsidP="009B42A2">
      <w:pPr>
        <w:jc w:val="both"/>
        <w:rPr>
          <w:rFonts w:hint="cs"/>
        </w:rPr>
      </w:pPr>
    </w:p>
    <w:p w:rsidR="009B42A2" w:rsidRPr="009D2ABF" w:rsidRDefault="009B42A2" w:rsidP="009B42A2">
      <w:pPr>
        <w:pStyle w:val="ListParagraph"/>
        <w:ind w:left="0" w:firstLine="567"/>
        <w:jc w:val="both"/>
        <w:rPr>
          <w:rFonts w:cs="Mangal"/>
        </w:rPr>
      </w:pPr>
      <w:r w:rsidRPr="009D2ABF">
        <w:rPr>
          <w:rFonts w:cs="Mangal" w:hint="cs"/>
          <w:cs/>
        </w:rPr>
        <w:t>इसके अलावा यूजीसी ने इन फर्जी विश्वविद्यालयों के फैलाव को रोकने और ऐसे विश्वविद्यालयों के विरूद्ध जनता को चेतावनी देने के लिए निन्नलिखित कदम उठाए हैं</w:t>
      </w:r>
      <w:r w:rsidRPr="009D2ABF">
        <w:rPr>
          <w:rFonts w:cs="Mangal"/>
        </w:rPr>
        <w:t>:</w:t>
      </w:r>
    </w:p>
    <w:p w:rsidR="009B42A2" w:rsidRPr="009D2ABF" w:rsidRDefault="009B42A2" w:rsidP="009B42A2">
      <w:pPr>
        <w:numPr>
          <w:ilvl w:val="0"/>
          <w:numId w:val="1"/>
        </w:numPr>
        <w:spacing w:after="200" w:line="276" w:lineRule="auto"/>
        <w:ind w:left="567" w:hanging="567"/>
        <w:jc w:val="both"/>
      </w:pPr>
      <w:r w:rsidRPr="009D2ABF">
        <w:rPr>
          <w:rFonts w:hint="cs"/>
          <w:cs/>
        </w:rPr>
        <w:t xml:space="preserve">आम जनता/छात्रों/अभिभावकों की जागरूकता के लिए, यूजीसी अपनी वेबसाइट </w:t>
      </w:r>
      <w:r w:rsidRPr="009D2ABF">
        <w:fldChar w:fldCharType="begin"/>
      </w:r>
      <w:r w:rsidRPr="009D2ABF">
        <w:instrText>HYPERLINK "http://www.ugc.ac.in"</w:instrText>
      </w:r>
      <w:r w:rsidRPr="009D2ABF">
        <w:fldChar w:fldCharType="separate"/>
      </w:r>
      <w:r w:rsidRPr="009D2ABF">
        <w:rPr>
          <w:rStyle w:val="Hyperlink"/>
        </w:rPr>
        <w:t>www.ugc.ac.in</w:t>
      </w:r>
      <w:r w:rsidRPr="009D2ABF">
        <w:fldChar w:fldCharType="end"/>
      </w:r>
      <w:r w:rsidRPr="009D2ABF">
        <w:rPr>
          <w:rFonts w:hint="cs"/>
          <w:cs/>
        </w:rPr>
        <w:t xml:space="preserve"> पर फर्जी विश्वविद्यालयों की सूची उपलब्ध करवाता है। उन सभी स्वयंभू गैर-मान्यताप्राप्त और गैर-अनुमोदित संस्थाओं को आगाह किया जाता है जो </w:t>
      </w:r>
      <w:r w:rsidRPr="009D2ABF">
        <w:rPr>
          <w:rFonts w:hint="cs"/>
          <w:cs/>
        </w:rPr>
        <w:lastRenderedPageBreak/>
        <w:t>अवर स्नातक और स्नातकोत्तर डिग्री कार्यक्रम चला रही हैं और भ्रामक विज्ञापन दे रही हैं</w:t>
      </w:r>
      <w:r>
        <w:rPr>
          <w:rFonts w:hint="cs"/>
        </w:rPr>
        <w:t>,</w:t>
      </w:r>
      <w:r w:rsidRPr="009D2ABF">
        <w:rPr>
          <w:rFonts w:hint="cs"/>
          <w:cs/>
        </w:rPr>
        <w:t xml:space="preserve"> उन पर यूजीसी अधिनियम तथा भारतीय दण्ड संहिता आदि सहित उपयुक्त कानूनों के प्रावधानों के तहत कठोर कार्रवाई की जाएगी।</w:t>
      </w:r>
    </w:p>
    <w:p w:rsidR="009B42A2" w:rsidRPr="009D2ABF" w:rsidRDefault="009B42A2" w:rsidP="009B42A2">
      <w:pPr>
        <w:pStyle w:val="ListParagraph"/>
        <w:ind w:left="567" w:hanging="567"/>
        <w:jc w:val="both"/>
        <w:rPr>
          <w:rFonts w:cs="Mangal"/>
          <w:sz w:val="2"/>
          <w:szCs w:val="2"/>
        </w:rPr>
      </w:pPr>
    </w:p>
    <w:p w:rsidR="009B42A2" w:rsidRPr="009D2ABF" w:rsidRDefault="009B42A2" w:rsidP="009B42A2">
      <w:pPr>
        <w:pStyle w:val="ListParagraph"/>
        <w:numPr>
          <w:ilvl w:val="0"/>
          <w:numId w:val="1"/>
        </w:numPr>
        <w:suppressAutoHyphens w:val="0"/>
        <w:ind w:left="567" w:hanging="567"/>
        <w:contextualSpacing/>
        <w:jc w:val="both"/>
        <w:rPr>
          <w:rFonts w:cs="Mangal"/>
        </w:rPr>
      </w:pPr>
      <w:r w:rsidRPr="009D2ABF">
        <w:rPr>
          <w:rFonts w:cs="Mangal" w:hint="cs"/>
          <w:cs/>
        </w:rPr>
        <w:t>यूजीसी प्रत्येक शैक्षिक सत्र के प्रारंभ में, देश के विभिन्न भागों में कार्यशील उन स्वयंभू, अनधिकृत फर्जी विश्वविद्यालय/उच्चतर शिक्षा संस्थाओं के प्रति महत्वाकांक्षी छात्रों, अभिभावकों और आम लोगों को चेताने के लिए देश के राष्ट्रीय दैनिक समाचार पत्रों में प्रेस विज्ञप्ति और सार्वजनिक सूचना तथा देश में राज्य-वार फर्जी विश्वविद्यालयों की सूची हिन्दी और अंग्रेजी में जारी करता है कि वे इनके द्वारा चलाए जा रहे पाठ्यक्रमों में प्रवेश न लें।</w:t>
      </w:r>
    </w:p>
    <w:p w:rsidR="009B42A2" w:rsidRPr="009D2ABF" w:rsidRDefault="009B42A2" w:rsidP="009B42A2">
      <w:pPr>
        <w:pStyle w:val="ListParagraph"/>
        <w:ind w:left="567" w:hanging="567"/>
        <w:rPr>
          <w:rFonts w:cs="Mangal"/>
          <w:sz w:val="8"/>
          <w:szCs w:val="8"/>
          <w:cs/>
        </w:rPr>
      </w:pPr>
    </w:p>
    <w:p w:rsidR="009B42A2" w:rsidRPr="009D2ABF" w:rsidRDefault="009B42A2" w:rsidP="009B42A2">
      <w:pPr>
        <w:pStyle w:val="ListParagraph"/>
        <w:numPr>
          <w:ilvl w:val="0"/>
          <w:numId w:val="1"/>
        </w:numPr>
        <w:suppressAutoHyphens w:val="0"/>
        <w:ind w:left="567" w:hanging="567"/>
        <w:contextualSpacing/>
        <w:jc w:val="both"/>
        <w:rPr>
          <w:rFonts w:cs="Mangal"/>
        </w:rPr>
      </w:pPr>
      <w:r w:rsidRPr="009D2ABF">
        <w:rPr>
          <w:rFonts w:cs="Mangal" w:hint="cs"/>
          <w:cs/>
        </w:rPr>
        <w:t>यूजीसी द्वारा फर्जी विश्वविद्यालयों/संस्थाओं के विरूद्ध विभिन्न न्यायालयों में मुकदमे भी दर्ज किए गए हैं। इन फर्जी विश्वविद्यालयों/गैर-मान्यताप्राप्त संस्थाओं द्वारा दायर किए गए विभिन्न मुकदमे न्यायालय में लंबित हैं।</w:t>
      </w:r>
    </w:p>
    <w:p w:rsidR="009B42A2" w:rsidRPr="009D2ABF" w:rsidRDefault="009B42A2" w:rsidP="009B42A2">
      <w:pPr>
        <w:pStyle w:val="ListParagraph"/>
        <w:ind w:left="567" w:hanging="567"/>
        <w:rPr>
          <w:rFonts w:cs="Mangal"/>
          <w:sz w:val="14"/>
          <w:szCs w:val="14"/>
          <w:cs/>
        </w:rPr>
      </w:pPr>
    </w:p>
    <w:p w:rsidR="009B42A2" w:rsidRDefault="009B42A2" w:rsidP="009B42A2">
      <w:pPr>
        <w:pStyle w:val="ListParagraph"/>
        <w:numPr>
          <w:ilvl w:val="0"/>
          <w:numId w:val="1"/>
        </w:numPr>
        <w:suppressAutoHyphens w:val="0"/>
        <w:ind w:left="567" w:hanging="567"/>
        <w:contextualSpacing/>
        <w:jc w:val="both"/>
        <w:rPr>
          <w:rFonts w:cs="Mangal" w:hint="cs"/>
        </w:rPr>
      </w:pPr>
      <w:r w:rsidRPr="009D2ABF">
        <w:rPr>
          <w:rFonts w:cs="Mangal" w:hint="cs"/>
          <w:cs/>
        </w:rPr>
        <w:t xml:space="preserve"> यूजीसी ने राज्य/संघ राज्यक्षेत्र के प्रधान सचिवों/शिक्षा सचिवों को उनके क्षेत्राधिकार में आने वाले फर्जी विश्वविद्यालयों के विरूद्ध उपयुक्त कार्रवाई करने के लिए पत्र लिखे हैं। यूजीसी द्वारा दिनांक अप्रैल, 2016 को एक अनुस्मारक पत्र भी जारी किया गया है।</w:t>
      </w:r>
    </w:p>
    <w:p w:rsidR="009B42A2" w:rsidRDefault="009B42A2" w:rsidP="009B42A2">
      <w:pPr>
        <w:pStyle w:val="ListParagraph"/>
        <w:suppressAutoHyphens w:val="0"/>
        <w:contextualSpacing/>
        <w:jc w:val="both"/>
        <w:rPr>
          <w:rFonts w:cs="Mangal" w:hint="cs"/>
          <w:lang w:bidi="hi-IN"/>
        </w:rPr>
      </w:pPr>
    </w:p>
    <w:p w:rsidR="009B42A2" w:rsidRDefault="009B42A2" w:rsidP="009B42A2">
      <w:pPr>
        <w:pStyle w:val="ListParagraph"/>
        <w:suppressAutoHyphens w:val="0"/>
        <w:ind w:left="0" w:firstLine="567"/>
        <w:contextualSpacing/>
        <w:jc w:val="both"/>
        <w:rPr>
          <w:rFonts w:cs="Mangal" w:hint="cs"/>
          <w:lang w:bidi="hi-IN"/>
        </w:rPr>
      </w:pPr>
      <w:r>
        <w:rPr>
          <w:rFonts w:cs="Mangal" w:hint="cs"/>
          <w:cs/>
          <w:lang w:bidi="hi-IN"/>
        </w:rPr>
        <w:t>इसके अलावा</w:t>
      </w:r>
      <w:r>
        <w:rPr>
          <w:rFonts w:cs="Mangal" w:hint="cs"/>
          <w:lang w:bidi="hi-IN"/>
        </w:rPr>
        <w:t>,</w:t>
      </w:r>
      <w:r>
        <w:rPr>
          <w:rFonts w:cs="Mangal" w:hint="cs"/>
          <w:cs/>
          <w:lang w:bidi="hi-IN"/>
        </w:rPr>
        <w:t xml:space="preserve"> एआईसीटीई ने फर्जी/गैर-अनुमोदित संस्‍थाओं के विरूद्ध निम्‍नलिखित कार्रवाई शुरू कर दी है: </w:t>
      </w:r>
    </w:p>
    <w:p w:rsidR="009B42A2" w:rsidRDefault="009B42A2" w:rsidP="009B42A2">
      <w:pPr>
        <w:pStyle w:val="ListParagraph"/>
        <w:suppressAutoHyphens w:val="0"/>
        <w:ind w:left="0"/>
        <w:contextualSpacing/>
        <w:jc w:val="both"/>
        <w:rPr>
          <w:rFonts w:cs="Mangal" w:hint="cs"/>
          <w:lang w:bidi="hi-IN"/>
        </w:rPr>
      </w:pPr>
    </w:p>
    <w:p w:rsidR="009B42A2" w:rsidRDefault="009B42A2" w:rsidP="009B42A2">
      <w:pPr>
        <w:pStyle w:val="ListParagraph"/>
        <w:suppressAutoHyphens w:val="0"/>
        <w:ind w:left="0"/>
        <w:contextualSpacing/>
        <w:jc w:val="both"/>
        <w:rPr>
          <w:rFonts w:cs="Mangal" w:hint="cs"/>
          <w:lang w:val="en-US" w:bidi="hi-IN"/>
        </w:rPr>
      </w:pPr>
      <w:proofErr w:type="spellStart"/>
      <w:r>
        <w:rPr>
          <w:rFonts w:cs="Mangal"/>
          <w:lang w:val="en-US" w:bidi="hi-IN"/>
        </w:rPr>
        <w:t>i</w:t>
      </w:r>
      <w:proofErr w:type="spellEnd"/>
      <w:r>
        <w:rPr>
          <w:rFonts w:cs="Mangal"/>
          <w:lang w:val="en-US" w:bidi="hi-IN"/>
        </w:rPr>
        <w:t>)</w:t>
      </w:r>
      <w:r>
        <w:rPr>
          <w:rFonts w:cs="Mangal" w:hint="cs"/>
          <w:cs/>
          <w:lang w:val="en-US" w:bidi="hi-IN"/>
        </w:rPr>
        <w:tab/>
        <w:t>गैर-अनुमोदित/अनियमित तकनीकी संस्‍थाओं की सूची प्रधान सचिव/निदेशक</w:t>
      </w:r>
      <w:r>
        <w:rPr>
          <w:rFonts w:cs="Mangal" w:hint="cs"/>
          <w:lang w:val="en-US" w:bidi="hi-IN"/>
        </w:rPr>
        <w:t>,</w:t>
      </w:r>
      <w:r>
        <w:rPr>
          <w:rFonts w:cs="Mangal" w:hint="cs"/>
          <w:cs/>
          <w:lang w:val="en-US" w:bidi="hi-IN"/>
        </w:rPr>
        <w:t xml:space="preserve"> तकनीकी शिक्षा/संबंधित राज्‍य प्राधिकारियों को ऐसी सोसायटी/व्‍यक्ति/कंपनी/ट्रस्‍ट आदि जोकि एआईसीटीई के सांविधिक अनुमोदन प्राप्‍त किए बिना पाठ्यक्रम कार्यक्रमों को प्रदान कर रहे हैं</w:t>
      </w:r>
      <w:r>
        <w:rPr>
          <w:rFonts w:cs="Mangal" w:hint="cs"/>
          <w:lang w:val="en-US" w:bidi="hi-IN"/>
        </w:rPr>
        <w:t>,</w:t>
      </w:r>
      <w:r>
        <w:rPr>
          <w:rFonts w:cs="Mangal" w:hint="cs"/>
          <w:cs/>
          <w:lang w:val="en-US" w:bidi="hi-IN"/>
        </w:rPr>
        <w:t xml:space="preserve"> के विरूद्ध उचित कार्रवाई करने के लिए भेजें। </w:t>
      </w:r>
    </w:p>
    <w:p w:rsidR="009B42A2" w:rsidRDefault="009B42A2" w:rsidP="009B42A2">
      <w:pPr>
        <w:pStyle w:val="ListParagraph"/>
        <w:suppressAutoHyphens w:val="0"/>
        <w:ind w:left="0"/>
        <w:contextualSpacing/>
        <w:jc w:val="both"/>
        <w:rPr>
          <w:rFonts w:cs="Mangal" w:hint="cs"/>
          <w:lang w:val="en-US" w:bidi="hi-IN"/>
        </w:rPr>
      </w:pPr>
    </w:p>
    <w:p w:rsidR="009B42A2" w:rsidRDefault="009B42A2" w:rsidP="009B42A2">
      <w:pPr>
        <w:pStyle w:val="ListParagraph"/>
        <w:suppressAutoHyphens w:val="0"/>
        <w:ind w:left="0"/>
        <w:contextualSpacing/>
        <w:jc w:val="both"/>
        <w:rPr>
          <w:rFonts w:cs="Mangal" w:hint="cs"/>
          <w:lang w:val="en-US" w:bidi="hi-IN"/>
        </w:rPr>
      </w:pPr>
      <w:r>
        <w:rPr>
          <w:rFonts w:cs="Mangal"/>
          <w:lang w:val="en-US" w:bidi="hi-IN"/>
        </w:rPr>
        <w:t>ii)</w:t>
      </w:r>
      <w:r>
        <w:rPr>
          <w:rFonts w:cs="Mangal" w:hint="cs"/>
          <w:cs/>
          <w:lang w:val="en-US" w:bidi="hi-IN"/>
        </w:rPr>
        <w:tab/>
        <w:t>समाचार पत्रों में छात्रों को आगाह करते हुए कि ऐसी गैर-अनुमोदित संस्‍थाओं में हितधारकों के लाभ के लिए दाखिला न लें</w:t>
      </w:r>
      <w:r>
        <w:rPr>
          <w:rFonts w:cs="Mangal" w:hint="cs"/>
          <w:lang w:val="en-US" w:bidi="hi-IN"/>
        </w:rPr>
        <w:t>,</w:t>
      </w:r>
      <w:r>
        <w:rPr>
          <w:rFonts w:cs="Mangal" w:hint="cs"/>
          <w:cs/>
          <w:lang w:val="en-US" w:bidi="hi-IN"/>
        </w:rPr>
        <w:t xml:space="preserve"> के संबंध में सार्वजनिक सूचना जारी करना। </w:t>
      </w:r>
    </w:p>
    <w:p w:rsidR="009B42A2" w:rsidRDefault="009B42A2" w:rsidP="009B42A2">
      <w:pPr>
        <w:pStyle w:val="ListParagraph"/>
        <w:suppressAutoHyphens w:val="0"/>
        <w:ind w:left="0"/>
        <w:contextualSpacing/>
        <w:jc w:val="both"/>
        <w:rPr>
          <w:rFonts w:cs="Mangal" w:hint="cs"/>
          <w:lang w:val="en-US" w:bidi="hi-IN"/>
        </w:rPr>
      </w:pPr>
    </w:p>
    <w:p w:rsidR="009B42A2" w:rsidRDefault="009B42A2" w:rsidP="009B42A2">
      <w:pPr>
        <w:pStyle w:val="ListParagraph"/>
        <w:suppressAutoHyphens w:val="0"/>
        <w:ind w:left="0"/>
        <w:contextualSpacing/>
        <w:jc w:val="both"/>
        <w:rPr>
          <w:rFonts w:cs="Mangal" w:hint="cs"/>
          <w:lang w:val="en-US" w:bidi="hi-IN"/>
        </w:rPr>
      </w:pPr>
      <w:r>
        <w:rPr>
          <w:rFonts w:cs="Mangal"/>
          <w:lang w:val="en-US" w:bidi="hi-IN"/>
        </w:rPr>
        <w:t>iii)</w:t>
      </w:r>
      <w:r>
        <w:rPr>
          <w:rFonts w:cs="Mangal" w:hint="cs"/>
          <w:cs/>
          <w:lang w:val="en-US" w:bidi="hi-IN"/>
        </w:rPr>
        <w:tab/>
        <w:t xml:space="preserve">एआईसीटीई वेबसाइट पर ऐसी फर्जी संस्‍थाओं की सूची अद्यतन करना। </w:t>
      </w:r>
    </w:p>
    <w:p w:rsidR="009B42A2" w:rsidRDefault="009B42A2" w:rsidP="009B42A2">
      <w:pPr>
        <w:pStyle w:val="ListParagraph"/>
        <w:suppressAutoHyphens w:val="0"/>
        <w:ind w:left="0"/>
        <w:contextualSpacing/>
        <w:jc w:val="both"/>
        <w:rPr>
          <w:rFonts w:cs="Mangal" w:hint="cs"/>
          <w:lang w:val="en-US" w:bidi="hi-IN"/>
        </w:rPr>
      </w:pPr>
    </w:p>
    <w:p w:rsidR="009B42A2" w:rsidRPr="009D2ABF" w:rsidRDefault="009B42A2" w:rsidP="009B42A2">
      <w:pPr>
        <w:pStyle w:val="ListParagraph"/>
        <w:suppressAutoHyphens w:val="0"/>
        <w:ind w:left="0"/>
        <w:contextualSpacing/>
        <w:jc w:val="both"/>
        <w:rPr>
          <w:rFonts w:cs="Mangal" w:hint="cs"/>
          <w:lang w:val="en-US"/>
        </w:rPr>
      </w:pPr>
      <w:r>
        <w:rPr>
          <w:rFonts w:cs="Mangal"/>
          <w:lang w:val="en-US" w:bidi="hi-IN"/>
        </w:rPr>
        <w:t>iv)</w:t>
      </w:r>
      <w:r>
        <w:rPr>
          <w:rFonts w:cs="Mangal" w:hint="cs"/>
          <w:cs/>
          <w:lang w:val="en-US" w:bidi="hi-IN"/>
        </w:rPr>
        <w:tab/>
        <w:t xml:space="preserve">एआईसीटीई के रिकॉर्ड में उपलब्‍ध गैर-अनुमोदित संस्‍थाओं को नोटिस जारी करना कि अपने कार्यक्रम बंद करें अथवा एआईसीटीई के पास अनुमोदन के लिए अनुरोध। इस नोटिस की प्रतिलिपि संबंधित राज्‍य प्राधिकारियों को सूचनार्थ और आवश्‍यक कार्रवाई हेतु भी पृष्‍ठांकित की जाती है। </w:t>
      </w:r>
    </w:p>
    <w:p w:rsidR="009B42A2" w:rsidRDefault="009B42A2" w:rsidP="009B42A2">
      <w:pPr>
        <w:jc w:val="both"/>
        <w:rPr>
          <w:rFonts w:hint="cs"/>
        </w:rPr>
      </w:pPr>
    </w:p>
    <w:p w:rsidR="009B42A2" w:rsidRDefault="009B42A2" w:rsidP="009B42A2">
      <w:pPr>
        <w:autoSpaceDE w:val="0"/>
        <w:autoSpaceDN w:val="0"/>
        <w:adjustRightInd w:val="0"/>
        <w:spacing w:after="200"/>
        <w:ind w:left="360"/>
        <w:jc w:val="center"/>
        <w:rPr>
          <w:b/>
          <w:bCs/>
        </w:rPr>
      </w:pPr>
      <w:r w:rsidRPr="002E47AC">
        <w:rPr>
          <w:rFonts w:hint="cs"/>
          <w:b/>
          <w:bCs/>
          <w:cs/>
        </w:rPr>
        <w:lastRenderedPageBreak/>
        <w:t>*****</w:t>
      </w:r>
    </w:p>
    <w:p w:rsidR="00680266" w:rsidRDefault="00680266"/>
    <w:sectPr w:rsidR="00680266" w:rsidSect="006802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B2F33"/>
    <w:multiLevelType w:val="hybridMultilevel"/>
    <w:tmpl w:val="A7560D9C"/>
    <w:lvl w:ilvl="0" w:tplc="7C3A4E5C">
      <w:start w:val="1"/>
      <w:numFmt w:val="lowerRoman"/>
      <w:lvlText w:val="(%1)"/>
      <w:lvlJc w:val="left"/>
      <w:pPr>
        <w:ind w:left="2139" w:hanging="720"/>
      </w:pPr>
      <w:rPr>
        <w:rFonts w:hint="default"/>
      </w:rPr>
    </w:lvl>
    <w:lvl w:ilvl="1" w:tplc="40090019" w:tentative="1">
      <w:start w:val="1"/>
      <w:numFmt w:val="lowerLetter"/>
      <w:lvlText w:val="%2."/>
      <w:lvlJc w:val="left"/>
      <w:pPr>
        <w:ind w:left="2499" w:hanging="360"/>
      </w:pPr>
    </w:lvl>
    <w:lvl w:ilvl="2" w:tplc="4009001B" w:tentative="1">
      <w:start w:val="1"/>
      <w:numFmt w:val="lowerRoman"/>
      <w:lvlText w:val="%3."/>
      <w:lvlJc w:val="right"/>
      <w:pPr>
        <w:ind w:left="3219" w:hanging="180"/>
      </w:pPr>
    </w:lvl>
    <w:lvl w:ilvl="3" w:tplc="4009000F" w:tentative="1">
      <w:start w:val="1"/>
      <w:numFmt w:val="decimal"/>
      <w:lvlText w:val="%4."/>
      <w:lvlJc w:val="left"/>
      <w:pPr>
        <w:ind w:left="3939" w:hanging="360"/>
      </w:pPr>
    </w:lvl>
    <w:lvl w:ilvl="4" w:tplc="40090019" w:tentative="1">
      <w:start w:val="1"/>
      <w:numFmt w:val="lowerLetter"/>
      <w:lvlText w:val="%5."/>
      <w:lvlJc w:val="left"/>
      <w:pPr>
        <w:ind w:left="4659" w:hanging="360"/>
      </w:pPr>
    </w:lvl>
    <w:lvl w:ilvl="5" w:tplc="4009001B" w:tentative="1">
      <w:start w:val="1"/>
      <w:numFmt w:val="lowerRoman"/>
      <w:lvlText w:val="%6."/>
      <w:lvlJc w:val="right"/>
      <w:pPr>
        <w:ind w:left="5379" w:hanging="180"/>
      </w:pPr>
    </w:lvl>
    <w:lvl w:ilvl="6" w:tplc="4009000F" w:tentative="1">
      <w:start w:val="1"/>
      <w:numFmt w:val="decimal"/>
      <w:lvlText w:val="%7."/>
      <w:lvlJc w:val="left"/>
      <w:pPr>
        <w:ind w:left="6099" w:hanging="360"/>
      </w:pPr>
    </w:lvl>
    <w:lvl w:ilvl="7" w:tplc="40090019" w:tentative="1">
      <w:start w:val="1"/>
      <w:numFmt w:val="lowerLetter"/>
      <w:lvlText w:val="%8."/>
      <w:lvlJc w:val="left"/>
      <w:pPr>
        <w:ind w:left="6819" w:hanging="360"/>
      </w:pPr>
    </w:lvl>
    <w:lvl w:ilvl="8" w:tplc="4009001B" w:tentative="1">
      <w:start w:val="1"/>
      <w:numFmt w:val="lowerRoman"/>
      <w:lvlText w:val="%9."/>
      <w:lvlJc w:val="right"/>
      <w:pPr>
        <w:ind w:left="75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B42A2"/>
    <w:rsid w:val="00680266"/>
    <w:rsid w:val="009B42A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A2"/>
    <w:pPr>
      <w:spacing w:after="0" w:line="240" w:lineRule="auto"/>
    </w:pPr>
    <w:rPr>
      <w:rFonts w:ascii="Times New Roman" w:eastAsia="Batang" w:hAnsi="Times New Roman" w:cs="Mang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2A2"/>
    <w:pPr>
      <w:spacing w:after="0" w:line="240" w:lineRule="auto"/>
    </w:pPr>
    <w:rPr>
      <w:rFonts w:ascii="Times New Roman" w:eastAsia="Batang"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文字) (文字) Char (文字) (文字) Char"/>
    <w:basedOn w:val="Normal"/>
    <w:rsid w:val="009B42A2"/>
    <w:pPr>
      <w:spacing w:after="160" w:line="240" w:lineRule="exact"/>
    </w:pPr>
    <w:rPr>
      <w:rFonts w:ascii="Arial" w:eastAsia="Times New Roman" w:hAnsi="Arial" w:cs="Times New Roman"/>
      <w:sz w:val="20"/>
      <w:szCs w:val="20"/>
      <w:lang w:val="en-US" w:eastAsia="en-US" w:bidi="ar-SA"/>
    </w:rPr>
  </w:style>
  <w:style w:type="paragraph" w:styleId="ListParagraph">
    <w:name w:val="List Paragraph"/>
    <w:basedOn w:val="Normal"/>
    <w:link w:val="ListParagraphChar"/>
    <w:qFormat/>
    <w:rsid w:val="009B42A2"/>
    <w:pPr>
      <w:suppressAutoHyphens/>
      <w:ind w:left="720"/>
    </w:pPr>
    <w:rPr>
      <w:rFonts w:eastAsia="Times New Roman" w:cs="Times New Roman"/>
      <w:lang w:eastAsia="ar-SA" w:bidi="ar-SA"/>
    </w:rPr>
  </w:style>
  <w:style w:type="character" w:customStyle="1" w:styleId="ListParagraphChar">
    <w:name w:val="List Paragraph Char"/>
    <w:link w:val="ListParagraph"/>
    <w:locked/>
    <w:rsid w:val="009B42A2"/>
    <w:rPr>
      <w:rFonts w:ascii="Times New Roman" w:eastAsia="Times New Roman" w:hAnsi="Times New Roman" w:cs="Times New Roman"/>
      <w:sz w:val="24"/>
      <w:szCs w:val="24"/>
      <w:lang w:eastAsia="ar-SA" w:bidi="ar-SA"/>
    </w:rPr>
  </w:style>
  <w:style w:type="character" w:styleId="Hyperlink">
    <w:name w:val="Hyperlink"/>
    <w:rsid w:val="009B42A2"/>
    <w:rPr>
      <w:color w:val="0000FF"/>
      <w:u w:val="single"/>
    </w:rPr>
  </w:style>
  <w:style w:type="paragraph" w:customStyle="1" w:styleId="CharChar1368">
    <w:name w:val="(文字) (文字) Char (文字) (文字) Char1368"/>
    <w:basedOn w:val="Normal"/>
    <w:rsid w:val="009B42A2"/>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4124</Characters>
  <Application>Microsoft Office Word</Application>
  <DocSecurity>0</DocSecurity>
  <Lines>34</Lines>
  <Paragraphs>9</Paragraphs>
  <ScaleCrop>false</ScaleCrop>
  <Company>Hewlett-Packard Company</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2017-03-09T04:13:00Z</dcterms:created>
  <dcterms:modified xsi:type="dcterms:W3CDTF">2017-03-09T04:13:00Z</dcterms:modified>
</cp:coreProperties>
</file>