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1E" w:rsidRPr="00C73EA8" w:rsidRDefault="003D5F1E" w:rsidP="003D5F1E">
      <w:pPr>
        <w:spacing w:after="0" w:line="240" w:lineRule="auto"/>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भारत सरकार </w:t>
      </w:r>
    </w:p>
    <w:p w:rsidR="003D5F1E" w:rsidRPr="00C73EA8" w:rsidRDefault="003D5F1E" w:rsidP="003D5F1E">
      <w:pPr>
        <w:spacing w:after="0" w:line="240" w:lineRule="auto"/>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वित्‍त मंत्रालय</w:t>
      </w:r>
    </w:p>
    <w:p w:rsidR="003D5F1E" w:rsidRPr="00C73EA8" w:rsidRDefault="003D5F1E" w:rsidP="003D5F1E">
      <w:pPr>
        <w:spacing w:after="0" w:line="240" w:lineRule="auto"/>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राजस्‍व विभाग</w:t>
      </w:r>
    </w:p>
    <w:p w:rsidR="003D5F1E" w:rsidRPr="007D5130" w:rsidRDefault="003D5F1E" w:rsidP="003D5F1E">
      <w:pPr>
        <w:spacing w:after="0" w:line="240" w:lineRule="auto"/>
        <w:jc w:val="center"/>
        <w:rPr>
          <w:rFonts w:ascii="Arial Unicode MS" w:eastAsia="Arial Unicode MS" w:hAnsi="Arial Unicode MS" w:cs="Arial Unicode MS"/>
          <w:sz w:val="10"/>
          <w:szCs w:val="10"/>
        </w:rPr>
      </w:pPr>
      <w:r w:rsidRPr="00C73EA8">
        <w:rPr>
          <w:rFonts w:ascii="Arial Unicode MS" w:eastAsia="Arial Unicode MS" w:hAnsi="Arial Unicode MS" w:cs="Arial Unicode MS" w:hint="eastAsia"/>
          <w:sz w:val="20"/>
          <w:cs/>
        </w:rPr>
        <w:t xml:space="preserve"> </w:t>
      </w:r>
    </w:p>
    <w:p w:rsidR="003D5F1E" w:rsidRPr="00C73EA8" w:rsidRDefault="003D5F1E" w:rsidP="003D5F1E">
      <w:pPr>
        <w:spacing w:after="0" w:line="240" w:lineRule="auto"/>
        <w:jc w:val="center"/>
        <w:rPr>
          <w:rFonts w:ascii="Arial Unicode MS" w:eastAsia="Arial Unicode MS" w:hAnsi="Arial Unicode MS" w:cs="Arial Unicode MS"/>
          <w:b/>
          <w:bCs/>
          <w:sz w:val="20"/>
        </w:rPr>
      </w:pPr>
      <w:r w:rsidRPr="00C73EA8">
        <w:rPr>
          <w:rFonts w:ascii="Arial Unicode MS" w:eastAsia="Arial Unicode MS" w:hAnsi="Arial Unicode MS" w:cs="Arial Unicode MS" w:hint="cs"/>
          <w:b/>
          <w:bCs/>
          <w:sz w:val="20"/>
          <w:cs/>
        </w:rPr>
        <w:t xml:space="preserve"> राज्‍य </w:t>
      </w:r>
      <w:r w:rsidRPr="00C73EA8">
        <w:rPr>
          <w:rFonts w:ascii="Arial Unicode MS" w:eastAsia="Arial Unicode MS" w:hAnsi="Arial Unicode MS" w:cs="Arial Unicode MS" w:hint="eastAsia"/>
          <w:b/>
          <w:bCs/>
          <w:sz w:val="20"/>
          <w:cs/>
        </w:rPr>
        <w:t xml:space="preserve">सभा </w:t>
      </w:r>
    </w:p>
    <w:p w:rsidR="003D5F1E" w:rsidRPr="00C73EA8" w:rsidRDefault="003D5F1E" w:rsidP="003D5F1E">
      <w:pPr>
        <w:spacing w:after="0" w:line="240" w:lineRule="auto"/>
        <w:jc w:val="center"/>
        <w:rPr>
          <w:rFonts w:ascii="Arial Unicode MS" w:eastAsia="Arial Unicode MS" w:hAnsi="Arial Unicode MS" w:cs="Arial Unicode MS"/>
          <w:b/>
          <w:bCs/>
          <w:sz w:val="20"/>
        </w:rPr>
      </w:pPr>
      <w:r w:rsidRPr="00C73EA8">
        <w:rPr>
          <w:rFonts w:ascii="Arial Unicode MS" w:eastAsia="Arial Unicode MS" w:hAnsi="Arial Unicode MS" w:cs="Arial Unicode MS" w:hint="eastAsia"/>
          <w:b/>
          <w:bCs/>
          <w:sz w:val="20"/>
          <w:cs/>
        </w:rPr>
        <w:t xml:space="preserve">अतारांकित प्रश्‍न सं० </w:t>
      </w:r>
      <w:r w:rsidR="00916D32" w:rsidRPr="00C73EA8">
        <w:rPr>
          <w:rFonts w:ascii="Arial Unicode MS" w:eastAsia="Arial Unicode MS" w:hAnsi="Arial Unicode MS" w:cs="Arial Unicode MS" w:hint="eastAsia"/>
          <w:b/>
          <w:bCs/>
          <w:sz w:val="20"/>
          <w:cs/>
        </w:rPr>
        <w:t>2336</w:t>
      </w:r>
    </w:p>
    <w:p w:rsidR="003D5F1E" w:rsidRPr="00C73EA8" w:rsidRDefault="003D5F1E" w:rsidP="003D5F1E">
      <w:pPr>
        <w:spacing w:after="0" w:line="240" w:lineRule="auto"/>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(जिसका उत्‍तर </w:t>
      </w:r>
      <w:r w:rsidR="009E3DC8" w:rsidRPr="00C73EA8">
        <w:rPr>
          <w:rFonts w:ascii="Arial Unicode MS" w:eastAsia="Arial Unicode MS" w:hAnsi="Arial Unicode MS" w:cs="Arial Unicode MS" w:hint="eastAsia"/>
          <w:sz w:val="20"/>
          <w:cs/>
        </w:rPr>
        <w:t>मंगलवार</w:t>
      </w:r>
      <w:r w:rsidRPr="00C73EA8">
        <w:rPr>
          <w:rFonts w:ascii="Arial Unicode MS" w:eastAsia="Arial Unicode MS" w:hAnsi="Arial Unicode MS" w:cs="Arial Unicode MS" w:hint="eastAsia"/>
          <w:sz w:val="20"/>
          <w:cs/>
        </w:rPr>
        <w:t xml:space="preserve"> दिनांक </w:t>
      </w:r>
      <w:r w:rsidR="009E3DC8" w:rsidRPr="00C73EA8">
        <w:rPr>
          <w:rFonts w:ascii="Arial Unicode MS" w:eastAsia="Arial Unicode MS" w:hAnsi="Arial Unicode MS" w:cs="Arial Unicode MS" w:hint="eastAsia"/>
          <w:sz w:val="20"/>
          <w:cs/>
        </w:rPr>
        <w:t>6</w:t>
      </w:r>
      <w:r w:rsidR="009E3DC8" w:rsidRPr="00C73EA8">
        <w:rPr>
          <w:rFonts w:ascii="Arial Unicode MS" w:eastAsia="Arial Unicode MS" w:hAnsi="Arial Unicode MS" w:cs="Arial Unicode MS" w:hint="cs"/>
          <w:sz w:val="20"/>
          <w:cs/>
        </w:rPr>
        <w:t xml:space="preserve"> दिसंबर</w:t>
      </w:r>
      <w:r w:rsidRPr="00C73EA8">
        <w:rPr>
          <w:rFonts w:ascii="Arial Unicode MS" w:eastAsia="Arial Unicode MS" w:hAnsi="Arial Unicode MS" w:cs="Arial Unicode MS" w:hint="eastAsia"/>
          <w:sz w:val="20"/>
        </w:rPr>
        <w:t>,</w:t>
      </w:r>
      <w:r w:rsidRPr="00C73EA8">
        <w:rPr>
          <w:rFonts w:ascii="Arial Unicode MS" w:eastAsia="Arial Unicode MS" w:hAnsi="Arial Unicode MS" w:cs="Arial Unicode MS" w:hint="cs"/>
          <w:sz w:val="20"/>
          <w:cs/>
        </w:rPr>
        <w:t xml:space="preserve"> 2016/</w:t>
      </w:r>
      <w:r w:rsidR="0084705C" w:rsidRPr="00C73EA8">
        <w:rPr>
          <w:rFonts w:ascii="Arial Unicode MS" w:eastAsia="Arial Unicode MS" w:hAnsi="Arial Unicode MS" w:cs="Arial Unicode MS" w:hint="cs"/>
          <w:sz w:val="20"/>
          <w:cs/>
        </w:rPr>
        <w:t>15</w:t>
      </w:r>
      <w:r w:rsidRPr="00C73EA8">
        <w:rPr>
          <w:rFonts w:ascii="Arial Unicode MS" w:eastAsia="Arial Unicode MS" w:hAnsi="Arial Unicode MS" w:cs="Arial Unicode MS" w:hint="cs"/>
          <w:sz w:val="20"/>
          <w:cs/>
        </w:rPr>
        <w:t xml:space="preserve"> अग्रहायण 1938(शक) को दिया जाना है) </w:t>
      </w:r>
    </w:p>
    <w:p w:rsidR="003D5F1E" w:rsidRPr="007D5130" w:rsidRDefault="003D5F1E" w:rsidP="003D5F1E">
      <w:pPr>
        <w:spacing w:after="0" w:line="240" w:lineRule="auto"/>
        <w:jc w:val="center"/>
        <w:rPr>
          <w:rFonts w:ascii="Arial Unicode MS" w:eastAsia="Arial Unicode MS" w:hAnsi="Arial Unicode MS" w:cs="Arial Unicode MS"/>
          <w:sz w:val="12"/>
          <w:szCs w:val="12"/>
        </w:rPr>
      </w:pPr>
    </w:p>
    <w:p w:rsidR="003D5F1E" w:rsidRPr="00C73EA8" w:rsidRDefault="00321E31" w:rsidP="003D5F1E">
      <w:pPr>
        <w:spacing w:after="0" w:line="240" w:lineRule="auto"/>
        <w:jc w:val="center"/>
        <w:rPr>
          <w:rFonts w:ascii="Arial Unicode MS" w:eastAsia="Arial Unicode MS" w:hAnsi="Arial Unicode MS" w:cs="Arial Unicode MS"/>
          <w:b/>
          <w:bCs/>
          <w:sz w:val="20"/>
        </w:rPr>
      </w:pPr>
      <w:r w:rsidRPr="00C73EA8">
        <w:rPr>
          <w:rFonts w:ascii="Arial Unicode MS" w:eastAsia="Arial Unicode MS" w:hAnsi="Arial Unicode MS" w:cs="Arial Unicode MS" w:hint="eastAsia"/>
          <w:b/>
          <w:bCs/>
          <w:sz w:val="20"/>
          <w:cs/>
        </w:rPr>
        <w:t>वस्‍तु</w:t>
      </w:r>
      <w:r w:rsidRPr="00C73EA8">
        <w:rPr>
          <w:rFonts w:ascii="Arial Unicode MS" w:eastAsia="Arial Unicode MS" w:hAnsi="Arial Unicode MS" w:cs="Arial Unicode MS" w:hint="cs"/>
          <w:b/>
          <w:bCs/>
          <w:sz w:val="20"/>
          <w:cs/>
        </w:rPr>
        <w:t xml:space="preserve"> एवं सेवा कर अवसंरचना और प्रबंध के अनुरक्षण हेतु एक अलग कंपनी</w:t>
      </w:r>
    </w:p>
    <w:p w:rsidR="003D5F1E" w:rsidRPr="007D5130" w:rsidRDefault="003D5F1E" w:rsidP="003D5F1E">
      <w:pPr>
        <w:spacing w:after="0" w:line="240" w:lineRule="auto"/>
        <w:jc w:val="center"/>
        <w:rPr>
          <w:rFonts w:ascii="Arial Unicode MS" w:eastAsia="Arial Unicode MS" w:hAnsi="Arial Unicode MS" w:cs="Arial Unicode MS"/>
          <w:b/>
          <w:bCs/>
          <w:sz w:val="12"/>
          <w:szCs w:val="12"/>
        </w:rPr>
      </w:pPr>
    </w:p>
    <w:p w:rsidR="003D5F1E" w:rsidRPr="00C73EA8" w:rsidRDefault="005452CC" w:rsidP="003D5F1E">
      <w:pPr>
        <w:spacing w:after="0" w:line="240" w:lineRule="auto"/>
        <w:rPr>
          <w:rFonts w:ascii="Arial Unicode MS" w:eastAsia="Arial Unicode MS" w:hAnsi="Arial Unicode MS" w:cs="Arial Unicode MS"/>
          <w:b/>
          <w:bCs/>
          <w:sz w:val="20"/>
        </w:rPr>
      </w:pPr>
      <w:r>
        <w:rPr>
          <w:rFonts w:ascii="Arial Unicode MS" w:eastAsia="Arial Unicode MS" w:hAnsi="Arial Unicode MS" w:cs="Arial Unicode MS" w:hint="eastAsia"/>
          <w:b/>
          <w:bCs/>
          <w:sz w:val="20"/>
          <w:cs/>
        </w:rPr>
        <w:t>2336</w:t>
      </w:r>
      <w:r w:rsidR="003D5F1E" w:rsidRPr="00C73EA8">
        <w:rPr>
          <w:rFonts w:ascii="Arial Unicode MS" w:eastAsia="Arial Unicode MS" w:hAnsi="Arial Unicode MS" w:cs="Arial Unicode MS" w:hint="eastAsia"/>
          <w:b/>
          <w:bCs/>
          <w:sz w:val="20"/>
          <w:cs/>
        </w:rPr>
        <w:t>.</w:t>
      </w:r>
      <w:r w:rsidR="003D5F1E" w:rsidRPr="00C73EA8">
        <w:rPr>
          <w:rFonts w:ascii="Arial Unicode MS" w:eastAsia="Arial Unicode MS" w:hAnsi="Arial Unicode MS" w:cs="Arial Unicode MS" w:hint="eastAsia"/>
          <w:b/>
          <w:bCs/>
          <w:sz w:val="20"/>
          <w:cs/>
        </w:rPr>
        <w:tab/>
        <w:t>श्री</w:t>
      </w:r>
      <w:r w:rsidR="00C5386F" w:rsidRPr="00C73EA8">
        <w:rPr>
          <w:rFonts w:ascii="Arial Unicode MS" w:eastAsia="Arial Unicode MS" w:hAnsi="Arial Unicode MS" w:cs="Arial Unicode MS" w:hint="eastAsia"/>
          <w:b/>
          <w:bCs/>
          <w:sz w:val="20"/>
          <w:cs/>
        </w:rPr>
        <w:t>मती</w:t>
      </w:r>
      <w:r w:rsidR="00C5386F" w:rsidRPr="00C73EA8">
        <w:rPr>
          <w:rFonts w:ascii="Arial Unicode MS" w:eastAsia="Arial Unicode MS" w:hAnsi="Arial Unicode MS" w:cs="Arial Unicode MS" w:hint="cs"/>
          <w:b/>
          <w:bCs/>
          <w:sz w:val="20"/>
          <w:cs/>
        </w:rPr>
        <w:t xml:space="preserve"> जया बच्‍चन </w:t>
      </w:r>
      <w:r w:rsidR="003D5F1E" w:rsidRPr="00C73EA8">
        <w:rPr>
          <w:rFonts w:ascii="Arial Unicode MS" w:eastAsia="Arial Unicode MS" w:hAnsi="Arial Unicode MS" w:cs="Arial Unicode MS" w:hint="eastAsia"/>
          <w:b/>
          <w:bCs/>
          <w:sz w:val="20"/>
          <w:cs/>
        </w:rPr>
        <w:t xml:space="preserve">: </w:t>
      </w:r>
    </w:p>
    <w:p w:rsidR="003D5F1E" w:rsidRPr="007D5130" w:rsidRDefault="003D5F1E" w:rsidP="003D5F1E">
      <w:pPr>
        <w:spacing w:after="0" w:line="240" w:lineRule="auto"/>
        <w:rPr>
          <w:rFonts w:ascii="Arial Unicode MS" w:eastAsia="Arial Unicode MS" w:hAnsi="Arial Unicode MS" w:cs="Arial Unicode MS"/>
          <w:b/>
          <w:bCs/>
          <w:sz w:val="12"/>
          <w:szCs w:val="12"/>
        </w:rPr>
      </w:pPr>
    </w:p>
    <w:p w:rsidR="003D5F1E" w:rsidRPr="00C73EA8" w:rsidRDefault="003D5F1E" w:rsidP="003D5F1E">
      <w:pPr>
        <w:spacing w:after="0" w:line="240" w:lineRule="auto"/>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क्‍या</w:t>
      </w:r>
      <w:r w:rsidRPr="00C73EA8">
        <w:rPr>
          <w:rFonts w:ascii="Arial Unicode MS" w:eastAsia="Arial Unicode MS" w:hAnsi="Arial Unicode MS" w:cs="Arial Unicode MS" w:hint="eastAsia"/>
          <w:b/>
          <w:bCs/>
          <w:sz w:val="20"/>
          <w:cs/>
        </w:rPr>
        <w:t xml:space="preserve"> वित्‍त मंत्री </w:t>
      </w:r>
      <w:r w:rsidRPr="00C73EA8">
        <w:rPr>
          <w:rFonts w:ascii="Arial Unicode MS" w:eastAsia="Arial Unicode MS" w:hAnsi="Arial Unicode MS" w:cs="Arial Unicode MS" w:hint="eastAsia"/>
          <w:sz w:val="20"/>
          <w:cs/>
        </w:rPr>
        <w:t xml:space="preserve">यह बताने की कृपा करेंगे कि: </w:t>
      </w:r>
    </w:p>
    <w:p w:rsidR="003D5F1E" w:rsidRPr="007D5130" w:rsidRDefault="003D5F1E" w:rsidP="003D5F1E">
      <w:pPr>
        <w:spacing w:after="0" w:line="240" w:lineRule="auto"/>
        <w:rPr>
          <w:rFonts w:ascii="Arial Unicode MS" w:eastAsia="Arial Unicode MS" w:hAnsi="Arial Unicode MS" w:cs="Arial Unicode MS"/>
          <w:sz w:val="12"/>
          <w:szCs w:val="12"/>
        </w:rPr>
      </w:pPr>
    </w:p>
    <w:p w:rsidR="003D5F1E" w:rsidRPr="00C73EA8" w:rsidRDefault="00B34559" w:rsidP="003D5F1E">
      <w:pPr>
        <w:pStyle w:val="ListParagraph"/>
        <w:numPr>
          <w:ilvl w:val="0"/>
          <w:numId w:val="1"/>
        </w:numPr>
        <w:spacing w:after="0" w:line="240" w:lineRule="auto"/>
        <w:ind w:hanging="720"/>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क्‍या</w:t>
      </w:r>
      <w:r w:rsidRPr="00C73EA8">
        <w:rPr>
          <w:rFonts w:ascii="Arial Unicode MS" w:eastAsia="Arial Unicode MS" w:hAnsi="Arial Unicode MS" w:cs="Arial Unicode MS" w:hint="cs"/>
          <w:sz w:val="20"/>
          <w:cs/>
        </w:rPr>
        <w:t xml:space="preserve"> सरकार ने वस्‍तु एवं सेवा कर अवसंरचना और प्रबंध की स्‍थापना और अनुरक्षण के लिए एक स्‍वतंत्र कंपनी का गठन किया है और यदि हां</w:t>
      </w:r>
      <w:r w:rsidRPr="00C73EA8">
        <w:rPr>
          <w:rFonts w:ascii="Arial Unicode MS" w:eastAsia="Arial Unicode MS" w:hAnsi="Arial Unicode MS" w:cs="Arial Unicode MS" w:hint="cs"/>
          <w:sz w:val="20"/>
        </w:rPr>
        <w:t>,</w:t>
      </w:r>
      <w:r w:rsidRPr="00C73EA8">
        <w:rPr>
          <w:rFonts w:ascii="Arial Unicode MS" w:eastAsia="Arial Unicode MS" w:hAnsi="Arial Unicode MS" w:cs="Arial Unicode MS" w:hint="cs"/>
          <w:sz w:val="20"/>
          <w:cs/>
        </w:rPr>
        <w:t xml:space="preserve"> तो कंपनी के उद्देश्‍य क्या हैं</w:t>
      </w:r>
      <w:r w:rsidR="003D5F1E" w:rsidRPr="00C73EA8">
        <w:rPr>
          <w:rFonts w:ascii="Arial Unicode MS" w:eastAsia="Arial Unicode MS" w:hAnsi="Arial Unicode MS" w:cs="Arial Unicode MS" w:hint="eastAsia"/>
          <w:sz w:val="20"/>
        </w:rPr>
        <w:t>;</w:t>
      </w:r>
      <w:r w:rsidR="003D5F1E" w:rsidRPr="00C73EA8">
        <w:rPr>
          <w:rFonts w:ascii="Arial Unicode MS" w:eastAsia="Arial Unicode MS" w:hAnsi="Arial Unicode MS" w:cs="Arial Unicode MS" w:hint="cs"/>
          <w:sz w:val="20"/>
          <w:cs/>
        </w:rPr>
        <w:t xml:space="preserve"> </w:t>
      </w:r>
    </w:p>
    <w:p w:rsidR="003D5F1E" w:rsidRPr="00C73EA8" w:rsidRDefault="003D21D8" w:rsidP="003D5F1E">
      <w:pPr>
        <w:pStyle w:val="ListParagraph"/>
        <w:numPr>
          <w:ilvl w:val="0"/>
          <w:numId w:val="1"/>
        </w:numPr>
        <w:spacing w:after="0" w:line="240" w:lineRule="auto"/>
        <w:ind w:hanging="720"/>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क्‍या</w:t>
      </w:r>
      <w:r w:rsidRPr="00C73EA8">
        <w:rPr>
          <w:rFonts w:ascii="Arial Unicode MS" w:eastAsia="Arial Unicode MS" w:hAnsi="Arial Unicode MS" w:cs="Arial Unicode MS" w:hint="cs"/>
          <w:sz w:val="20"/>
          <w:cs/>
        </w:rPr>
        <w:t xml:space="preserve"> सरकारी क्षेत्र के सार्वजनिक उपक्रम इस कंपनी में मुख्‍य हितधारक हैं</w:t>
      </w:r>
      <w:r w:rsidR="003D5F1E" w:rsidRPr="00C73EA8">
        <w:rPr>
          <w:rFonts w:ascii="Arial Unicode MS" w:eastAsia="Arial Unicode MS" w:hAnsi="Arial Unicode MS" w:cs="Arial Unicode MS" w:hint="eastAsia"/>
          <w:sz w:val="20"/>
        </w:rPr>
        <w:t>;</w:t>
      </w:r>
      <w:r w:rsidR="003D5F1E" w:rsidRPr="00C73EA8">
        <w:rPr>
          <w:rFonts w:ascii="Arial Unicode MS" w:eastAsia="Arial Unicode MS" w:hAnsi="Arial Unicode MS" w:cs="Arial Unicode MS" w:hint="cs"/>
          <w:sz w:val="20"/>
          <w:cs/>
        </w:rPr>
        <w:t xml:space="preserve"> और </w:t>
      </w:r>
    </w:p>
    <w:p w:rsidR="003D5F1E" w:rsidRPr="00C73EA8" w:rsidRDefault="00110783" w:rsidP="003D5F1E">
      <w:pPr>
        <w:pStyle w:val="ListParagraph"/>
        <w:numPr>
          <w:ilvl w:val="0"/>
          <w:numId w:val="1"/>
        </w:numPr>
        <w:spacing w:after="0" w:line="240" w:lineRule="auto"/>
        <w:ind w:hanging="720"/>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यदि</w:t>
      </w:r>
      <w:r w:rsidRPr="00C73EA8">
        <w:rPr>
          <w:rFonts w:ascii="Arial Unicode MS" w:eastAsia="Arial Unicode MS" w:hAnsi="Arial Unicode MS" w:cs="Arial Unicode MS" w:hint="cs"/>
          <w:sz w:val="20"/>
          <w:cs/>
        </w:rPr>
        <w:t xml:space="preserve"> हां</w:t>
      </w:r>
      <w:r w:rsidRPr="00C73EA8">
        <w:rPr>
          <w:rFonts w:ascii="Arial Unicode MS" w:eastAsia="Arial Unicode MS" w:hAnsi="Arial Unicode MS" w:cs="Arial Unicode MS" w:hint="cs"/>
          <w:sz w:val="20"/>
        </w:rPr>
        <w:t>,</w:t>
      </w:r>
      <w:r w:rsidRPr="00C73EA8">
        <w:rPr>
          <w:rFonts w:ascii="Arial Unicode MS" w:eastAsia="Arial Unicode MS" w:hAnsi="Arial Unicode MS" w:cs="Arial Unicode MS" w:hint="cs"/>
          <w:sz w:val="20"/>
          <w:cs/>
        </w:rPr>
        <w:t xml:space="preserve"> तो कंपनी में हितधारकों का ब्‍यौरा क्‍या है</w:t>
      </w:r>
      <w:r w:rsidR="003D5F1E" w:rsidRPr="00C73EA8">
        <w:rPr>
          <w:rFonts w:ascii="Arial Unicode MS" w:eastAsia="Arial Unicode MS" w:hAnsi="Arial Unicode MS" w:cs="Arial Unicode MS" w:hint="eastAsia"/>
          <w:sz w:val="20"/>
        </w:rPr>
        <w:t>?</w:t>
      </w:r>
    </w:p>
    <w:p w:rsidR="003D5F1E" w:rsidRPr="00C73EA8" w:rsidRDefault="003D5F1E" w:rsidP="003D5F1E">
      <w:pPr>
        <w:pStyle w:val="ListParagraph"/>
        <w:spacing w:after="0" w:line="240" w:lineRule="auto"/>
        <w:jc w:val="both"/>
        <w:rPr>
          <w:rFonts w:ascii="Arial Unicode MS" w:eastAsia="Arial Unicode MS" w:hAnsi="Arial Unicode MS" w:cs="Arial Unicode MS"/>
          <w:sz w:val="20"/>
        </w:rPr>
      </w:pPr>
    </w:p>
    <w:p w:rsidR="003D5F1E" w:rsidRPr="00C73EA8" w:rsidRDefault="003D5F1E" w:rsidP="003D5F1E">
      <w:pPr>
        <w:spacing w:after="0" w:line="240" w:lineRule="auto"/>
        <w:jc w:val="center"/>
        <w:rPr>
          <w:rFonts w:ascii="Arial Unicode MS" w:eastAsia="Arial Unicode MS" w:hAnsi="Arial Unicode MS" w:cs="Arial Unicode MS"/>
          <w:b/>
          <w:bCs/>
          <w:sz w:val="20"/>
        </w:rPr>
      </w:pPr>
      <w:r w:rsidRPr="00C73EA8">
        <w:rPr>
          <w:rFonts w:ascii="Arial Unicode MS" w:eastAsia="Arial Unicode MS" w:hAnsi="Arial Unicode MS" w:cs="Arial Unicode MS" w:hint="eastAsia"/>
          <w:b/>
          <w:bCs/>
          <w:sz w:val="20"/>
          <w:cs/>
        </w:rPr>
        <w:t xml:space="preserve">उत्‍तर </w:t>
      </w:r>
    </w:p>
    <w:p w:rsidR="003D5F1E" w:rsidRPr="00C73EA8" w:rsidRDefault="003D5F1E" w:rsidP="003D5F1E">
      <w:pPr>
        <w:spacing w:after="0" w:line="240" w:lineRule="auto"/>
        <w:jc w:val="center"/>
        <w:rPr>
          <w:rFonts w:ascii="Arial Unicode MS" w:eastAsia="Arial Unicode MS" w:hAnsi="Arial Unicode MS" w:cs="Arial Unicode MS"/>
          <w:b/>
          <w:bCs/>
          <w:sz w:val="20"/>
        </w:rPr>
      </w:pPr>
      <w:r w:rsidRPr="00C73EA8">
        <w:rPr>
          <w:rFonts w:ascii="Arial Unicode MS" w:eastAsia="Arial Unicode MS" w:hAnsi="Arial Unicode MS" w:cs="Arial Unicode MS" w:hint="eastAsia"/>
          <w:b/>
          <w:bCs/>
          <w:sz w:val="20"/>
          <w:cs/>
        </w:rPr>
        <w:t>वित्‍त मंत्रालय में राज्‍य मंत्री (श्री संतोष कुमार गंगवार)</w:t>
      </w:r>
    </w:p>
    <w:p w:rsidR="003D5F1E" w:rsidRPr="007D5130" w:rsidRDefault="003D5F1E" w:rsidP="003D5F1E">
      <w:pPr>
        <w:spacing w:after="0" w:line="240" w:lineRule="auto"/>
        <w:jc w:val="center"/>
        <w:rPr>
          <w:rFonts w:ascii="Arial Unicode MS" w:eastAsia="Arial Unicode MS" w:hAnsi="Arial Unicode MS" w:cs="Arial Unicode MS"/>
          <w:b/>
          <w:bCs/>
          <w:sz w:val="12"/>
          <w:szCs w:val="12"/>
        </w:rPr>
      </w:pPr>
    </w:p>
    <w:p w:rsidR="009E2574" w:rsidRDefault="003D5F1E" w:rsidP="003D5F1E">
      <w:pPr>
        <w:pStyle w:val="ListParagraph"/>
        <w:numPr>
          <w:ilvl w:val="0"/>
          <w:numId w:val="2"/>
        </w:numPr>
        <w:tabs>
          <w:tab w:val="left" w:pos="360"/>
        </w:tabs>
        <w:spacing w:after="0" w:line="240" w:lineRule="auto"/>
        <w:ind w:left="0" w:firstLine="0"/>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  </w:t>
      </w:r>
      <w:r w:rsidR="000C44EA" w:rsidRPr="00C73EA8">
        <w:rPr>
          <w:rFonts w:ascii="Arial Unicode MS" w:eastAsia="Arial Unicode MS" w:hAnsi="Arial Unicode MS" w:cs="Arial Unicode MS" w:hint="cs"/>
          <w:sz w:val="20"/>
          <w:cs/>
        </w:rPr>
        <w:tab/>
      </w:r>
      <w:r w:rsidR="0025018B" w:rsidRPr="00C73EA8">
        <w:rPr>
          <w:rFonts w:ascii="Arial Unicode MS" w:eastAsia="Arial Unicode MS" w:hAnsi="Arial Unicode MS" w:cs="Arial Unicode MS" w:hint="eastAsia"/>
          <w:sz w:val="20"/>
          <w:cs/>
        </w:rPr>
        <w:t>जी</w:t>
      </w:r>
      <w:r w:rsidR="0025018B" w:rsidRPr="00C73EA8">
        <w:rPr>
          <w:rFonts w:ascii="Arial Unicode MS" w:eastAsia="Arial Unicode MS" w:hAnsi="Arial Unicode MS" w:cs="Arial Unicode MS" w:hint="eastAsia"/>
          <w:sz w:val="20"/>
        </w:rPr>
        <w:t>,</w:t>
      </w:r>
      <w:r w:rsidR="0025018B" w:rsidRPr="00C73EA8">
        <w:rPr>
          <w:rFonts w:ascii="Arial Unicode MS" w:eastAsia="Arial Unicode MS" w:hAnsi="Arial Unicode MS" w:cs="Arial Unicode MS" w:hint="cs"/>
          <w:sz w:val="20"/>
          <w:cs/>
        </w:rPr>
        <w:t xml:space="preserve"> हां। सरकार</w:t>
      </w:r>
      <w:r w:rsidR="00D06E71">
        <w:rPr>
          <w:rFonts w:ascii="Arial Unicode MS" w:eastAsia="Arial Unicode MS" w:hAnsi="Arial Unicode MS" w:cs="Arial Unicode MS" w:hint="cs"/>
          <w:sz w:val="20"/>
          <w:cs/>
        </w:rPr>
        <w:t xml:space="preserve"> </w:t>
      </w:r>
      <w:r w:rsidR="0025018B" w:rsidRPr="00C73EA8">
        <w:rPr>
          <w:rFonts w:ascii="Arial Unicode MS" w:eastAsia="Arial Unicode MS" w:hAnsi="Arial Unicode MS" w:cs="Arial Unicode MS" w:hint="cs"/>
          <w:sz w:val="20"/>
          <w:cs/>
        </w:rPr>
        <w:t>ने मा</w:t>
      </w:r>
      <w:r w:rsidR="00696F25">
        <w:rPr>
          <w:rFonts w:ascii="Arial Unicode MS" w:eastAsia="Arial Unicode MS" w:hAnsi="Arial Unicode MS" w:cs="Arial Unicode MS" w:hint="cs"/>
          <w:sz w:val="20"/>
          <w:cs/>
        </w:rPr>
        <w:t>ल</w:t>
      </w:r>
      <w:r w:rsidR="0025018B" w:rsidRPr="00C73EA8">
        <w:rPr>
          <w:rFonts w:ascii="Arial Unicode MS" w:eastAsia="Arial Unicode MS" w:hAnsi="Arial Unicode MS" w:cs="Arial Unicode MS" w:hint="cs"/>
          <w:sz w:val="20"/>
          <w:cs/>
        </w:rPr>
        <w:t xml:space="preserve"> और सेवाकर (जीएसटी) के क्रियान्‍वयन के लिए केंद्र और राज्‍य सरकारों</w:t>
      </w:r>
      <w:r w:rsidR="0025018B" w:rsidRPr="00C73EA8">
        <w:rPr>
          <w:rFonts w:ascii="Arial Unicode MS" w:eastAsia="Arial Unicode MS" w:hAnsi="Arial Unicode MS" w:cs="Arial Unicode MS" w:hint="cs"/>
          <w:sz w:val="20"/>
        </w:rPr>
        <w:t>,</w:t>
      </w:r>
      <w:r w:rsidR="0025018B" w:rsidRPr="00C73EA8">
        <w:rPr>
          <w:rFonts w:ascii="Arial Unicode MS" w:eastAsia="Arial Unicode MS" w:hAnsi="Arial Unicode MS" w:cs="Arial Unicode MS" w:hint="cs"/>
          <w:sz w:val="20"/>
          <w:cs/>
        </w:rPr>
        <w:t xml:space="preserve"> कर दाताओं और अन्‍य स्‍टेकधारकों को साझा सूचना प्रौद्योगिकी अवसंरचना और </w:t>
      </w:r>
      <w:r w:rsidR="00AB2D24">
        <w:rPr>
          <w:rFonts w:ascii="Arial Unicode MS" w:eastAsia="Arial Unicode MS" w:hAnsi="Arial Unicode MS" w:cs="Arial Unicode MS" w:hint="cs"/>
          <w:sz w:val="20"/>
          <w:cs/>
        </w:rPr>
        <w:t>सेवाएं</w:t>
      </w:r>
      <w:r w:rsidR="0025018B" w:rsidRPr="00C73EA8">
        <w:rPr>
          <w:rFonts w:ascii="Arial Unicode MS" w:eastAsia="Arial Unicode MS" w:hAnsi="Arial Unicode MS" w:cs="Arial Unicode MS" w:hint="cs"/>
          <w:sz w:val="20"/>
          <w:cs/>
        </w:rPr>
        <w:t xml:space="preserve"> प्रदान करने के लिए एक विश</w:t>
      </w:r>
      <w:r w:rsidR="00D06E71">
        <w:rPr>
          <w:rFonts w:ascii="Arial Unicode MS" w:eastAsia="Arial Unicode MS" w:hAnsi="Arial Unicode MS" w:cs="Arial Unicode MS" w:hint="cs"/>
          <w:sz w:val="20"/>
          <w:cs/>
        </w:rPr>
        <w:t>े</w:t>
      </w:r>
      <w:r w:rsidR="0025018B" w:rsidRPr="00C73EA8">
        <w:rPr>
          <w:rFonts w:ascii="Arial Unicode MS" w:eastAsia="Arial Unicode MS" w:hAnsi="Arial Unicode MS" w:cs="Arial Unicode MS" w:hint="cs"/>
          <w:sz w:val="20"/>
          <w:cs/>
        </w:rPr>
        <w:t>ष प्रयोजन कंपनी (ए</w:t>
      </w:r>
      <w:r w:rsidR="00EB6099">
        <w:rPr>
          <w:rFonts w:ascii="Arial Unicode MS" w:eastAsia="Arial Unicode MS" w:hAnsi="Arial Unicode MS" w:cs="Arial Unicode MS" w:hint="cs"/>
          <w:sz w:val="20"/>
          <w:cs/>
        </w:rPr>
        <w:t>स</w:t>
      </w:r>
      <w:r w:rsidR="0025018B" w:rsidRPr="00C73EA8">
        <w:rPr>
          <w:rFonts w:ascii="Arial Unicode MS" w:eastAsia="Arial Unicode MS" w:hAnsi="Arial Unicode MS" w:cs="Arial Unicode MS" w:hint="cs"/>
          <w:sz w:val="20"/>
          <w:cs/>
        </w:rPr>
        <w:t xml:space="preserve">पीवी)-माल और सेवा कर </w:t>
      </w:r>
      <w:r w:rsidR="00D80A0A">
        <w:rPr>
          <w:rFonts w:ascii="Arial Unicode MS" w:eastAsia="Arial Unicode MS" w:hAnsi="Arial Unicode MS" w:cs="Arial Unicode MS" w:hint="cs"/>
          <w:sz w:val="20"/>
          <w:cs/>
        </w:rPr>
        <w:t>नेटवर्क</w:t>
      </w:r>
      <w:r w:rsidR="0025018B" w:rsidRPr="00C73EA8">
        <w:rPr>
          <w:rFonts w:ascii="Arial Unicode MS" w:eastAsia="Arial Unicode MS" w:hAnsi="Arial Unicode MS" w:cs="Arial Unicode MS" w:hint="cs"/>
          <w:sz w:val="20"/>
          <w:cs/>
        </w:rPr>
        <w:t xml:space="preserve"> (जीएसटीएन-एसपीवी) की स्‍थापना की है। </w:t>
      </w:r>
      <w:r w:rsidRPr="00C73EA8">
        <w:rPr>
          <w:rFonts w:ascii="Arial Unicode MS" w:eastAsia="Arial Unicode MS" w:hAnsi="Arial Unicode MS" w:cs="Arial Unicode MS" w:hint="cs"/>
          <w:sz w:val="20"/>
          <w:cs/>
        </w:rPr>
        <w:t xml:space="preserve">जीएसटीएन-एसपीवी </w:t>
      </w:r>
      <w:r w:rsidR="00D73182">
        <w:rPr>
          <w:rFonts w:ascii="Arial Unicode MS" w:eastAsia="Arial Unicode MS" w:hAnsi="Arial Unicode MS" w:cs="Arial Unicode MS" w:hint="cs"/>
          <w:sz w:val="20"/>
          <w:cs/>
        </w:rPr>
        <w:t xml:space="preserve">को </w:t>
      </w:r>
      <w:r w:rsidRPr="00C73EA8">
        <w:rPr>
          <w:rFonts w:ascii="Arial Unicode MS" w:eastAsia="Arial Unicode MS" w:hAnsi="Arial Unicode MS" w:cs="Arial Unicode MS" w:hint="cs"/>
          <w:sz w:val="20"/>
          <w:cs/>
        </w:rPr>
        <w:t>एक गैर-सरकारी</w:t>
      </w:r>
      <w:r w:rsidRPr="00C73EA8">
        <w:rPr>
          <w:rFonts w:ascii="Arial Unicode MS" w:eastAsia="Arial Unicode MS" w:hAnsi="Arial Unicode MS" w:cs="Arial Unicode MS" w:hint="eastAsia"/>
          <w:sz w:val="20"/>
        </w:rPr>
        <w:t>,</w:t>
      </w:r>
      <w:r w:rsidRPr="00C73EA8">
        <w:rPr>
          <w:rFonts w:ascii="Arial Unicode MS" w:eastAsia="Arial Unicode MS" w:hAnsi="Arial Unicode MS" w:cs="Arial Unicode MS" w:hint="cs"/>
          <w:sz w:val="20"/>
          <w:cs/>
        </w:rPr>
        <w:t xml:space="preserve"> गैर-लाभकारी (धारा 25)</w:t>
      </w:r>
      <w:r w:rsidRPr="00C73EA8">
        <w:rPr>
          <w:rFonts w:ascii="Arial Unicode MS" w:eastAsia="Arial Unicode MS" w:hAnsi="Arial Unicode MS" w:cs="Arial Unicode MS" w:hint="eastAsia"/>
          <w:sz w:val="20"/>
        </w:rPr>
        <w:t>,</w:t>
      </w:r>
      <w:r w:rsidRPr="00C73EA8">
        <w:rPr>
          <w:rFonts w:ascii="Arial Unicode MS" w:eastAsia="Arial Unicode MS" w:hAnsi="Arial Unicode MS" w:cs="Arial Unicode MS" w:hint="cs"/>
          <w:sz w:val="20"/>
          <w:cs/>
        </w:rPr>
        <w:t xml:space="preserve"> कंपनी अधिनियम</w:t>
      </w:r>
      <w:r w:rsidRPr="00C73EA8">
        <w:rPr>
          <w:rFonts w:ascii="Arial Unicode MS" w:eastAsia="Arial Unicode MS" w:hAnsi="Arial Unicode MS" w:cs="Arial Unicode MS" w:hint="eastAsia"/>
          <w:sz w:val="20"/>
        </w:rPr>
        <w:t>,</w:t>
      </w:r>
      <w:r w:rsidRPr="00C73EA8">
        <w:rPr>
          <w:rFonts w:ascii="Arial Unicode MS" w:eastAsia="Arial Unicode MS" w:hAnsi="Arial Unicode MS" w:cs="Arial Unicode MS" w:hint="cs"/>
          <w:sz w:val="20"/>
          <w:cs/>
        </w:rPr>
        <w:t xml:space="preserve"> 1956 के तहत पंजीकृत की जाने वाली निजी लिमिटेड कंपनी के रूप में </w:t>
      </w:r>
      <w:r w:rsidR="00EC5691" w:rsidRPr="00C73EA8">
        <w:rPr>
          <w:rFonts w:ascii="Arial Unicode MS" w:eastAsia="Arial Unicode MS" w:hAnsi="Arial Unicode MS" w:cs="Arial Unicode MS" w:hint="cs"/>
          <w:sz w:val="20"/>
          <w:cs/>
        </w:rPr>
        <w:t xml:space="preserve">स्‍थापित किया गया है। </w:t>
      </w:r>
    </w:p>
    <w:p w:rsidR="007D5130" w:rsidRPr="00C73EA8" w:rsidRDefault="007D5130" w:rsidP="007D5130">
      <w:pPr>
        <w:pStyle w:val="ListParagraph"/>
        <w:tabs>
          <w:tab w:val="left" w:pos="360"/>
        </w:tabs>
        <w:spacing w:after="0" w:line="240" w:lineRule="auto"/>
        <w:ind w:left="0"/>
        <w:jc w:val="both"/>
        <w:rPr>
          <w:rFonts w:ascii="Arial Unicode MS" w:eastAsia="Arial Unicode MS" w:hAnsi="Arial Unicode MS" w:cs="Arial Unicode MS"/>
          <w:sz w:val="20"/>
        </w:rPr>
      </w:pPr>
    </w:p>
    <w:p w:rsidR="00936A09" w:rsidRDefault="009E2574" w:rsidP="003D5F1E">
      <w:pPr>
        <w:pStyle w:val="ListParagraph"/>
        <w:numPr>
          <w:ilvl w:val="0"/>
          <w:numId w:val="2"/>
        </w:numPr>
        <w:tabs>
          <w:tab w:val="left" w:pos="360"/>
        </w:tabs>
        <w:spacing w:after="0" w:line="240" w:lineRule="auto"/>
        <w:ind w:left="0" w:firstLine="0"/>
        <w:jc w:val="both"/>
        <w:rPr>
          <w:rFonts w:ascii="Arial Unicode MS" w:eastAsia="Arial Unicode MS" w:hAnsi="Arial Unicode MS" w:cs="Arial Unicode MS"/>
          <w:sz w:val="20"/>
        </w:rPr>
      </w:pPr>
      <w:r w:rsidRPr="00C73EA8">
        <w:rPr>
          <w:rFonts w:ascii="Arial Unicode MS" w:eastAsia="Arial Unicode MS" w:hAnsi="Arial Unicode MS" w:cs="Arial Unicode MS" w:hint="cs"/>
          <w:sz w:val="20"/>
          <w:cs/>
        </w:rPr>
        <w:t xml:space="preserve">: </w:t>
      </w:r>
      <w:r w:rsidR="000C44EA" w:rsidRPr="00C73EA8">
        <w:rPr>
          <w:rFonts w:ascii="Arial Unicode MS" w:eastAsia="Arial Unicode MS" w:hAnsi="Arial Unicode MS" w:cs="Arial Unicode MS" w:hint="cs"/>
          <w:sz w:val="20"/>
          <w:cs/>
        </w:rPr>
        <w:tab/>
      </w:r>
      <w:r w:rsidR="003D5F1E" w:rsidRPr="00C73EA8">
        <w:rPr>
          <w:rFonts w:ascii="Arial Unicode MS" w:eastAsia="Arial Unicode MS" w:hAnsi="Arial Unicode MS" w:cs="Arial Unicode MS" w:hint="cs"/>
          <w:sz w:val="20"/>
          <w:cs/>
        </w:rPr>
        <w:t>केंद्र सरकार और राज्य सरकारों द्वारा संयुक्‍त रूप से धारित ईक्‍विटी 49 प्रतिशत और गैर-सरकारी संस्‍थानों द्वारा धारित ईक्‍विटी 51 प्रतिशत है। शेयरधारिता के आरेख से यह सुनिश्‍चित होता है कि केंद्र व्‍यक्‍तिगत रूप से और राज्‍य सामूहिक रूप से सर्वाधिक बड़े स्‍टेकधारक हैं जिसमें प्रत्‍येक की शेयरधारिता 24.5 प्रतिशत है। संयुक्‍त रूप से</w:t>
      </w:r>
      <w:r w:rsidR="003D5F1E" w:rsidRPr="00C73EA8">
        <w:rPr>
          <w:rFonts w:ascii="Arial Unicode MS" w:eastAsia="Arial Unicode MS" w:hAnsi="Arial Unicode MS" w:cs="Arial Unicode MS" w:hint="eastAsia"/>
          <w:sz w:val="20"/>
        </w:rPr>
        <w:t>,</w:t>
      </w:r>
      <w:r w:rsidR="003D5F1E" w:rsidRPr="00C73EA8">
        <w:rPr>
          <w:rFonts w:ascii="Arial Unicode MS" w:eastAsia="Arial Unicode MS" w:hAnsi="Arial Unicode MS" w:cs="Arial Unicode MS" w:hint="cs"/>
          <w:sz w:val="20"/>
          <w:cs/>
        </w:rPr>
        <w:t xml:space="preserve"> सरकार की 49 प्रतिशत की शेयरधारिता किसी एकल निजी संस्‍थान से कहीं अधिक है। </w:t>
      </w:r>
    </w:p>
    <w:p w:rsidR="007D5130" w:rsidRPr="007D5130" w:rsidRDefault="007D5130" w:rsidP="007D5130">
      <w:pPr>
        <w:pStyle w:val="ListParagraph"/>
        <w:rPr>
          <w:rFonts w:ascii="Arial Unicode MS" w:eastAsia="Arial Unicode MS" w:hAnsi="Arial Unicode MS" w:cs="Arial Unicode MS"/>
          <w:sz w:val="20"/>
          <w:cs/>
        </w:rPr>
      </w:pPr>
    </w:p>
    <w:p w:rsidR="003D5F1E" w:rsidRPr="00C73EA8" w:rsidRDefault="00936A09" w:rsidP="003D5F1E">
      <w:pPr>
        <w:pStyle w:val="ListParagraph"/>
        <w:numPr>
          <w:ilvl w:val="0"/>
          <w:numId w:val="2"/>
        </w:numPr>
        <w:tabs>
          <w:tab w:val="left" w:pos="360"/>
        </w:tabs>
        <w:spacing w:after="0" w:line="240" w:lineRule="auto"/>
        <w:ind w:left="0" w:firstLine="0"/>
        <w:jc w:val="both"/>
        <w:rPr>
          <w:rFonts w:ascii="Arial Unicode MS" w:eastAsia="Arial Unicode MS" w:hAnsi="Arial Unicode MS" w:cs="Arial Unicode MS"/>
          <w:sz w:val="20"/>
        </w:rPr>
      </w:pPr>
      <w:r w:rsidRPr="00C73EA8">
        <w:rPr>
          <w:rFonts w:ascii="Arial Unicode MS" w:eastAsia="Arial Unicode MS" w:hAnsi="Arial Unicode MS" w:cs="Arial Unicode MS" w:hint="cs"/>
          <w:sz w:val="20"/>
          <w:cs/>
        </w:rPr>
        <w:t>:</w:t>
      </w:r>
      <w:r w:rsidR="00790744" w:rsidRPr="00C73EA8">
        <w:rPr>
          <w:rFonts w:ascii="Arial Unicode MS" w:eastAsia="Arial Unicode MS" w:hAnsi="Arial Unicode MS" w:cs="Arial Unicode MS" w:hint="cs"/>
          <w:sz w:val="20"/>
          <w:cs/>
        </w:rPr>
        <w:tab/>
      </w:r>
      <w:r w:rsidR="003D5F1E" w:rsidRPr="00C73EA8">
        <w:rPr>
          <w:rFonts w:ascii="Arial Unicode MS" w:eastAsia="Arial Unicode MS" w:hAnsi="Arial Unicode MS" w:cs="Arial Unicode MS" w:hint="cs"/>
          <w:sz w:val="20"/>
          <w:cs/>
        </w:rPr>
        <w:t>जीएसटीएन में वर्तमान शेयरधारिता का आरेख निम्‍नानुसार है:</w:t>
      </w:r>
    </w:p>
    <w:p w:rsidR="003D5F1E" w:rsidRPr="00C73EA8" w:rsidRDefault="003D5F1E" w:rsidP="003D5F1E">
      <w:pPr>
        <w:pStyle w:val="ListParagraph"/>
        <w:spacing w:after="0" w:line="240" w:lineRule="auto"/>
        <w:jc w:val="both"/>
        <w:rPr>
          <w:rFonts w:ascii="Arial Unicode MS" w:eastAsia="Arial Unicode MS" w:hAnsi="Arial Unicode MS" w:cs="Arial Unicode MS"/>
          <w:sz w:val="20"/>
        </w:rPr>
      </w:pPr>
    </w:p>
    <w:tbl>
      <w:tblPr>
        <w:tblStyle w:val="TableGrid"/>
        <w:tblW w:w="0" w:type="auto"/>
        <w:tblLook w:val="04A0"/>
      </w:tblPr>
      <w:tblGrid>
        <w:gridCol w:w="6768"/>
        <w:gridCol w:w="2808"/>
      </w:tblGrid>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केंद्र सरकार </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24.5</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राज्‍य सरकारें और 2 संघ राज्‍य क्षेत्र और अधिकार प्राप्‍त समिति संयुक्‍त रूप से </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24.5</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एचडीएफसी लिमिटेड</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both"/>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10</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एचडीएफसी बैंक लिमिटेड</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10</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आईसीआईसीआई बैंक लिमिटेड</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10</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rsidP="000148A7">
            <w:pPr>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 xml:space="preserve">एनएसई स्‍ट्रैटजिक इन्‍वेस्‍टमेंट </w:t>
            </w:r>
            <w:r w:rsidR="000148A7">
              <w:rPr>
                <w:rFonts w:ascii="Arial Unicode MS" w:eastAsia="Arial Unicode MS" w:hAnsi="Arial Unicode MS" w:cs="Arial Unicode MS" w:hint="cs"/>
                <w:sz w:val="20"/>
                <w:cs/>
              </w:rPr>
              <w:t>का</w:t>
            </w:r>
            <w:r w:rsidRPr="00C73EA8">
              <w:rPr>
                <w:rFonts w:ascii="Arial Unicode MS" w:eastAsia="Arial Unicode MS" w:hAnsi="Arial Unicode MS" w:cs="Arial Unicode MS" w:hint="eastAsia"/>
                <w:sz w:val="20"/>
                <w:cs/>
              </w:rPr>
              <w:t>. लिमिटेड</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10</w:t>
            </w:r>
            <w:r w:rsidRPr="00C73EA8">
              <w:rPr>
                <w:rFonts w:ascii="Arial Unicode MS" w:eastAsia="Arial Unicode MS" w:hAnsi="Arial Unicode MS" w:cs="Arial Unicode MS" w:hint="eastAsia"/>
                <w:sz w:val="20"/>
              </w:rPr>
              <w:t>%</w:t>
            </w:r>
          </w:p>
        </w:tc>
      </w:tr>
      <w:tr w:rsidR="003D5F1E" w:rsidRPr="00C73EA8" w:rsidTr="003D5F1E">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904842">
            <w:pPr>
              <w:jc w:val="center"/>
              <w:rPr>
                <w:rFonts w:ascii="Arial Unicode MS" w:eastAsia="Arial Unicode MS" w:hAnsi="Arial Unicode MS" w:cs="Arial Unicode MS"/>
                <w:sz w:val="20"/>
              </w:rPr>
            </w:pPr>
            <w:r>
              <w:rPr>
                <w:rFonts w:ascii="Arial Unicode MS" w:eastAsia="Arial Unicode MS" w:hAnsi="Arial Unicode MS" w:cs="Arial Unicode MS" w:hint="eastAsia"/>
                <w:sz w:val="20"/>
                <w:cs/>
              </w:rPr>
              <w:t>एल</w:t>
            </w:r>
            <w:r w:rsidR="003D5F1E" w:rsidRPr="00C73EA8">
              <w:rPr>
                <w:rFonts w:ascii="Arial Unicode MS" w:eastAsia="Arial Unicode MS" w:hAnsi="Arial Unicode MS" w:cs="Arial Unicode MS" w:hint="eastAsia"/>
                <w:sz w:val="20"/>
                <w:cs/>
              </w:rPr>
              <w:t>आईसी हाऊसिंग फाइनैंस लिमिटेड</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F1E" w:rsidRPr="00C73EA8" w:rsidRDefault="003D5F1E">
            <w:pPr>
              <w:rPr>
                <w:rFonts w:ascii="Arial Unicode MS" w:eastAsia="Arial Unicode MS" w:hAnsi="Arial Unicode MS" w:cs="Arial Unicode MS"/>
                <w:sz w:val="20"/>
              </w:rPr>
            </w:pPr>
            <w:r w:rsidRPr="00C73EA8">
              <w:rPr>
                <w:rFonts w:ascii="Arial Unicode MS" w:eastAsia="Arial Unicode MS" w:hAnsi="Arial Unicode MS" w:cs="Arial Unicode MS" w:hint="eastAsia"/>
                <w:sz w:val="20"/>
                <w:cs/>
              </w:rPr>
              <w:t>11</w:t>
            </w:r>
            <w:r w:rsidRPr="00C73EA8">
              <w:rPr>
                <w:rFonts w:ascii="Arial Unicode MS" w:eastAsia="Arial Unicode MS" w:hAnsi="Arial Unicode MS" w:cs="Arial Unicode MS" w:hint="eastAsia"/>
                <w:sz w:val="20"/>
              </w:rPr>
              <w:t>%</w:t>
            </w:r>
          </w:p>
        </w:tc>
      </w:tr>
    </w:tbl>
    <w:p w:rsidR="003D5F1E" w:rsidRPr="00C73EA8" w:rsidRDefault="003D5F1E" w:rsidP="00C73EA8">
      <w:pPr>
        <w:spacing w:after="0" w:line="240" w:lineRule="auto"/>
        <w:jc w:val="center"/>
        <w:rPr>
          <w:rFonts w:ascii="Arial Unicode MS" w:eastAsia="Arial Unicode MS" w:hAnsi="Arial Unicode MS" w:cs="Arial Unicode MS"/>
          <w:sz w:val="20"/>
        </w:rPr>
      </w:pPr>
      <w:r w:rsidRPr="00C73EA8">
        <w:rPr>
          <w:rFonts w:ascii="Arial Unicode MS" w:eastAsia="Arial Unicode MS" w:hAnsi="Arial Unicode MS" w:cs="Arial Unicode MS" w:hint="eastAsia"/>
          <w:sz w:val="20"/>
        </w:rPr>
        <w:t>*****</w:t>
      </w:r>
    </w:p>
    <w:p w:rsidR="00AE39EE" w:rsidRDefault="00AE39EE"/>
    <w:sectPr w:rsidR="00AE39EE" w:rsidSect="003D5F1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273"/>
    <w:multiLevelType w:val="hybridMultilevel"/>
    <w:tmpl w:val="FD8812BA"/>
    <w:lvl w:ilvl="0" w:tplc="CBC87110">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5E535F"/>
    <w:multiLevelType w:val="hybridMultilevel"/>
    <w:tmpl w:val="B3BCB766"/>
    <w:lvl w:ilvl="0" w:tplc="12F6BF70">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useFELayout/>
  </w:compat>
  <w:rsids>
    <w:rsidRoot w:val="003D5F1E"/>
    <w:rsid w:val="000148A7"/>
    <w:rsid w:val="000C44EA"/>
    <w:rsid w:val="00110783"/>
    <w:rsid w:val="0025018B"/>
    <w:rsid w:val="00321E31"/>
    <w:rsid w:val="0034291B"/>
    <w:rsid w:val="00374F2F"/>
    <w:rsid w:val="003D21D8"/>
    <w:rsid w:val="003D5F1E"/>
    <w:rsid w:val="005452CC"/>
    <w:rsid w:val="00696F25"/>
    <w:rsid w:val="00771B12"/>
    <w:rsid w:val="00790744"/>
    <w:rsid w:val="007D5130"/>
    <w:rsid w:val="0084705C"/>
    <w:rsid w:val="00904842"/>
    <w:rsid w:val="00916D32"/>
    <w:rsid w:val="00936A09"/>
    <w:rsid w:val="009E2574"/>
    <w:rsid w:val="009E3DC8"/>
    <w:rsid w:val="00AB2D24"/>
    <w:rsid w:val="00AE39EE"/>
    <w:rsid w:val="00B03802"/>
    <w:rsid w:val="00B34559"/>
    <w:rsid w:val="00BD344E"/>
    <w:rsid w:val="00C5386F"/>
    <w:rsid w:val="00C73EA8"/>
    <w:rsid w:val="00D06E71"/>
    <w:rsid w:val="00D4446F"/>
    <w:rsid w:val="00D73182"/>
    <w:rsid w:val="00D80A0A"/>
    <w:rsid w:val="00DA4126"/>
    <w:rsid w:val="00EB6099"/>
    <w:rsid w:val="00EC56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F1E"/>
    <w:pPr>
      <w:ind w:left="720"/>
      <w:contextualSpacing/>
    </w:pPr>
  </w:style>
  <w:style w:type="table" w:styleId="TableGrid">
    <w:name w:val="Table Grid"/>
    <w:basedOn w:val="TableNormal"/>
    <w:uiPriority w:val="59"/>
    <w:rsid w:val="003D5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HCL</cp:lastModifiedBy>
  <cp:revision>2</cp:revision>
  <cp:lastPrinted>2016-12-05T08:23:00Z</cp:lastPrinted>
  <dcterms:created xsi:type="dcterms:W3CDTF">2016-12-06T05:25:00Z</dcterms:created>
  <dcterms:modified xsi:type="dcterms:W3CDTF">2016-12-06T05:25:00Z</dcterms:modified>
</cp:coreProperties>
</file>