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 विभाग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अतारांकित प्रश्न संख्या </w:t>
      </w:r>
      <w:r>
        <w:rPr>
          <w:rFonts w:ascii="Mangal" w:eastAsia="Arial Unicode MS" w:hAnsi="Mangal"/>
          <w:b/>
          <w:bCs/>
          <w:sz w:val="28"/>
          <w:szCs w:val="28"/>
        </w:rPr>
        <w:t>2281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06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दिसम्बर</w:t>
      </w:r>
      <w:r>
        <w:rPr>
          <w:rFonts w:ascii="Mangal" w:eastAsia="Arial Unicode MS" w:hAnsi="Mangal"/>
          <w:b/>
          <w:bCs/>
          <w:sz w:val="28"/>
          <w:szCs w:val="28"/>
        </w:rPr>
        <w:t>, 2016</w:t>
      </w:r>
      <w:r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को उत्तर के लिए</w:t>
      </w: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sz w:val="28"/>
          <w:szCs w:val="28"/>
        </w:rPr>
      </w:pPr>
    </w:p>
    <w:p w:rsidR="00A647F2" w:rsidRDefault="00A647F2" w:rsidP="00A647F2">
      <w:pPr>
        <w:spacing w:after="0" w:line="192" w:lineRule="auto"/>
        <w:ind w:left="720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सेनाओं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तीव्रता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आधुनिकीकरण</w:t>
      </w:r>
    </w:p>
    <w:p w:rsidR="00A647F2" w:rsidRDefault="00A647F2" w:rsidP="00A647F2">
      <w:pPr>
        <w:spacing w:after="0" w:line="192" w:lineRule="auto"/>
        <w:ind w:left="720"/>
        <w:jc w:val="both"/>
        <w:rPr>
          <w:rFonts w:ascii="Mangal" w:eastAsia="Arial Unicode MS" w:hAnsi="Mangal"/>
          <w:b/>
          <w:sz w:val="28"/>
          <w:szCs w:val="28"/>
        </w:rPr>
      </w:pP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2281.</w:t>
      </w:r>
      <w:r>
        <w:rPr>
          <w:rFonts w:ascii="Mangal" w:eastAsia="Arial Unicode MS" w:hAnsi="Mangal"/>
          <w:b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पि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भट्टाचार्य</w:t>
      </w:r>
      <w:r>
        <w:rPr>
          <w:rFonts w:ascii="Mangal" w:eastAsia="Arial Unicode MS" w:hAnsi="Mangal"/>
          <w:b/>
          <w:bCs/>
          <w:sz w:val="28"/>
          <w:szCs w:val="28"/>
          <w:cs/>
        </w:rPr>
        <w:t>:</w:t>
      </w: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श्रीमती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रजनी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पाटिलः</w:t>
      </w: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b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दर्शन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सिंह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यादवः</w:t>
      </w:r>
    </w:p>
    <w:p w:rsidR="00A647F2" w:rsidRDefault="00A647F2" w:rsidP="00A647F2">
      <w:pPr>
        <w:spacing w:before="240"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hint="cs"/>
          <w:sz w:val="24"/>
          <w:szCs w:val="24"/>
          <w:cs/>
        </w:rPr>
        <w:t>क्या रक्षा मंत्री यह बताने की कृपा करेंगे कि :</w:t>
      </w:r>
    </w:p>
    <w:p w:rsidR="00A647F2" w:rsidRDefault="00A647F2" w:rsidP="00A647F2">
      <w:pPr>
        <w:spacing w:before="240"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क)</w:t>
      </w:r>
      <w:r>
        <w:rPr>
          <w:rFonts w:ascii="Mangal" w:eastAsia="Arial Unicode MS" w:hAnsi="Mangal" w:hint="cs"/>
          <w:sz w:val="24"/>
          <w:szCs w:val="24"/>
          <w:cs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अन्य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देशों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की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सेनाओं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मुकाबला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सक्षम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3A158D">
        <w:rPr>
          <w:rFonts w:ascii="Mangal" w:eastAsia="Arial Unicode MS" w:hAnsi="Mangal" w:cs="Mangal"/>
          <w:sz w:val="24"/>
          <w:szCs w:val="24"/>
          <w:cs/>
        </w:rPr>
        <w:t>बनाने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की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दृष्टि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से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भारतीय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रक्षा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सेनाओं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तीनों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अंगों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तीव्र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गति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से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आधुनिकीकरण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की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आवश्यकता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है</w:t>
      </w:r>
      <w:r w:rsidR="0025150D">
        <w:rPr>
          <w:rFonts w:ascii="Mangal" w:eastAsia="Arial Unicode MS" w:hAnsi="Mangal" w:cs="Mangal"/>
          <w:sz w:val="24"/>
          <w:szCs w:val="24"/>
        </w:rPr>
        <w:t xml:space="preserve">, </w:t>
      </w:r>
      <w:r w:rsidR="0025150D">
        <w:rPr>
          <w:rFonts w:ascii="Mangal" w:eastAsia="Arial Unicode MS" w:hAnsi="Mangal" w:cs="Mangal"/>
          <w:sz w:val="24"/>
          <w:szCs w:val="24"/>
          <w:cs/>
        </w:rPr>
        <w:t>यदि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हां</w:t>
      </w:r>
      <w:r w:rsidR="0025150D">
        <w:rPr>
          <w:rFonts w:ascii="Mangal" w:eastAsia="Arial Unicode MS" w:hAnsi="Mangal" w:cs="Mangal"/>
          <w:sz w:val="24"/>
          <w:szCs w:val="24"/>
        </w:rPr>
        <w:t xml:space="preserve">, </w:t>
      </w:r>
      <w:r w:rsidR="0025150D">
        <w:rPr>
          <w:rFonts w:ascii="Mangal" w:eastAsia="Arial Unicode MS" w:hAnsi="Mangal" w:cs="Mangal"/>
          <w:sz w:val="24"/>
          <w:szCs w:val="24"/>
          <w:cs/>
        </w:rPr>
        <w:t>तो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 w:rsidR="0025150D"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 w:rsidR="0025150D">
        <w:rPr>
          <w:rFonts w:ascii="Mangal" w:eastAsia="Arial Unicode MS" w:hAnsi="Mangal" w:cs="Mangal"/>
          <w:sz w:val="24"/>
          <w:szCs w:val="24"/>
          <w:cs/>
        </w:rPr>
        <w:t>ै</w:t>
      </w:r>
      <w:r w:rsidR="0025150D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/>
          <w:sz w:val="24"/>
          <w:szCs w:val="24"/>
        </w:rPr>
        <w:t>;</w:t>
      </w:r>
      <w:proofErr w:type="gramEnd"/>
    </w:p>
    <w:p w:rsidR="00A647F2" w:rsidRDefault="00A647F2" w:rsidP="00A647F2">
      <w:pPr>
        <w:spacing w:before="240"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ख)</w:t>
      </w:r>
      <w:r>
        <w:rPr>
          <w:rFonts w:ascii="Mangal" w:eastAsia="Arial Unicode MS" w:hAnsi="Mangal" w:hint="cs"/>
          <w:sz w:val="24"/>
          <w:szCs w:val="24"/>
          <w:cs/>
        </w:rPr>
        <w:tab/>
      </w:r>
      <w:r w:rsidR="0073236D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इस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मामले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में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विशेष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रूप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से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स्वदेश</w:t>
      </w:r>
      <w:r w:rsidR="0073236D">
        <w:rPr>
          <w:rFonts w:ascii="Mangal" w:eastAsia="Arial Unicode MS" w:hAnsi="Mangal" w:cs="Mangal"/>
          <w:sz w:val="24"/>
          <w:szCs w:val="24"/>
        </w:rPr>
        <w:t>-</w:t>
      </w:r>
      <w:r w:rsidR="0073236D">
        <w:rPr>
          <w:rFonts w:ascii="Mangal" w:eastAsia="Arial Unicode MS" w:hAnsi="Mangal" w:cs="Mangal"/>
          <w:sz w:val="24"/>
          <w:szCs w:val="24"/>
          <w:cs/>
        </w:rPr>
        <w:t>निर्मित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विमानों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तथा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उपस्करों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को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प्राप्त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क्षेत्र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में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स्वावलंबी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बनने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पर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जोर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दे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रही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है</w:t>
      </w:r>
      <w:r w:rsidR="0073236D">
        <w:rPr>
          <w:rFonts w:ascii="Mangal" w:eastAsia="Arial Unicode MS" w:hAnsi="Mangal" w:cs="Mangal"/>
          <w:sz w:val="24"/>
          <w:szCs w:val="24"/>
        </w:rPr>
        <w:t xml:space="preserve">, </w:t>
      </w:r>
      <w:r w:rsidR="0073236D">
        <w:rPr>
          <w:rFonts w:ascii="Mangal" w:eastAsia="Arial Unicode MS" w:hAnsi="Mangal" w:cs="Mangal"/>
          <w:sz w:val="24"/>
          <w:szCs w:val="24"/>
          <w:cs/>
        </w:rPr>
        <w:t>यदि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हां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, </w:t>
      </w:r>
      <w:r w:rsidR="0073236D">
        <w:rPr>
          <w:rFonts w:ascii="Mangal" w:eastAsia="Arial Unicode MS" w:hAnsi="Mangal" w:cs="Mangal"/>
          <w:sz w:val="24"/>
          <w:szCs w:val="24"/>
          <w:cs/>
        </w:rPr>
        <w:t>तो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 w:rsidR="0073236D">
        <w:rPr>
          <w:rFonts w:ascii="Mangal" w:eastAsia="Arial Unicode MS" w:hAnsi="Mangal" w:cs="Mangal"/>
          <w:sz w:val="24"/>
          <w:szCs w:val="24"/>
          <w:cs/>
        </w:rPr>
        <w:t>ै</w:t>
      </w:r>
      <w:r>
        <w:rPr>
          <w:rFonts w:ascii="Mangal" w:eastAsia="Arial Unicode MS" w:hAnsi="Mangal"/>
          <w:sz w:val="24"/>
          <w:szCs w:val="24"/>
        </w:rPr>
        <w:t xml:space="preserve"> ;</w:t>
      </w:r>
      <w:proofErr w:type="gramEnd"/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A647F2" w:rsidRDefault="00A647F2" w:rsidP="00A647F2">
      <w:pPr>
        <w:spacing w:before="240"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/>
          <w:sz w:val="24"/>
          <w:szCs w:val="24"/>
        </w:rPr>
        <w:t>)</w:t>
      </w:r>
      <w:r>
        <w:rPr>
          <w:rFonts w:ascii="Mangal" w:eastAsia="Arial Unicode MS" w:hAnsi="Mangal"/>
          <w:sz w:val="24"/>
          <w:szCs w:val="24"/>
        </w:rPr>
        <w:tab/>
      </w:r>
      <w:r w:rsidR="0073236D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द्वारा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निश्चित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समय</w:t>
      </w:r>
      <w:r w:rsidR="0073236D">
        <w:rPr>
          <w:rFonts w:ascii="Mangal" w:eastAsia="Arial Unicode MS" w:hAnsi="Mangal" w:cs="Mangal"/>
          <w:sz w:val="24"/>
          <w:szCs w:val="24"/>
        </w:rPr>
        <w:t>-</w:t>
      </w:r>
      <w:r w:rsidR="0073236D">
        <w:rPr>
          <w:rFonts w:ascii="Mangal" w:eastAsia="Arial Unicode MS" w:hAnsi="Mangal" w:cs="Mangal"/>
          <w:sz w:val="24"/>
          <w:szCs w:val="24"/>
          <w:cs/>
        </w:rPr>
        <w:t>सीमा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में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आधुनिकीकरण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कार्यक्रम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को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पूरा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73236D">
        <w:rPr>
          <w:rFonts w:ascii="Mangal" w:eastAsia="Arial Unicode MS" w:hAnsi="Mangal" w:cs="Mangal"/>
          <w:sz w:val="24"/>
          <w:szCs w:val="24"/>
        </w:rPr>
        <w:t>-</w:t>
      </w:r>
      <w:r w:rsidR="0073236D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कदम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उठाए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गए</w:t>
      </w:r>
      <w:r w:rsidR="0073236D">
        <w:rPr>
          <w:rFonts w:ascii="Mangal" w:eastAsia="Arial Unicode MS" w:hAnsi="Mangal" w:cs="Mangal"/>
          <w:sz w:val="24"/>
          <w:szCs w:val="24"/>
        </w:rPr>
        <w:t xml:space="preserve"> </w:t>
      </w:r>
      <w:r w:rsidR="0073236D">
        <w:rPr>
          <w:rFonts w:ascii="Mangal" w:eastAsia="Arial Unicode MS" w:hAnsi="Mangal" w:cs="Mangal"/>
          <w:sz w:val="24"/>
          <w:szCs w:val="24"/>
          <w:cs/>
        </w:rPr>
        <w:t>हैं</w:t>
      </w:r>
      <w:r>
        <w:rPr>
          <w:rFonts w:ascii="Mangal" w:eastAsia="Arial Unicode MS" w:hAnsi="Mangal"/>
          <w:sz w:val="24"/>
          <w:szCs w:val="24"/>
        </w:rPr>
        <w:t>?</w:t>
      </w: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b/>
          <w:sz w:val="24"/>
          <w:szCs w:val="24"/>
        </w:rPr>
      </w:pPr>
    </w:p>
    <w:p w:rsidR="00A647F2" w:rsidRDefault="00A647F2" w:rsidP="00A647F2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10"/>
          <w:szCs w:val="10"/>
        </w:rPr>
      </w:pP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उत्तर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bCs/>
          <w:sz w:val="24"/>
          <w:szCs w:val="24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रक्षा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>
        <w:rPr>
          <w:rFonts w:ascii="Mangal" w:eastAsia="Arial Unicode MS" w:hAnsi="Mangal"/>
          <w:b/>
          <w:sz w:val="28"/>
          <w:szCs w:val="28"/>
          <w:cs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</w:rPr>
        <w:t>मंत्री</w:t>
      </w:r>
      <w:r>
        <w:rPr>
          <w:rFonts w:ascii="Mangal" w:eastAsia="Arial Unicode MS" w:hAnsi="Mangal"/>
          <w:b/>
          <w:sz w:val="28"/>
          <w:szCs w:val="28"/>
          <w:cs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</w:rPr>
        <w:t>(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डॉ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सुभाष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भामरे</w:t>
      </w:r>
      <w:r>
        <w:rPr>
          <w:rFonts w:ascii="Mangal" w:eastAsia="Arial Unicode MS" w:hAnsi="Mangal"/>
          <w:b/>
          <w:bCs/>
          <w:sz w:val="24"/>
          <w:szCs w:val="24"/>
          <w:cs/>
        </w:rPr>
        <w:t>)</w:t>
      </w:r>
    </w:p>
    <w:p w:rsidR="00A647F2" w:rsidRDefault="00A647F2" w:rsidP="00A647F2">
      <w:pPr>
        <w:spacing w:after="0" w:line="192" w:lineRule="auto"/>
        <w:jc w:val="center"/>
        <w:rPr>
          <w:rFonts w:ascii="Mangal" w:eastAsia="Arial Unicode MS" w:hAnsi="Mangal"/>
          <w:b/>
          <w:sz w:val="24"/>
          <w:szCs w:val="24"/>
        </w:rPr>
      </w:pPr>
    </w:p>
    <w:p w:rsidR="000913B0" w:rsidRDefault="00A647F2" w:rsidP="00977635">
      <w:pPr>
        <w:spacing w:after="0" w:line="216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  <w:cs/>
        </w:rPr>
        <w:t xml:space="preserve">(क)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/>
          <w:sz w:val="24"/>
          <w:szCs w:val="24"/>
        </w:rPr>
        <w:t>)</w:t>
      </w:r>
      <w:r>
        <w:rPr>
          <w:rFonts w:ascii="Mangal" w:eastAsia="Arial Unicode MS" w:hAnsi="Mangal" w:hint="cs"/>
          <w:sz w:val="24"/>
          <w:szCs w:val="24"/>
          <w:cs/>
        </w:rPr>
        <w:t>:</w:t>
      </w:r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सरकार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विभिन्न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संक्रियात्मक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और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सुरक्षा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चुनौतियों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सामना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करने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लिए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बलों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को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तैयारी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की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अवस्था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में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रखने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लिए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भारतीय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रक्षा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बलों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का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आधुनिकीकरण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सुनिश्चित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करने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हेतु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कई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उपाय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कर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रही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A27264">
        <w:rPr>
          <w:rFonts w:ascii="Mangal" w:eastAsia="Arial Unicode MS" w:hAnsi="Mangal"/>
          <w:sz w:val="24"/>
          <w:szCs w:val="24"/>
        </w:rPr>
        <w:t>है</w:t>
      </w:r>
      <w:proofErr w:type="spellEnd"/>
      <w:r w:rsidR="00A27264">
        <w:rPr>
          <w:rFonts w:ascii="Mangal" w:eastAsia="Arial Unicode MS" w:hAnsi="Mangal"/>
          <w:sz w:val="24"/>
          <w:szCs w:val="24"/>
        </w:rPr>
        <w:t xml:space="preserve"> ।</w:t>
      </w:r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नए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उपस्करों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को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शामिल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करके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विद्यमान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उपस्करों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और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प्रणालियों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का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E06CD4">
        <w:rPr>
          <w:rFonts w:ascii="Mangal" w:eastAsia="Arial Unicode MS" w:hAnsi="Mangal"/>
          <w:sz w:val="24"/>
          <w:szCs w:val="24"/>
        </w:rPr>
        <w:t>प्रौद्योगिकीय</w:t>
      </w:r>
      <w:proofErr w:type="spellEnd"/>
      <w:r w:rsidR="00E06CD4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उन्नयन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और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प्रशिक्षण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इत्यादि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जरिए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इसे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प्राप्त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किया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जाता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है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।  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पिछले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तीन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वर्षों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में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पूंजीगत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उपस्करों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अधिग्रहण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और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उन्नयन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लिए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 1,36,664.02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करोड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>़</w:t>
      </w:r>
      <w:r w:rsidR="00967AE1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67AE1">
        <w:rPr>
          <w:rFonts w:ascii="Mangal" w:eastAsia="Arial Unicode MS" w:hAnsi="Mangal"/>
          <w:sz w:val="24"/>
          <w:szCs w:val="24"/>
        </w:rPr>
        <w:t>रुपए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मूल्य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के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150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संविदाओं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पर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हस्ताक्षर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हुए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 w:rsidR="00977635">
        <w:rPr>
          <w:rFonts w:ascii="Mangal" w:eastAsia="Arial Unicode MS" w:hAnsi="Mangal"/>
          <w:sz w:val="24"/>
          <w:szCs w:val="24"/>
        </w:rPr>
        <w:t>हैं</w:t>
      </w:r>
      <w:proofErr w:type="spellEnd"/>
      <w:r w:rsidR="00977635">
        <w:rPr>
          <w:rFonts w:ascii="Mangal" w:eastAsia="Arial Unicode MS" w:hAnsi="Mangal"/>
          <w:sz w:val="24"/>
          <w:szCs w:val="24"/>
        </w:rPr>
        <w:t xml:space="preserve"> । </w:t>
      </w:r>
      <w:r>
        <w:rPr>
          <w:rFonts w:ascii="Mangal" w:eastAsia="Arial Unicode MS" w:hAnsi="Mangal"/>
          <w:sz w:val="24"/>
          <w:szCs w:val="24"/>
        </w:rPr>
        <w:t xml:space="preserve"> </w:t>
      </w:r>
    </w:p>
    <w:p w:rsidR="0001748C" w:rsidRDefault="0001748C" w:rsidP="0001748C">
      <w:pPr>
        <w:jc w:val="right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…2/-</w:t>
      </w:r>
    </w:p>
    <w:p w:rsidR="0001748C" w:rsidRDefault="0001748C" w:rsidP="0001748C">
      <w:pPr>
        <w:jc w:val="center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lastRenderedPageBreak/>
        <w:t>-2-</w:t>
      </w:r>
    </w:p>
    <w:p w:rsidR="0001748C" w:rsidRDefault="0001748C" w:rsidP="0001748C">
      <w:pPr>
        <w:jc w:val="center"/>
        <w:rPr>
          <w:rFonts w:ascii="Mangal" w:eastAsia="Arial Unicode MS" w:hAnsi="Mangal"/>
          <w:sz w:val="24"/>
          <w:szCs w:val="24"/>
        </w:rPr>
      </w:pPr>
    </w:p>
    <w:p w:rsidR="0001748C" w:rsidRDefault="0001748C" w:rsidP="0001748C">
      <w:pPr>
        <w:spacing w:after="0" w:line="216" w:lineRule="auto"/>
        <w:jc w:val="both"/>
        <w:rPr>
          <w:rFonts w:ascii="Mangal" w:eastAsia="Arial Unicode MS" w:hAnsi="Mangal"/>
          <w:sz w:val="24"/>
          <w:szCs w:val="24"/>
        </w:rPr>
      </w:pPr>
      <w:proofErr w:type="spellStart"/>
      <w:r>
        <w:rPr>
          <w:rFonts w:ascii="Mangal" w:eastAsia="Arial Unicode MS" w:hAnsi="Mangal"/>
          <w:sz w:val="24"/>
          <w:szCs w:val="24"/>
        </w:rPr>
        <w:t>सार्वजनिक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और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निजी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दोनों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क्षेत्रों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क्षमताओं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दोहन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करके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रक्षा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संबंधी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 </w:t>
      </w:r>
      <w:proofErr w:type="spellStart"/>
      <w:r>
        <w:rPr>
          <w:rFonts w:ascii="Mangal" w:eastAsia="Arial Unicode MS" w:hAnsi="Mangal"/>
          <w:sz w:val="24"/>
          <w:szCs w:val="24"/>
        </w:rPr>
        <w:t>आवश्यकताओं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को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पूरा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करने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 </w:t>
      </w:r>
      <w:proofErr w:type="spellStart"/>
      <w:r>
        <w:rPr>
          <w:rFonts w:ascii="Mangal" w:eastAsia="Arial Unicode MS" w:hAnsi="Mangal"/>
          <w:sz w:val="24"/>
          <w:szCs w:val="24"/>
        </w:rPr>
        <w:t>आत्मनिर्भरता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प्राप्त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करने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हेतु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कई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उपाय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किए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गए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हैं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। </w:t>
      </w:r>
      <w:proofErr w:type="spellStart"/>
      <w:r>
        <w:rPr>
          <w:rFonts w:ascii="Mangal" w:eastAsia="Arial Unicode MS" w:hAnsi="Mangal"/>
          <w:sz w:val="24"/>
          <w:szCs w:val="24"/>
        </w:rPr>
        <w:t>इन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उपायों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रक्षा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अधिप्राप्ति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प्रक्रिया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2016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तहत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भारतीय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विक्रेताओं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अधिप्राप्ति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को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प्राथमिकता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एवं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तरजीह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देना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/>
          <w:sz w:val="24"/>
          <w:szCs w:val="24"/>
        </w:rPr>
        <w:t>लाइसेंसिंग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नीति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उदारीकरण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और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रक्षा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क्षेत्र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एफडीआई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ऊपरी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सीमा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को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बढ़ाकर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भारतीय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उद्योग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को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अत्याधुनिक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प्रौद्योगिकी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तक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पहुंच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उपलब्ध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कराना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शामिल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है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। </w:t>
      </w:r>
      <w:proofErr w:type="spellStart"/>
      <w:r>
        <w:rPr>
          <w:rFonts w:ascii="Mangal" w:eastAsia="Arial Unicode MS" w:hAnsi="Mangal"/>
          <w:sz w:val="24"/>
          <w:szCs w:val="24"/>
        </w:rPr>
        <w:t>पिछले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तीन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वर्षों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और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चालू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वर्ष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दौरान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हेलिकॉप्टरों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/>
          <w:sz w:val="24"/>
          <w:szCs w:val="24"/>
        </w:rPr>
        <w:t>विमानों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/>
          <w:sz w:val="24"/>
          <w:szCs w:val="24"/>
        </w:rPr>
        <w:t>फ्रिगेटों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/>
          <w:sz w:val="24"/>
          <w:szCs w:val="24"/>
        </w:rPr>
        <w:t>टैंकों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/>
          <w:sz w:val="24"/>
          <w:szCs w:val="24"/>
        </w:rPr>
        <w:t>मिसाइलों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और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सिम्युलेटरों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जैसे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रक्षा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उपस्करों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पूंजीगत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अधिप्राप्ति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लिए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भारतीय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विकेताओं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साथ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89,308.07 </w:t>
      </w:r>
      <w:proofErr w:type="spellStart"/>
      <w:r>
        <w:rPr>
          <w:rFonts w:ascii="Mangal" w:eastAsia="Arial Unicode MS" w:hAnsi="Mangal"/>
          <w:sz w:val="24"/>
          <w:szCs w:val="24"/>
        </w:rPr>
        <w:t>करोड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़ </w:t>
      </w:r>
      <w:proofErr w:type="spellStart"/>
      <w:r>
        <w:rPr>
          <w:rFonts w:ascii="Mangal" w:eastAsia="Arial Unicode MS" w:hAnsi="Mangal"/>
          <w:sz w:val="24"/>
          <w:szCs w:val="24"/>
        </w:rPr>
        <w:t>रुपए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मूल्य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106 </w:t>
      </w:r>
      <w:proofErr w:type="spellStart"/>
      <w:r>
        <w:rPr>
          <w:rFonts w:ascii="Mangal" w:eastAsia="Arial Unicode MS" w:hAnsi="Mangal"/>
          <w:sz w:val="24"/>
          <w:szCs w:val="24"/>
        </w:rPr>
        <w:t>संविदाओं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हस्ताक्षर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किए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गए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हैं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।</w:t>
      </w:r>
    </w:p>
    <w:p w:rsidR="0001748C" w:rsidRDefault="0001748C" w:rsidP="0001748C">
      <w:pPr>
        <w:spacing w:after="0" w:line="216" w:lineRule="auto"/>
        <w:jc w:val="both"/>
        <w:rPr>
          <w:rFonts w:ascii="Mangal" w:eastAsia="Arial Unicode MS" w:hAnsi="Mangal"/>
          <w:sz w:val="24"/>
          <w:szCs w:val="24"/>
        </w:rPr>
      </w:pPr>
    </w:p>
    <w:p w:rsidR="0001748C" w:rsidRDefault="0001748C" w:rsidP="0001748C">
      <w:pPr>
        <w:spacing w:after="0" w:line="216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ab/>
      </w:r>
      <w:proofErr w:type="spellStart"/>
      <w:r>
        <w:rPr>
          <w:rFonts w:ascii="Mangal" w:eastAsia="Arial Unicode MS" w:hAnsi="Mangal"/>
          <w:sz w:val="24"/>
          <w:szCs w:val="24"/>
        </w:rPr>
        <w:t>सरकार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चालू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अधिप्राप्ति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परियोजनाओं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नियमित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रूप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मानीटरिंग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करती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है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ताकि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उनका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शीघ्र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निष्पादन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सुनिश्चित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किया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जा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सके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। </w:t>
      </w:r>
      <w:proofErr w:type="spellStart"/>
      <w:r>
        <w:rPr>
          <w:rFonts w:ascii="Mangal" w:eastAsia="Arial Unicode MS" w:hAnsi="Mangal"/>
          <w:sz w:val="24"/>
          <w:szCs w:val="24"/>
        </w:rPr>
        <w:t>इस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प्रयोजन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के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लिए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रक्षा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अधिप्राप्ति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प्रक्रिया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2016 </w:t>
      </w:r>
      <w:proofErr w:type="spellStart"/>
      <w:r w:rsidR="00E06CD4">
        <w:rPr>
          <w:rFonts w:ascii="Mangal" w:eastAsia="Arial Unicode MS" w:hAnsi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प्रावधान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शामिल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भी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किए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गए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/>
          <w:sz w:val="24"/>
          <w:szCs w:val="24"/>
        </w:rPr>
        <w:t>हैं</w:t>
      </w:r>
      <w:proofErr w:type="spellEnd"/>
      <w:r>
        <w:rPr>
          <w:rFonts w:ascii="Mangal" w:eastAsia="Arial Unicode MS" w:hAnsi="Mangal"/>
          <w:sz w:val="24"/>
          <w:szCs w:val="24"/>
        </w:rPr>
        <w:t xml:space="preserve"> । </w:t>
      </w:r>
    </w:p>
    <w:p w:rsidR="0001748C" w:rsidRDefault="0001748C" w:rsidP="0001748C">
      <w:pPr>
        <w:spacing w:after="0" w:line="216" w:lineRule="auto"/>
        <w:jc w:val="both"/>
        <w:rPr>
          <w:rFonts w:ascii="Mangal" w:eastAsia="Arial Unicode MS" w:hAnsi="Mangal"/>
          <w:sz w:val="24"/>
          <w:szCs w:val="24"/>
        </w:rPr>
      </w:pPr>
    </w:p>
    <w:p w:rsidR="0001748C" w:rsidRDefault="0001748C" w:rsidP="0001748C">
      <w:pPr>
        <w:spacing w:after="0" w:line="216" w:lineRule="auto"/>
        <w:jc w:val="center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*****</w:t>
      </w:r>
    </w:p>
    <w:p w:rsidR="0001748C" w:rsidRDefault="0001748C" w:rsidP="0001748C">
      <w:r>
        <w:tab/>
      </w:r>
    </w:p>
    <w:p w:rsidR="0001748C" w:rsidRDefault="0001748C" w:rsidP="0001748C">
      <w:r>
        <w:tab/>
      </w:r>
    </w:p>
    <w:p w:rsidR="0001748C" w:rsidRDefault="0001748C" w:rsidP="0001748C"/>
    <w:p w:rsidR="000913B0" w:rsidRDefault="000913B0" w:rsidP="0001748C">
      <w:pPr>
        <w:jc w:val="center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br w:type="page"/>
      </w:r>
    </w:p>
    <w:p w:rsidR="00616906" w:rsidRDefault="000913B0" w:rsidP="0001748C">
      <w:pPr>
        <w:spacing w:after="0" w:line="216" w:lineRule="auto"/>
        <w:jc w:val="both"/>
      </w:pPr>
      <w:r>
        <w:rPr>
          <w:rFonts w:ascii="Mangal" w:eastAsia="Arial Unicode MS" w:hAnsi="Mangal"/>
          <w:sz w:val="24"/>
          <w:szCs w:val="24"/>
        </w:rPr>
        <w:lastRenderedPageBreak/>
        <w:tab/>
      </w:r>
    </w:p>
    <w:p w:rsidR="0001748C" w:rsidRDefault="0001748C"/>
    <w:sectPr w:rsidR="0001748C" w:rsidSect="007B15A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647F2"/>
    <w:rsid w:val="0001748C"/>
    <w:rsid w:val="000913B0"/>
    <w:rsid w:val="00243E38"/>
    <w:rsid w:val="0025150D"/>
    <w:rsid w:val="003A158D"/>
    <w:rsid w:val="00616906"/>
    <w:rsid w:val="0073236D"/>
    <w:rsid w:val="007B15AC"/>
    <w:rsid w:val="00967AE1"/>
    <w:rsid w:val="00977635"/>
    <w:rsid w:val="009B50F3"/>
    <w:rsid w:val="00A27264"/>
    <w:rsid w:val="00A647F2"/>
    <w:rsid w:val="00AC58CD"/>
    <w:rsid w:val="00BF7F8F"/>
    <w:rsid w:val="00CC24DC"/>
    <w:rsid w:val="00E06CD4"/>
    <w:rsid w:val="00E67F4E"/>
    <w:rsid w:val="00F6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2012-08-21T06:50:00Z</cp:lastPrinted>
  <dcterms:created xsi:type="dcterms:W3CDTF">2012-08-21T06:46:00Z</dcterms:created>
  <dcterms:modified xsi:type="dcterms:W3CDTF">2012-08-21T06:55:00Z</dcterms:modified>
</cp:coreProperties>
</file>