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3EBC" w:rsidRDefault="002D3EBC" w:rsidP="002D3EBC">
      <w:pPr>
        <w:spacing w:after="0" w:line="240" w:lineRule="auto"/>
        <w:jc w:val="center"/>
        <w:rPr>
          <w:rFonts w:ascii="Kruti Dev 010" w:hAnsi="Kruti Dev 010"/>
          <w:sz w:val="24"/>
          <w:szCs w:val="24"/>
          <w:lang w:bidi="hi-IN"/>
        </w:rPr>
      </w:pPr>
      <w:r>
        <w:rPr>
          <w:rFonts w:ascii="Kruti Dev 010" w:hAnsi="Kruti Dev 010"/>
          <w:sz w:val="24"/>
          <w:szCs w:val="24"/>
          <w:cs/>
          <w:lang w:bidi="hi-IN"/>
        </w:rPr>
        <w:t>भारत सरकार</w:t>
      </w:r>
    </w:p>
    <w:p w:rsidR="002D3EBC" w:rsidRDefault="002D3EBC" w:rsidP="002D3EBC">
      <w:pPr>
        <w:spacing w:after="0" w:line="240" w:lineRule="auto"/>
        <w:jc w:val="center"/>
        <w:rPr>
          <w:rFonts w:ascii="Kruti Dev 010" w:hAnsi="Kruti Dev 010"/>
          <w:sz w:val="24"/>
          <w:szCs w:val="24"/>
          <w:lang w:bidi="hi-IN"/>
        </w:rPr>
      </w:pPr>
      <w:r>
        <w:rPr>
          <w:rFonts w:ascii="Kruti Dev 010" w:hAnsi="Kruti Dev 010"/>
          <w:sz w:val="24"/>
          <w:szCs w:val="24"/>
          <w:cs/>
          <w:lang w:bidi="hi-IN"/>
        </w:rPr>
        <w:t xml:space="preserve">पेयजल एवं स्‍वच्छता मंत्रालय </w:t>
      </w:r>
    </w:p>
    <w:p w:rsidR="002D3EBC" w:rsidRDefault="002D3EBC" w:rsidP="002D3EBC">
      <w:pPr>
        <w:spacing w:after="0" w:line="240" w:lineRule="auto"/>
        <w:jc w:val="center"/>
        <w:rPr>
          <w:rFonts w:ascii="Kruti Dev 010" w:hAnsi="Kruti Dev 010"/>
          <w:sz w:val="2"/>
          <w:szCs w:val="2"/>
          <w:lang w:bidi="hi-IN"/>
        </w:rPr>
      </w:pPr>
    </w:p>
    <w:p w:rsidR="002D3EBC" w:rsidRDefault="002D3EBC" w:rsidP="002D3EBC">
      <w:pPr>
        <w:spacing w:after="0" w:line="240" w:lineRule="auto"/>
        <w:jc w:val="center"/>
        <w:rPr>
          <w:rFonts w:ascii="Kruti Dev 010" w:hAnsi="Kruti Dev 010"/>
          <w:sz w:val="24"/>
          <w:szCs w:val="24"/>
          <w:lang w:bidi="hi-IN"/>
        </w:rPr>
      </w:pPr>
      <w:r>
        <w:rPr>
          <w:rFonts w:ascii="Kruti Dev 010" w:hAnsi="Kruti Dev 010"/>
          <w:sz w:val="24"/>
          <w:szCs w:val="24"/>
          <w:cs/>
          <w:lang w:bidi="hi-IN"/>
        </w:rPr>
        <w:t>राज्‍य सभा</w:t>
      </w:r>
    </w:p>
    <w:p w:rsidR="002D3EBC" w:rsidRDefault="002D3EBC" w:rsidP="002D3EBC">
      <w:pPr>
        <w:spacing w:after="0" w:line="240" w:lineRule="auto"/>
        <w:jc w:val="center"/>
        <w:rPr>
          <w:rFonts w:ascii="Kruti Dev 010" w:hAnsi="Kruti Dev 010"/>
          <w:sz w:val="24"/>
          <w:szCs w:val="24"/>
          <w:lang w:bidi="hi-IN"/>
        </w:rPr>
      </w:pPr>
      <w:r>
        <w:rPr>
          <w:rFonts w:ascii="Kruti Dev 010" w:hAnsi="Kruti Dev 010"/>
          <w:sz w:val="24"/>
          <w:szCs w:val="24"/>
          <w:cs/>
          <w:lang w:bidi="hi-IN"/>
        </w:rPr>
        <w:t xml:space="preserve">अतारांकित प्रश्‍न सं० </w:t>
      </w:r>
      <w:r>
        <w:rPr>
          <w:rFonts w:asciiTheme="minorBidi" w:hAnsiTheme="minorBidi"/>
          <w:sz w:val="24"/>
          <w:szCs w:val="24"/>
          <w:cs/>
          <w:lang w:bidi="hi-IN"/>
        </w:rPr>
        <w:t>82</w:t>
      </w:r>
      <w:r>
        <w:rPr>
          <w:rFonts w:asciiTheme="minorBidi" w:hAnsiTheme="minorBidi"/>
          <w:sz w:val="24"/>
          <w:szCs w:val="24"/>
          <w:lang w:bidi="hi-IN"/>
        </w:rPr>
        <w:t>2</w:t>
      </w:r>
      <w:r>
        <w:rPr>
          <w:rFonts w:asciiTheme="minorBidi" w:hAnsiTheme="minorBidi"/>
          <w:sz w:val="24"/>
          <w:szCs w:val="24"/>
          <w:cs/>
          <w:lang w:bidi="hi-IN"/>
        </w:rPr>
        <w:t xml:space="preserve"> </w:t>
      </w:r>
      <w:r>
        <w:rPr>
          <w:rFonts w:ascii="Kruti Dev 010" w:hAnsi="Kruti Dev 010"/>
          <w:sz w:val="24"/>
          <w:szCs w:val="24"/>
          <w:cs/>
          <w:lang w:bidi="hi-IN"/>
        </w:rPr>
        <w:t xml:space="preserve"> </w:t>
      </w:r>
    </w:p>
    <w:p w:rsidR="002D3EBC" w:rsidRDefault="002D3EBC" w:rsidP="002D3EBC">
      <w:pPr>
        <w:spacing w:after="0" w:line="240" w:lineRule="auto"/>
        <w:jc w:val="center"/>
        <w:rPr>
          <w:rFonts w:ascii="Kruti Dev 010" w:hAnsi="Kruti Dev 010"/>
          <w:sz w:val="32"/>
          <w:szCs w:val="32"/>
          <w:lang w:bidi="hi-IN"/>
        </w:rPr>
      </w:pPr>
      <w:r>
        <w:rPr>
          <w:rFonts w:ascii="Kruti Dev 010" w:hAnsi="Kruti Dev 010"/>
          <w:sz w:val="24"/>
          <w:szCs w:val="24"/>
          <w:cs/>
          <w:lang w:bidi="hi-IN"/>
        </w:rPr>
        <w:t>दिनाँक 02.05.2016 को उत्‍तर दिए जाने के लिए</w:t>
      </w:r>
      <w:r>
        <w:rPr>
          <w:rFonts w:ascii="Kruti Dev 010" w:hAnsi="Kruti Dev 010"/>
          <w:sz w:val="32"/>
          <w:szCs w:val="32"/>
          <w:cs/>
          <w:lang w:bidi="hi-IN"/>
        </w:rPr>
        <w:t xml:space="preserve"> </w:t>
      </w:r>
    </w:p>
    <w:p w:rsidR="00FD3E71" w:rsidRDefault="00FD3E71"/>
    <w:p w:rsidR="002D3EBC" w:rsidRPr="002D3EBC" w:rsidRDefault="002D3EBC" w:rsidP="002D3EBC">
      <w:pPr>
        <w:jc w:val="center"/>
        <w:rPr>
          <w:rFonts w:ascii="Kruti Dev 010" w:hAnsi="Kruti Dev 010"/>
          <w:b/>
          <w:bCs/>
          <w:sz w:val="32"/>
          <w:szCs w:val="32"/>
        </w:rPr>
      </w:pPr>
      <w:r w:rsidRPr="002D3EBC">
        <w:rPr>
          <w:rFonts w:ascii="Kruti Dev 010" w:hAnsi="Kruti Dev 010"/>
          <w:b/>
          <w:bCs/>
          <w:sz w:val="32"/>
          <w:szCs w:val="32"/>
        </w:rPr>
        <w:t>Hkw ty dh miyCèrk</w:t>
      </w:r>
    </w:p>
    <w:p w:rsidR="002D3EBC" w:rsidRPr="002D3EBC" w:rsidRDefault="002D3EBC" w:rsidP="002D3EBC">
      <w:pPr>
        <w:spacing w:after="0"/>
        <w:rPr>
          <w:rFonts w:ascii="Kruti Dev 010" w:hAnsi="Kruti Dev 010"/>
          <w:b/>
          <w:bCs/>
          <w:sz w:val="32"/>
          <w:szCs w:val="32"/>
        </w:rPr>
      </w:pPr>
      <w:r w:rsidRPr="002D3EBC">
        <w:rPr>
          <w:rFonts w:ascii="Kruti Dev 010" w:hAnsi="Kruti Dev 010"/>
          <w:b/>
          <w:bCs/>
          <w:sz w:val="32"/>
          <w:szCs w:val="32"/>
        </w:rPr>
        <w:t xml:space="preserve">822- Jh jkenkl vBkoys% </w:t>
      </w:r>
    </w:p>
    <w:p w:rsidR="002D3EBC" w:rsidRPr="002D3EBC" w:rsidRDefault="002D3EBC" w:rsidP="002D3EBC">
      <w:pPr>
        <w:spacing w:after="0"/>
        <w:rPr>
          <w:rFonts w:ascii="Kruti Dev 010" w:hAnsi="Kruti Dev 010"/>
          <w:b/>
          <w:bCs/>
          <w:sz w:val="32"/>
          <w:szCs w:val="32"/>
        </w:rPr>
      </w:pPr>
      <w:r w:rsidRPr="002D3EBC">
        <w:rPr>
          <w:rFonts w:ascii="Kruti Dev 010" w:hAnsi="Kruti Dev 010"/>
          <w:b/>
          <w:bCs/>
          <w:sz w:val="32"/>
          <w:szCs w:val="32"/>
        </w:rPr>
        <w:t xml:space="preserve">Jh n'kZu flag ;kno% </w:t>
      </w:r>
    </w:p>
    <w:p w:rsidR="002D3EBC" w:rsidRPr="002D3EBC" w:rsidRDefault="002D3EBC" w:rsidP="002D3EBC">
      <w:pPr>
        <w:spacing w:after="0"/>
        <w:rPr>
          <w:rFonts w:ascii="Kruti Dev 010" w:hAnsi="Kruti Dev 010"/>
          <w:b/>
          <w:bCs/>
          <w:sz w:val="32"/>
          <w:szCs w:val="32"/>
        </w:rPr>
      </w:pPr>
      <w:r w:rsidRPr="002D3EBC">
        <w:rPr>
          <w:rFonts w:ascii="Kruti Dev 010" w:hAnsi="Kruti Dev 010"/>
          <w:b/>
          <w:bCs/>
          <w:sz w:val="32"/>
          <w:szCs w:val="32"/>
        </w:rPr>
        <w:t xml:space="preserve">Jh dsñlhñ R;kxh% </w:t>
      </w:r>
    </w:p>
    <w:p w:rsidR="002D3EBC" w:rsidRPr="002D3EBC" w:rsidRDefault="002D3EBC" w:rsidP="002D3EBC">
      <w:pPr>
        <w:spacing w:after="0"/>
        <w:rPr>
          <w:rFonts w:ascii="Kruti Dev 010" w:hAnsi="Kruti Dev 010"/>
          <w:b/>
          <w:bCs/>
          <w:sz w:val="32"/>
          <w:szCs w:val="32"/>
        </w:rPr>
      </w:pPr>
      <w:r w:rsidRPr="002D3EBC">
        <w:rPr>
          <w:rFonts w:ascii="Kruti Dev 010" w:hAnsi="Kruti Dev 010"/>
          <w:b/>
          <w:bCs/>
          <w:sz w:val="32"/>
          <w:szCs w:val="32"/>
        </w:rPr>
        <w:t xml:space="preserve">Jherh jtuh ikfVy% </w:t>
      </w:r>
    </w:p>
    <w:p w:rsidR="002D3EBC" w:rsidRDefault="002D3EBC" w:rsidP="002D3EBC">
      <w:pPr>
        <w:spacing w:after="0"/>
        <w:rPr>
          <w:rFonts w:ascii="Kruti Dev 010" w:hAnsi="Kruti Dev 010"/>
          <w:sz w:val="32"/>
          <w:szCs w:val="32"/>
        </w:rPr>
      </w:pPr>
      <w:r w:rsidRPr="002D3EBC">
        <w:rPr>
          <w:rFonts w:ascii="Kruti Dev 010" w:hAnsi="Kruti Dev 010"/>
          <w:sz w:val="32"/>
          <w:szCs w:val="32"/>
        </w:rPr>
        <w:t xml:space="preserve">D;k is;ty vkSj LoPNrk ea=h ;g crkus dh d`ik djsaxs fd% </w:t>
      </w:r>
    </w:p>
    <w:p w:rsidR="002D3EBC" w:rsidRDefault="002D3EBC" w:rsidP="002D3EBC">
      <w:pPr>
        <w:spacing w:after="0"/>
        <w:rPr>
          <w:rFonts w:ascii="Kruti Dev 010" w:hAnsi="Kruti Dev 010"/>
          <w:sz w:val="32"/>
          <w:szCs w:val="32"/>
        </w:rPr>
      </w:pPr>
      <w:r w:rsidRPr="002D3EBC">
        <w:rPr>
          <w:rFonts w:ascii="Kruti Dev 010" w:hAnsi="Kruti Dev 010"/>
          <w:sz w:val="32"/>
          <w:szCs w:val="32"/>
        </w:rPr>
        <w:t>¼d½ D;k ;g lp gS fd ns'k ds fofHkUu Hkkxksa esa yxkrkj iM+us okys lw[ks ds dkj.k Hkw&amp;ty dh miyCè</w:t>
      </w:r>
      <w:r>
        <w:rPr>
          <w:rFonts w:ascii="Kruti Dev 010" w:hAnsi="Kruti Dev 010"/>
          <w:sz w:val="32"/>
          <w:szCs w:val="32"/>
        </w:rPr>
        <w:t>k</w:t>
      </w:r>
      <w:r w:rsidRPr="002D3EBC">
        <w:rPr>
          <w:rFonts w:ascii="Kruti Dev 010" w:hAnsi="Kruti Dev 010"/>
          <w:sz w:val="32"/>
          <w:szCs w:val="32"/>
        </w:rPr>
        <w:t xml:space="preserve">rk ux.; gS( </w:t>
      </w:r>
    </w:p>
    <w:p w:rsidR="002D3EBC" w:rsidRDefault="002D3EBC" w:rsidP="002D3EBC">
      <w:pPr>
        <w:spacing w:after="0"/>
        <w:rPr>
          <w:rFonts w:ascii="Kruti Dev 010" w:hAnsi="Kruti Dev 010"/>
          <w:sz w:val="32"/>
          <w:szCs w:val="32"/>
        </w:rPr>
      </w:pPr>
      <w:r w:rsidRPr="002D3EBC">
        <w:rPr>
          <w:rFonts w:ascii="Kruti Dev 010" w:hAnsi="Kruti Dev 010"/>
          <w:sz w:val="32"/>
          <w:szCs w:val="32"/>
        </w:rPr>
        <w:t>¼[k½ ;fn gka] rks D;k ns'k ds vfèdrj jkT;ksa esa O;kIr lw[ks ds eísutj ljdkj us turk ds thou ls lacfè</w:t>
      </w:r>
      <w:r>
        <w:rPr>
          <w:rFonts w:ascii="Kruti Dev 010" w:hAnsi="Kruti Dev 010"/>
          <w:sz w:val="32"/>
          <w:szCs w:val="32"/>
        </w:rPr>
        <w:t>k</w:t>
      </w:r>
      <w:r w:rsidRPr="002D3EBC">
        <w:rPr>
          <w:rFonts w:ascii="Kruti Dev 010" w:hAnsi="Kruti Dev 010"/>
          <w:sz w:val="32"/>
          <w:szCs w:val="32"/>
        </w:rPr>
        <w:t xml:space="preserve">r ekax dks iwjk djus ds fy, dksbZ ;kstuk cukbZ gS( vkSj </w:t>
      </w:r>
    </w:p>
    <w:p w:rsidR="002D3EBC" w:rsidRDefault="002D3EBC" w:rsidP="002D3EBC">
      <w:pPr>
        <w:spacing w:after="0"/>
        <w:rPr>
          <w:rFonts w:ascii="Kruti Dev 010" w:hAnsi="Kruti Dev 010"/>
          <w:sz w:val="32"/>
          <w:szCs w:val="32"/>
        </w:rPr>
      </w:pPr>
      <w:r w:rsidRPr="002D3EBC">
        <w:rPr>
          <w:rFonts w:ascii="Kruti Dev 010" w:hAnsi="Kruti Dev 010"/>
          <w:sz w:val="32"/>
          <w:szCs w:val="32"/>
        </w:rPr>
        <w:t>¼x½ ;fn gka] rks rRlacaè</w:t>
      </w:r>
      <w:r>
        <w:rPr>
          <w:rFonts w:ascii="Kruti Dev 010" w:hAnsi="Kruti Dev 010"/>
          <w:sz w:val="32"/>
          <w:szCs w:val="32"/>
        </w:rPr>
        <w:t>k</w:t>
      </w:r>
      <w:r w:rsidRPr="002D3EBC">
        <w:rPr>
          <w:rFonts w:ascii="Kruti Dev 010" w:hAnsi="Kruti Dev 010"/>
          <w:sz w:val="32"/>
          <w:szCs w:val="32"/>
        </w:rPr>
        <w:t>h C;kSjk D;k gS vkSj</w:t>
      </w:r>
      <w:r w:rsidR="00C1728A">
        <w:rPr>
          <w:rFonts w:ascii="Kruti Dev 010" w:hAnsi="Kruti Dev 010"/>
          <w:sz w:val="32"/>
          <w:szCs w:val="32"/>
        </w:rPr>
        <w:t xml:space="preserve"> ;fn ugha] rks blds D;k dkj.k gS</w:t>
      </w:r>
      <w:r w:rsidRPr="002D3EBC">
        <w:rPr>
          <w:rFonts w:ascii="Kruti Dev 010" w:hAnsi="Kruti Dev 010"/>
          <w:sz w:val="32"/>
          <w:szCs w:val="32"/>
        </w:rPr>
        <w:t>\</w:t>
      </w:r>
    </w:p>
    <w:p w:rsidR="002D3EBC" w:rsidRDefault="002D3EBC" w:rsidP="002D3EBC">
      <w:pPr>
        <w:spacing w:after="0" w:line="240" w:lineRule="auto"/>
        <w:jc w:val="center"/>
        <w:rPr>
          <w:rFonts w:ascii="Kruti Dev 010" w:hAnsi="Kruti Dev 010"/>
          <w:b/>
          <w:bCs/>
          <w:sz w:val="24"/>
          <w:szCs w:val="24"/>
          <w:lang w:bidi="hi-IN"/>
        </w:rPr>
      </w:pPr>
      <w:r>
        <w:rPr>
          <w:rFonts w:ascii="Kruti Dev 010" w:hAnsi="Kruti Dev 010"/>
          <w:b/>
          <w:bCs/>
          <w:sz w:val="24"/>
          <w:szCs w:val="24"/>
          <w:cs/>
          <w:lang w:bidi="hi-IN"/>
        </w:rPr>
        <w:t>उत्‍तर</w:t>
      </w:r>
    </w:p>
    <w:p w:rsidR="002D3EBC" w:rsidRDefault="002D3EBC" w:rsidP="002D3EBC">
      <w:pPr>
        <w:spacing w:after="0" w:line="240" w:lineRule="auto"/>
        <w:jc w:val="center"/>
        <w:rPr>
          <w:rFonts w:asciiTheme="majorHAnsi" w:hAnsiTheme="majorHAnsi"/>
          <w:b/>
          <w:bCs/>
          <w:sz w:val="24"/>
          <w:szCs w:val="24"/>
          <w:lang w:bidi="hi-IN"/>
        </w:rPr>
      </w:pPr>
      <w:r>
        <w:rPr>
          <w:rFonts w:ascii="Kruti Dev 010" w:hAnsi="Kruti Dev 010"/>
          <w:b/>
          <w:bCs/>
          <w:sz w:val="24"/>
          <w:szCs w:val="24"/>
          <w:cs/>
          <w:lang w:bidi="hi-IN"/>
        </w:rPr>
        <w:t xml:space="preserve">राज्‍य </w:t>
      </w:r>
      <w:r>
        <w:rPr>
          <w:b/>
          <w:bCs/>
          <w:sz w:val="24"/>
          <w:szCs w:val="24"/>
          <w:cs/>
          <w:lang w:bidi="hi-IN"/>
        </w:rPr>
        <w:t>मंत्री</w:t>
      </w:r>
      <w:r>
        <w:rPr>
          <w:b/>
          <w:bCs/>
          <w:sz w:val="24"/>
          <w:szCs w:val="24"/>
          <w:lang w:bidi="hi-IN"/>
        </w:rPr>
        <w:t xml:space="preserve">, </w:t>
      </w:r>
      <w:r>
        <w:rPr>
          <w:b/>
          <w:bCs/>
          <w:sz w:val="24"/>
          <w:szCs w:val="24"/>
          <w:cs/>
          <w:lang w:bidi="hi-IN"/>
        </w:rPr>
        <w:t>पेयजल</w:t>
      </w:r>
      <w:r>
        <w:rPr>
          <w:rFonts w:ascii="Kruti Dev 010" w:hAnsi="Kruti Dev 010"/>
          <w:b/>
          <w:bCs/>
          <w:sz w:val="24"/>
          <w:szCs w:val="24"/>
          <w:cs/>
          <w:lang w:bidi="hi-IN"/>
        </w:rPr>
        <w:t xml:space="preserve"> एवं स्‍वच्‍छता </w:t>
      </w:r>
      <w:r>
        <w:rPr>
          <w:rFonts w:asciiTheme="majorHAnsi" w:hAnsiTheme="majorHAnsi"/>
          <w:b/>
          <w:bCs/>
          <w:sz w:val="24"/>
          <w:szCs w:val="24"/>
          <w:cs/>
          <w:lang w:bidi="hi-IN"/>
        </w:rPr>
        <w:t>मंत्रालय</w:t>
      </w:r>
    </w:p>
    <w:p w:rsidR="002D3EBC" w:rsidRDefault="002D3EBC" w:rsidP="002D3EBC">
      <w:pPr>
        <w:spacing w:after="0" w:line="240" w:lineRule="auto"/>
        <w:jc w:val="center"/>
        <w:rPr>
          <w:rFonts w:ascii="Kruti Dev 010" w:hAnsi="Kruti Dev 010"/>
          <w:sz w:val="32"/>
          <w:szCs w:val="32"/>
          <w:lang w:bidi="hi-IN"/>
        </w:rPr>
      </w:pPr>
      <w:r>
        <w:rPr>
          <w:rFonts w:ascii="Kruti Dev 010" w:hAnsi="Kruti Dev 010"/>
          <w:b/>
          <w:bCs/>
          <w:sz w:val="24"/>
          <w:szCs w:val="24"/>
          <w:cs/>
          <w:lang w:bidi="hi-IN"/>
        </w:rPr>
        <w:t>(श्री रामकृपाल यादव)</w:t>
      </w:r>
      <w:r>
        <w:rPr>
          <w:rFonts w:ascii="Kruti Dev 010" w:hAnsi="Kruti Dev 010"/>
          <w:sz w:val="32"/>
          <w:szCs w:val="32"/>
          <w:cs/>
          <w:lang w:bidi="hi-IN"/>
        </w:rPr>
        <w:t xml:space="preserve"> </w:t>
      </w:r>
    </w:p>
    <w:p w:rsidR="009F322F" w:rsidRPr="001F3FC0" w:rsidRDefault="009F322F" w:rsidP="002D3EBC">
      <w:pPr>
        <w:spacing w:after="0" w:line="240" w:lineRule="auto"/>
        <w:jc w:val="center"/>
        <w:rPr>
          <w:rFonts w:ascii="Kruti Dev 010" w:hAnsi="Kruti Dev 010"/>
          <w:sz w:val="32"/>
          <w:szCs w:val="32"/>
          <w:lang w:val="en-IN" w:bidi="hi-IN"/>
        </w:rPr>
      </w:pPr>
    </w:p>
    <w:p w:rsidR="00BE545E" w:rsidRDefault="002D3EBC" w:rsidP="006C30D0">
      <w:pPr>
        <w:spacing w:after="0"/>
        <w:jc w:val="both"/>
        <w:rPr>
          <w:rFonts w:asciiTheme="minorBidi" w:hAnsiTheme="minorBidi"/>
          <w:lang w:val="en-IN" w:bidi="hi-IN"/>
        </w:rPr>
      </w:pPr>
      <w:r>
        <w:rPr>
          <w:rFonts w:asciiTheme="minorBidi" w:hAnsiTheme="minorBidi" w:hint="cs"/>
          <w:sz w:val="24"/>
          <w:szCs w:val="24"/>
          <w:cs/>
          <w:lang w:bidi="hi-IN"/>
        </w:rPr>
        <w:t>(</w:t>
      </w:r>
      <w:r w:rsidRPr="006C30D0">
        <w:rPr>
          <w:rFonts w:asciiTheme="minorBidi" w:hAnsiTheme="minorBidi" w:hint="cs"/>
          <w:cs/>
          <w:lang w:bidi="hi-IN"/>
        </w:rPr>
        <w:t xml:space="preserve">क) केंद्रीय भू-जल बोर्ड द्वारा दी गई सूचना के अनुसार केंद्रीय भू-जल बोर्ड और राज्‍य भू-जल विभाग द्वारा देश के भू-जल संसाधनों (यथा 2011) का किया गया संयुक्‍त अद्यतन मूल्‍यांकन के अनुसार देश के भू-जल संसाधनों का वार्षिक पुन: भंडारण 433 बिलियन क्‍यूबिक मीटर(बीसीएम)और निवल वार्षिक भू-जल </w:t>
      </w:r>
      <w:r w:rsidR="00C1728A">
        <w:rPr>
          <w:rFonts w:asciiTheme="minorBidi" w:hAnsiTheme="minorBidi" w:hint="cs"/>
          <w:cs/>
          <w:lang w:bidi="hi-IN"/>
        </w:rPr>
        <w:t xml:space="preserve">उपलब्‍धता 398 बीसीएम है। वार्षिक भू-जल मसौदा </w:t>
      </w:r>
      <w:r w:rsidRPr="006C30D0">
        <w:rPr>
          <w:rFonts w:asciiTheme="minorBidi" w:hAnsiTheme="minorBidi" w:hint="cs"/>
          <w:cs/>
          <w:lang w:bidi="hi-IN"/>
        </w:rPr>
        <w:t>245 बीसीएम और भू-जल</w:t>
      </w:r>
      <w:r w:rsidR="00C1728A">
        <w:rPr>
          <w:rFonts w:asciiTheme="minorBidi" w:hAnsiTheme="minorBidi" w:hint="cs"/>
          <w:cs/>
          <w:lang w:bidi="hi-IN"/>
        </w:rPr>
        <w:t xml:space="preserve"> विकास </w:t>
      </w:r>
      <w:r w:rsidRPr="006C30D0">
        <w:rPr>
          <w:rFonts w:asciiTheme="minorBidi" w:hAnsiTheme="minorBidi" w:hint="cs"/>
          <w:cs/>
          <w:lang w:bidi="hi-IN"/>
        </w:rPr>
        <w:t>स्‍तर 62</w:t>
      </w:r>
      <w:r w:rsidRPr="006C30D0">
        <w:rPr>
          <w:rFonts w:asciiTheme="minorBidi" w:hAnsiTheme="minorBidi"/>
          <w:lang w:val="en-IN" w:bidi="hi-IN"/>
        </w:rPr>
        <w:t>%</w:t>
      </w:r>
      <w:r w:rsidRPr="006C30D0">
        <w:rPr>
          <w:rFonts w:asciiTheme="minorBidi" w:hAnsiTheme="minorBidi" w:hint="cs"/>
          <w:cs/>
          <w:lang w:val="en-IN" w:bidi="hi-IN"/>
        </w:rPr>
        <w:t xml:space="preserve"> है। </w:t>
      </w:r>
    </w:p>
    <w:p w:rsidR="002D3EBC" w:rsidRPr="006C30D0" w:rsidRDefault="002D3EBC" w:rsidP="006C30D0">
      <w:pPr>
        <w:spacing w:after="0"/>
        <w:jc w:val="both"/>
        <w:rPr>
          <w:rFonts w:asciiTheme="minorBidi" w:hAnsiTheme="minorBidi"/>
          <w:lang w:val="en-IN" w:bidi="hi-IN"/>
        </w:rPr>
      </w:pPr>
      <w:r w:rsidRPr="006C30D0">
        <w:rPr>
          <w:rFonts w:asciiTheme="minorBidi" w:hAnsiTheme="minorBidi" w:hint="cs"/>
          <w:cs/>
          <w:lang w:val="en-IN" w:bidi="hi-IN"/>
        </w:rPr>
        <w:t xml:space="preserve">देश के कुछ भागों में </w:t>
      </w:r>
      <w:r w:rsidR="00C1728A">
        <w:rPr>
          <w:rFonts w:asciiTheme="minorBidi" w:hAnsiTheme="minorBidi" w:hint="cs"/>
          <w:cs/>
          <w:lang w:val="en-IN" w:bidi="hi-IN"/>
        </w:rPr>
        <w:t xml:space="preserve">वार्षिक </w:t>
      </w:r>
      <w:r w:rsidRPr="006C30D0">
        <w:rPr>
          <w:rFonts w:asciiTheme="minorBidi" w:hAnsiTheme="minorBidi" w:hint="cs"/>
          <w:cs/>
          <w:lang w:val="en-IN" w:bidi="hi-IN"/>
        </w:rPr>
        <w:t>निवल भू-जल उपलब्‍धता से अधिक भूजल के अविवेकपूर्ण उपयोग के कारण भू-जल स्‍तर में लंबे समय से गिरावट है। 2011 के भू-जल संसाधन</w:t>
      </w:r>
      <w:r w:rsidR="006C30D0">
        <w:rPr>
          <w:rFonts w:asciiTheme="minorBidi" w:hAnsiTheme="minorBidi" w:hint="cs"/>
          <w:cs/>
          <w:lang w:val="en-IN" w:bidi="hi-IN"/>
        </w:rPr>
        <w:t xml:space="preserve"> </w:t>
      </w:r>
      <w:r w:rsidRPr="006C30D0">
        <w:rPr>
          <w:rFonts w:asciiTheme="minorBidi" w:hAnsiTheme="minorBidi" w:hint="cs"/>
          <w:cs/>
          <w:lang w:val="en-IN" w:bidi="hi-IN"/>
        </w:rPr>
        <w:t xml:space="preserve">मूल्‍यांकन के अनुसार 1071 </w:t>
      </w:r>
      <w:r w:rsidRPr="006C30D0">
        <w:rPr>
          <w:rFonts w:asciiTheme="minorBidi" w:hAnsiTheme="minorBidi"/>
          <w:lang w:val="en-IN" w:bidi="hi-IN"/>
        </w:rPr>
        <w:t>‘’</w:t>
      </w:r>
      <w:r w:rsidRPr="006C30D0">
        <w:rPr>
          <w:rFonts w:asciiTheme="minorBidi" w:hAnsiTheme="minorBidi" w:hint="cs"/>
          <w:cs/>
          <w:lang w:val="en-IN" w:bidi="hi-IN"/>
        </w:rPr>
        <w:t>अत्‍यधिक दोहित</w:t>
      </w:r>
      <w:r w:rsidRPr="006C30D0">
        <w:rPr>
          <w:rFonts w:asciiTheme="minorBidi" w:hAnsiTheme="minorBidi"/>
          <w:lang w:val="en-IN" w:bidi="hi-IN"/>
        </w:rPr>
        <w:t>’’</w:t>
      </w:r>
      <w:r w:rsidRPr="006C30D0">
        <w:rPr>
          <w:rFonts w:asciiTheme="minorBidi" w:hAnsiTheme="minorBidi" w:hint="cs"/>
          <w:cs/>
          <w:lang w:val="en-IN" w:bidi="hi-IN"/>
        </w:rPr>
        <w:t xml:space="preserve"> मूल्‍यांकन इकाइयां हैं जहाँ भू-जल विकास का </w:t>
      </w:r>
      <w:r w:rsidR="00C1728A">
        <w:rPr>
          <w:rFonts w:asciiTheme="minorBidi" w:hAnsiTheme="minorBidi" w:hint="cs"/>
          <w:cs/>
          <w:lang w:val="en-IN" w:bidi="hi-IN"/>
        </w:rPr>
        <w:t>स्‍तर</w:t>
      </w:r>
      <w:r w:rsidRPr="006C30D0">
        <w:rPr>
          <w:rFonts w:asciiTheme="minorBidi" w:hAnsiTheme="minorBidi" w:hint="cs"/>
          <w:cs/>
          <w:lang w:val="en-IN" w:bidi="hi-IN"/>
        </w:rPr>
        <w:t xml:space="preserve"> 100</w:t>
      </w:r>
      <w:r w:rsidRPr="006C30D0">
        <w:rPr>
          <w:rFonts w:asciiTheme="minorBidi" w:hAnsiTheme="minorBidi"/>
          <w:lang w:val="en-IN" w:bidi="hi-IN"/>
        </w:rPr>
        <w:t>%</w:t>
      </w:r>
      <w:r w:rsidRPr="006C30D0">
        <w:rPr>
          <w:rFonts w:asciiTheme="minorBidi" w:hAnsiTheme="minorBidi" w:hint="cs"/>
          <w:cs/>
          <w:lang w:val="en-IN" w:bidi="hi-IN"/>
        </w:rPr>
        <w:t xml:space="preserve"> से अधिक है और वहाँ या तो पूर्व-मानसून अथवा मानसून पश्‍चात</w:t>
      </w:r>
      <w:r w:rsidR="006C30D0">
        <w:rPr>
          <w:rFonts w:asciiTheme="minorBidi" w:hAnsiTheme="minorBidi" w:hint="cs"/>
          <w:cs/>
          <w:lang w:val="en-IN" w:bidi="hi-IN"/>
        </w:rPr>
        <w:t>्</w:t>
      </w:r>
      <w:r w:rsidRPr="006C30D0">
        <w:rPr>
          <w:rFonts w:asciiTheme="minorBidi" w:hAnsiTheme="minorBidi" w:hint="cs"/>
          <w:cs/>
          <w:lang w:val="en-IN" w:bidi="hi-IN"/>
        </w:rPr>
        <w:t xml:space="preserve"> अथवा दोनों में लंबे समय से जल स्‍तर में महत्वपूर्ण गिरावट है। इसके अलावा 217 </w:t>
      </w:r>
      <w:r w:rsidRPr="006C30D0">
        <w:rPr>
          <w:rFonts w:asciiTheme="minorBidi" w:hAnsiTheme="minorBidi"/>
          <w:lang w:val="en-IN" w:bidi="hi-IN"/>
        </w:rPr>
        <w:t>‘’</w:t>
      </w:r>
      <w:r w:rsidRPr="006C30D0">
        <w:rPr>
          <w:rFonts w:asciiTheme="minorBidi" w:hAnsiTheme="minorBidi" w:hint="cs"/>
          <w:cs/>
          <w:lang w:val="en-IN" w:bidi="hi-IN"/>
        </w:rPr>
        <w:t>संकटपूर्ण</w:t>
      </w:r>
      <w:r w:rsidRPr="006C30D0">
        <w:rPr>
          <w:rFonts w:asciiTheme="minorBidi" w:hAnsiTheme="minorBidi"/>
          <w:lang w:val="en-IN" w:bidi="hi-IN"/>
        </w:rPr>
        <w:t>’’</w:t>
      </w:r>
      <w:r w:rsidRPr="006C30D0">
        <w:rPr>
          <w:rFonts w:asciiTheme="minorBidi" w:hAnsiTheme="minorBidi" w:hint="cs"/>
          <w:cs/>
          <w:lang w:val="en-IN" w:bidi="hi-IN"/>
        </w:rPr>
        <w:t xml:space="preserve"> मूल्‍यांकन इकाइयां हैं जहाँ भू-जल विकास का </w:t>
      </w:r>
      <w:r w:rsidR="00C1728A">
        <w:rPr>
          <w:rFonts w:asciiTheme="minorBidi" w:hAnsiTheme="minorBidi" w:hint="cs"/>
          <w:cs/>
          <w:lang w:val="en-IN" w:bidi="hi-IN"/>
        </w:rPr>
        <w:t xml:space="preserve">स्‍तर </w:t>
      </w:r>
      <w:r w:rsidRPr="006C30D0">
        <w:rPr>
          <w:rFonts w:asciiTheme="minorBidi" w:hAnsiTheme="minorBidi" w:hint="cs"/>
          <w:cs/>
          <w:lang w:val="en-IN" w:bidi="hi-IN"/>
        </w:rPr>
        <w:t xml:space="preserve"> 90</w:t>
      </w:r>
      <w:r w:rsidRPr="006C30D0">
        <w:rPr>
          <w:rFonts w:asciiTheme="minorBidi" w:hAnsiTheme="minorBidi"/>
          <w:lang w:val="en-IN" w:bidi="hi-IN"/>
        </w:rPr>
        <w:t>%</w:t>
      </w:r>
      <w:r w:rsidRPr="006C30D0">
        <w:rPr>
          <w:rFonts w:asciiTheme="minorBidi" w:hAnsiTheme="minorBidi" w:hint="cs"/>
          <w:cs/>
          <w:lang w:val="en-IN" w:bidi="hi-IN"/>
        </w:rPr>
        <w:t xml:space="preserve"> से 100</w:t>
      </w:r>
      <w:r w:rsidRPr="006C30D0">
        <w:rPr>
          <w:rFonts w:asciiTheme="minorBidi" w:hAnsiTheme="minorBidi"/>
          <w:lang w:val="en-IN" w:bidi="hi-IN"/>
        </w:rPr>
        <w:t>%</w:t>
      </w:r>
      <w:r w:rsidRPr="006C30D0">
        <w:rPr>
          <w:rFonts w:asciiTheme="minorBidi" w:hAnsiTheme="minorBidi" w:hint="cs"/>
          <w:cs/>
          <w:lang w:val="en-IN" w:bidi="hi-IN"/>
        </w:rPr>
        <w:t xml:space="preserve"> के बीच है और पूर्व मानसून तथा मानसून पश्‍चात दोनों स्‍थितियों में जल स्‍तर लंबे समय से घट रहा है। इसके अतिरिक्‍त</w:t>
      </w:r>
      <w:r w:rsidRPr="006C30D0">
        <w:rPr>
          <w:rFonts w:asciiTheme="minorBidi" w:hAnsiTheme="minorBidi" w:hint="cs"/>
          <w:lang w:val="en-IN" w:bidi="hi-IN"/>
        </w:rPr>
        <w:t>,</w:t>
      </w:r>
      <w:r w:rsidRPr="006C30D0">
        <w:rPr>
          <w:rFonts w:asciiTheme="minorBidi" w:hAnsiTheme="minorBidi" w:hint="cs"/>
          <w:cs/>
          <w:lang w:val="en-IN" w:bidi="hi-IN"/>
        </w:rPr>
        <w:t xml:space="preserve"> 697 </w:t>
      </w:r>
      <w:r w:rsidRPr="006C30D0">
        <w:rPr>
          <w:rFonts w:asciiTheme="minorBidi" w:hAnsiTheme="minorBidi"/>
          <w:lang w:val="en-IN" w:bidi="hi-IN"/>
        </w:rPr>
        <w:t>‘’</w:t>
      </w:r>
      <w:r w:rsidR="006C30D0">
        <w:rPr>
          <w:rFonts w:asciiTheme="minorBidi" w:hAnsiTheme="minorBidi" w:hint="cs"/>
          <w:cs/>
          <w:lang w:val="en-IN" w:bidi="hi-IN"/>
        </w:rPr>
        <w:t>अर्ध</w:t>
      </w:r>
      <w:r w:rsidRPr="006C30D0">
        <w:rPr>
          <w:rFonts w:asciiTheme="minorBidi" w:hAnsiTheme="minorBidi" w:hint="cs"/>
          <w:cs/>
          <w:lang w:val="en-IN" w:bidi="hi-IN"/>
        </w:rPr>
        <w:t>-संकटपूर्ण</w:t>
      </w:r>
      <w:r w:rsidRPr="006C30D0">
        <w:rPr>
          <w:rFonts w:asciiTheme="minorBidi" w:hAnsiTheme="minorBidi"/>
          <w:lang w:val="en-IN" w:bidi="hi-IN"/>
        </w:rPr>
        <w:t>’’</w:t>
      </w:r>
      <w:r w:rsidRPr="006C30D0">
        <w:rPr>
          <w:rFonts w:asciiTheme="minorBidi" w:hAnsiTheme="minorBidi" w:hint="cs"/>
          <w:cs/>
          <w:lang w:val="en-IN" w:bidi="hi-IN"/>
        </w:rPr>
        <w:t xml:space="preserve"> मूल्‍यांकन इकाइयां हैं जहाँ भू-जल विकास का </w:t>
      </w:r>
      <w:r w:rsidR="001F3FC0">
        <w:rPr>
          <w:rFonts w:asciiTheme="minorBidi" w:hAnsiTheme="minorBidi" w:hint="cs"/>
          <w:cs/>
          <w:lang w:val="en-IN" w:bidi="hi-IN"/>
        </w:rPr>
        <w:t>स्‍तर</w:t>
      </w:r>
      <w:r w:rsidRPr="006C30D0">
        <w:rPr>
          <w:rFonts w:asciiTheme="minorBidi" w:hAnsiTheme="minorBidi" w:hint="cs"/>
          <w:cs/>
          <w:lang w:val="en-IN" w:bidi="hi-IN"/>
        </w:rPr>
        <w:t xml:space="preserve"> 70</w:t>
      </w:r>
      <w:r w:rsidRPr="006C30D0">
        <w:rPr>
          <w:rFonts w:asciiTheme="minorBidi" w:hAnsiTheme="minorBidi"/>
          <w:lang w:val="en-IN" w:bidi="hi-IN"/>
        </w:rPr>
        <w:t>%</w:t>
      </w:r>
      <w:r w:rsidRPr="006C30D0">
        <w:rPr>
          <w:rFonts w:asciiTheme="minorBidi" w:hAnsiTheme="minorBidi" w:hint="cs"/>
          <w:cs/>
          <w:lang w:val="en-IN" w:bidi="hi-IN"/>
        </w:rPr>
        <w:t xml:space="preserve"> से 100</w:t>
      </w:r>
      <w:r w:rsidRPr="006C30D0">
        <w:rPr>
          <w:rFonts w:asciiTheme="minorBidi" w:hAnsiTheme="minorBidi"/>
          <w:lang w:val="en-IN" w:bidi="hi-IN"/>
        </w:rPr>
        <w:t>%</w:t>
      </w:r>
      <w:r w:rsidRPr="006C30D0">
        <w:rPr>
          <w:rFonts w:asciiTheme="minorBidi" w:hAnsiTheme="minorBidi" w:hint="cs"/>
          <w:cs/>
          <w:lang w:val="en-IN" w:bidi="hi-IN"/>
        </w:rPr>
        <w:t xml:space="preserve"> के बीच है और यहाँ अन्‍य पूर्व-मानसून तथा मानसून पश्‍चात</w:t>
      </w:r>
      <w:r w:rsidR="006C30D0">
        <w:rPr>
          <w:rFonts w:asciiTheme="minorBidi" w:hAnsiTheme="minorBidi" w:hint="cs"/>
          <w:cs/>
          <w:lang w:val="en-IN" w:bidi="hi-IN"/>
        </w:rPr>
        <w:t>्</w:t>
      </w:r>
      <w:r w:rsidRPr="006C30D0">
        <w:rPr>
          <w:rFonts w:asciiTheme="minorBidi" w:hAnsiTheme="minorBidi" w:hint="cs"/>
          <w:cs/>
          <w:lang w:val="en-IN" w:bidi="hi-IN"/>
        </w:rPr>
        <w:t xml:space="preserve"> में भू-जल स्‍तर लंबे समय से महत्वपूर्ण रूप से घटता जा रहा है। विवरण अनुलग्‍नक-</w:t>
      </w:r>
      <w:r w:rsidRPr="006C30D0">
        <w:rPr>
          <w:rFonts w:asciiTheme="minorBidi" w:hAnsiTheme="minorBidi"/>
          <w:lang w:val="en-IN" w:bidi="hi-IN"/>
        </w:rPr>
        <w:t xml:space="preserve">I </w:t>
      </w:r>
      <w:r w:rsidRPr="006C30D0">
        <w:rPr>
          <w:rFonts w:asciiTheme="minorBidi" w:hAnsiTheme="minorBidi" w:hint="cs"/>
          <w:cs/>
          <w:lang w:val="en-IN" w:bidi="hi-IN"/>
        </w:rPr>
        <w:t xml:space="preserve">पर है। </w:t>
      </w:r>
    </w:p>
    <w:p w:rsidR="00FE1476" w:rsidRDefault="002D3EBC" w:rsidP="006C30D0">
      <w:pPr>
        <w:spacing w:after="0"/>
        <w:jc w:val="both"/>
        <w:rPr>
          <w:rFonts w:asciiTheme="minorBidi" w:hAnsiTheme="minorBidi"/>
          <w:cs/>
          <w:lang w:val="en-IN" w:bidi="hi-IN"/>
        </w:rPr>
      </w:pPr>
      <w:r w:rsidRPr="006C30D0">
        <w:rPr>
          <w:rFonts w:asciiTheme="minorBidi" w:hAnsiTheme="minorBidi" w:hint="cs"/>
          <w:cs/>
          <w:lang w:val="en-IN" w:bidi="hi-IN"/>
        </w:rPr>
        <w:lastRenderedPageBreak/>
        <w:t xml:space="preserve">(ख) और (ग) मराठवाड़ा और बुंदेलखंड </w:t>
      </w:r>
      <w:r w:rsidR="001F3FC0">
        <w:rPr>
          <w:rFonts w:asciiTheme="minorBidi" w:hAnsiTheme="minorBidi" w:hint="cs"/>
          <w:cs/>
          <w:lang w:val="en-IN" w:bidi="hi-IN"/>
        </w:rPr>
        <w:t xml:space="preserve">क्षेत्र </w:t>
      </w:r>
      <w:r w:rsidRPr="006C30D0">
        <w:rPr>
          <w:rFonts w:asciiTheme="minorBidi" w:hAnsiTheme="minorBidi" w:hint="cs"/>
          <w:cs/>
          <w:lang w:val="en-IN" w:bidi="hi-IN"/>
        </w:rPr>
        <w:t>में पानी की कमी को देखते हुए जल संसाधन</w:t>
      </w:r>
      <w:r w:rsidRPr="006C30D0">
        <w:rPr>
          <w:rFonts w:asciiTheme="minorBidi" w:hAnsiTheme="minorBidi" w:hint="cs"/>
          <w:lang w:val="en-IN" w:bidi="hi-IN"/>
        </w:rPr>
        <w:t>,</w:t>
      </w:r>
      <w:r w:rsidR="006C30D0">
        <w:rPr>
          <w:rFonts w:asciiTheme="minorBidi" w:hAnsiTheme="minorBidi" w:hint="cs"/>
          <w:cs/>
          <w:lang w:val="en-IN" w:bidi="hi-IN"/>
        </w:rPr>
        <w:t xml:space="preserve"> </w:t>
      </w:r>
      <w:r w:rsidRPr="006C30D0">
        <w:rPr>
          <w:rFonts w:asciiTheme="minorBidi" w:hAnsiTheme="minorBidi" w:hint="cs"/>
          <w:cs/>
          <w:lang w:val="en-IN" w:bidi="hi-IN"/>
        </w:rPr>
        <w:t xml:space="preserve">नदी </w:t>
      </w:r>
      <w:r w:rsidR="006C30D0">
        <w:rPr>
          <w:rFonts w:asciiTheme="minorBidi" w:hAnsiTheme="minorBidi" w:hint="cs"/>
          <w:cs/>
          <w:lang w:val="en-IN" w:bidi="hi-IN"/>
        </w:rPr>
        <w:t>विका</w:t>
      </w:r>
      <w:r w:rsidRPr="006C30D0">
        <w:rPr>
          <w:rFonts w:asciiTheme="minorBidi" w:hAnsiTheme="minorBidi" w:hint="cs"/>
          <w:cs/>
          <w:lang w:val="en-IN" w:bidi="hi-IN"/>
        </w:rPr>
        <w:t xml:space="preserve">स तथा गंगा </w:t>
      </w:r>
      <w:r w:rsidR="00BE545E">
        <w:rPr>
          <w:rFonts w:asciiTheme="minorBidi" w:hAnsiTheme="minorBidi" w:hint="cs"/>
          <w:cs/>
          <w:lang w:val="en-IN" w:bidi="hi-IN"/>
        </w:rPr>
        <w:t>पुनरूद्धार</w:t>
      </w:r>
      <w:r w:rsidRPr="006C30D0">
        <w:rPr>
          <w:rFonts w:asciiTheme="minorBidi" w:hAnsiTheme="minorBidi" w:hint="cs"/>
          <w:cs/>
          <w:lang w:val="en-IN" w:bidi="hi-IN"/>
        </w:rPr>
        <w:t xml:space="preserve"> मंत्रालय ने </w:t>
      </w:r>
      <w:r w:rsidR="006C30D0" w:rsidRPr="006C30D0">
        <w:rPr>
          <w:rFonts w:asciiTheme="minorBidi" w:hAnsiTheme="minorBidi" w:hint="cs"/>
          <w:cs/>
          <w:lang w:val="en-IN" w:bidi="hi-IN"/>
        </w:rPr>
        <w:t>जल की स्‍थिति का स्‍थल पर अध्‍ययन करने</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और राज्‍य सरकार से संवाद के लिए केंद्रीय जल आयोग</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तथा केंद्</w:t>
      </w:r>
      <w:r w:rsidR="001F3FC0">
        <w:rPr>
          <w:rFonts w:asciiTheme="minorBidi" w:hAnsiTheme="minorBidi" w:hint="cs"/>
          <w:cs/>
          <w:lang w:val="en-IN" w:bidi="hi-IN"/>
        </w:rPr>
        <w:t>रीय भू-जल बोर्ड के अधिकारियों की एक तकनीकी टीम नियोजित की</w:t>
      </w:r>
      <w:r w:rsidR="006C30D0" w:rsidRPr="006C30D0">
        <w:rPr>
          <w:rFonts w:asciiTheme="minorBidi" w:hAnsiTheme="minorBidi" w:hint="cs"/>
          <w:cs/>
          <w:lang w:val="en-IN" w:bidi="hi-IN"/>
        </w:rPr>
        <w:t xml:space="preserve"> है। उन्‍होंने </w:t>
      </w:r>
      <w:r w:rsidR="001F3FC0">
        <w:rPr>
          <w:rFonts w:asciiTheme="minorBidi" w:hAnsiTheme="minorBidi" w:hint="cs"/>
          <w:cs/>
          <w:lang w:val="en-IN" w:bidi="hi-IN"/>
        </w:rPr>
        <w:t xml:space="preserve">विभिन्‍न </w:t>
      </w:r>
      <w:r w:rsidR="006C30D0" w:rsidRPr="006C30D0">
        <w:rPr>
          <w:rFonts w:asciiTheme="minorBidi" w:hAnsiTheme="minorBidi" w:hint="cs"/>
          <w:cs/>
          <w:lang w:val="en-IN" w:bidi="hi-IN"/>
        </w:rPr>
        <w:t>अल्‍प तथा दीर</w:t>
      </w:r>
      <w:r w:rsidR="001F3FC0">
        <w:rPr>
          <w:rFonts w:asciiTheme="minorBidi" w:hAnsiTheme="minorBidi" w:hint="cs"/>
          <w:cs/>
          <w:lang w:val="en-IN" w:bidi="hi-IN"/>
        </w:rPr>
        <w:t>्घकालिक कई उपाय प्रस्‍तावित किए</w:t>
      </w:r>
      <w:r w:rsidR="006C30D0" w:rsidRPr="006C30D0">
        <w:rPr>
          <w:rFonts w:asciiTheme="minorBidi" w:hAnsiTheme="minorBidi" w:hint="cs"/>
          <w:cs/>
          <w:lang w:val="en-IN" w:bidi="hi-IN"/>
        </w:rPr>
        <w:t xml:space="preserve"> है</w:t>
      </w:r>
      <w:r w:rsidR="001F3FC0">
        <w:rPr>
          <w:rFonts w:asciiTheme="minorBidi" w:hAnsiTheme="minorBidi" w:hint="cs"/>
          <w:cs/>
          <w:lang w:val="en-IN" w:bidi="hi-IN"/>
        </w:rPr>
        <w:t>ं</w:t>
      </w:r>
      <w:r w:rsidR="006C30D0" w:rsidRPr="006C30D0">
        <w:rPr>
          <w:rFonts w:asciiTheme="minorBidi" w:hAnsiTheme="minorBidi" w:hint="cs"/>
          <w:cs/>
          <w:lang w:val="en-IN" w:bidi="hi-IN"/>
        </w:rPr>
        <w:t xml:space="preserve"> जिसमें बोरवेलों की खुदाई</w:t>
      </w:r>
      <w:r w:rsidR="006C30D0" w:rsidRPr="006C30D0">
        <w:rPr>
          <w:rFonts w:asciiTheme="minorBidi" w:hAnsiTheme="minorBidi" w:hint="cs"/>
          <w:lang w:val="en-IN" w:bidi="hi-IN"/>
        </w:rPr>
        <w:t>,</w:t>
      </w:r>
      <w:r w:rsidR="006C30D0" w:rsidRPr="006C30D0">
        <w:rPr>
          <w:rFonts w:asciiTheme="minorBidi" w:hAnsiTheme="minorBidi" w:hint="cs"/>
          <w:cs/>
          <w:lang w:val="en-IN" w:bidi="hi-IN"/>
        </w:rPr>
        <w:t xml:space="preserve"> भू-जल का कृत्रिम पुनर्भंडारण</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 xml:space="preserve">तथा वर्षा जल संचयन और जल संरक्षण पर </w:t>
      </w:r>
      <w:r w:rsidR="001F3FC0">
        <w:rPr>
          <w:rFonts w:asciiTheme="minorBidi" w:hAnsiTheme="minorBidi" w:hint="cs"/>
          <w:cs/>
          <w:lang w:val="en-IN" w:bidi="hi-IN"/>
        </w:rPr>
        <w:t>व्‍यापक</w:t>
      </w:r>
      <w:r w:rsidR="006C30D0" w:rsidRPr="006C30D0">
        <w:rPr>
          <w:rFonts w:asciiTheme="minorBidi" w:hAnsiTheme="minorBidi" w:hint="cs"/>
          <w:cs/>
          <w:lang w:val="en-IN" w:bidi="hi-IN"/>
        </w:rPr>
        <w:t xml:space="preserve"> जागरूकता कार्यक्रम आदि शामिल है। सीजीडब्‍ल्‍यूबी ने वर्ष 2013 में </w:t>
      </w:r>
      <w:r w:rsidR="006C30D0" w:rsidRPr="006C30D0">
        <w:rPr>
          <w:rFonts w:asciiTheme="minorBidi" w:hAnsiTheme="minorBidi"/>
          <w:lang w:val="en-IN" w:bidi="hi-IN"/>
        </w:rPr>
        <w:t>‘’</w:t>
      </w:r>
      <w:r w:rsidR="006C30D0" w:rsidRPr="006C30D0">
        <w:rPr>
          <w:rFonts w:asciiTheme="minorBidi" w:hAnsiTheme="minorBidi" w:hint="cs"/>
          <w:cs/>
          <w:lang w:val="en-IN" w:bidi="hi-IN"/>
        </w:rPr>
        <w:t>मास्‍टरप्‍लान फॉर आर्टीफीसियल रिचार्ज टू ग्राउंड वाटर</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इन इंडिया</w:t>
      </w:r>
      <w:r w:rsidR="006C30D0" w:rsidRPr="006C30D0">
        <w:rPr>
          <w:rFonts w:asciiTheme="minorBidi" w:hAnsiTheme="minorBidi"/>
          <w:lang w:val="en-IN" w:bidi="hi-IN"/>
        </w:rPr>
        <w:t>’’</w:t>
      </w:r>
      <w:r w:rsidR="006C30D0" w:rsidRPr="006C30D0">
        <w:rPr>
          <w:rFonts w:asciiTheme="minorBidi" w:hAnsiTheme="minorBidi" w:hint="cs"/>
          <w:cs/>
          <w:lang w:val="en-IN" w:bidi="hi-IN"/>
        </w:rPr>
        <w:t xml:space="preserve"> नामक एक संकल्‍पनात्‍मक दस्‍तावेज तैयार किया है जिसमें भू-जल संसाधन को बढ़ाने के लिए मानसून के अतिरिक्‍त अपवाह का उपयो</w:t>
      </w:r>
      <w:r w:rsidR="001F3FC0">
        <w:rPr>
          <w:rFonts w:asciiTheme="minorBidi" w:hAnsiTheme="minorBidi" w:hint="cs"/>
          <w:cs/>
          <w:lang w:val="en-IN" w:bidi="hi-IN"/>
        </w:rPr>
        <w:t>ग</w:t>
      </w:r>
      <w:r w:rsidR="006C30D0" w:rsidRPr="006C30D0">
        <w:rPr>
          <w:rFonts w:asciiTheme="minorBidi" w:hAnsiTheme="minorBidi" w:hint="cs"/>
          <w:cs/>
          <w:lang w:val="en-IN" w:bidi="hi-IN"/>
        </w:rPr>
        <w:t xml:space="preserve"> करके बुंदेलखंड</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और</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मराठवाड़ा सहित</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देश में विभिन्‍न प्रकार के कृत्रिम</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पुन: भंडारण और वर्षा जल संचयन ढांचों का निर्माण करना शामिल है। कार्यान्‍वयन के लिए सभी राज्‍य सरकारों को मास्‍टर प्‍लान परिचालित किया गया है। अपने संबंधित निर्वाचन क्षेत्रों में कार्यान्‍वयन के लिए उसे माननीय सांसदों को भी परिचालित किया</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गया है। इसके अलावा</w:t>
      </w:r>
      <w:r w:rsidR="006C30D0" w:rsidRPr="006C30D0">
        <w:rPr>
          <w:rFonts w:asciiTheme="minorBidi" w:hAnsiTheme="minorBidi" w:hint="cs"/>
          <w:lang w:val="en-IN" w:bidi="hi-IN"/>
        </w:rPr>
        <w:t>,</w:t>
      </w:r>
      <w:r w:rsidR="006C30D0" w:rsidRPr="006C30D0">
        <w:rPr>
          <w:rFonts w:asciiTheme="minorBidi" w:hAnsiTheme="minorBidi" w:hint="cs"/>
          <w:cs/>
          <w:lang w:val="en-IN" w:bidi="hi-IN"/>
        </w:rPr>
        <w:t xml:space="preserve"> सीजीडब्‍ल्‍यूबी ने एक्‍वीफायर मैपिंग और प्रबंधन कार्यक्रम के लिए बुंदेलखंड और मराठवाड़ा के कुछ भागों को प्राथमिकता भी दी है। ऐक्‍वीफायर मैपिंग का लक्ष्‍य है मात्रा निर्धारण के साथ-साथ ऐक्‍वीफायर के डिस्‍पोजीशन</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और</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उसके लक्षणों को चित्रित करना तथा ऐक्‍वीफायर/क्षेत्र विशेष भू-जल प्रबंधन योजना</w:t>
      </w:r>
      <w:r w:rsidR="006C30D0">
        <w:rPr>
          <w:rFonts w:asciiTheme="minorBidi" w:hAnsiTheme="minorBidi" w:hint="cs"/>
          <w:cs/>
          <w:lang w:val="en-IN" w:bidi="hi-IN"/>
        </w:rPr>
        <w:t xml:space="preserve"> </w:t>
      </w:r>
      <w:r w:rsidR="006C30D0" w:rsidRPr="006C30D0">
        <w:rPr>
          <w:rFonts w:asciiTheme="minorBidi" w:hAnsiTheme="minorBidi" w:hint="cs"/>
          <w:cs/>
          <w:lang w:val="en-IN" w:bidi="hi-IN"/>
        </w:rPr>
        <w:t xml:space="preserve">तैयार करना। कार्यक्रम के पूर्ण होने पर आवश्‍यक उपाय करने और इसके कार्यान्‍वयन के लिए संबंधित राज्‍य सरकार के साथ प्रबंधन योजना साझा की जाएगी। </w:t>
      </w:r>
    </w:p>
    <w:p w:rsidR="00FE1476" w:rsidRDefault="00FE1476">
      <w:pPr>
        <w:rPr>
          <w:rFonts w:asciiTheme="minorBidi" w:hAnsiTheme="minorBidi"/>
          <w:cs/>
          <w:lang w:val="en-IN" w:bidi="hi-IN"/>
        </w:rPr>
      </w:pPr>
      <w:r>
        <w:rPr>
          <w:rFonts w:asciiTheme="minorBidi" w:hAnsiTheme="minorBidi"/>
          <w:cs/>
          <w:lang w:val="en-IN" w:bidi="hi-IN"/>
        </w:rPr>
        <w:br w:type="page"/>
      </w:r>
    </w:p>
    <w:p w:rsidR="00FE1476" w:rsidRPr="003C3C6C" w:rsidRDefault="00FE1476" w:rsidP="00FE1476">
      <w:pPr>
        <w:spacing w:after="0"/>
        <w:jc w:val="right"/>
        <w:rPr>
          <w:rFonts w:ascii="Times New Roman" w:hAnsi="Times New Roman" w:cs="Times New Roman"/>
          <w:b/>
          <w:bCs/>
          <w:sz w:val="24"/>
        </w:rPr>
      </w:pPr>
      <w:r>
        <w:rPr>
          <w:rFonts w:ascii="Mangal" w:hAnsi="Mangal" w:cs="Mangal"/>
          <w:b/>
          <w:bCs/>
          <w:sz w:val="24"/>
          <w:cs/>
          <w:lang w:bidi="hi-IN"/>
        </w:rPr>
        <w:lastRenderedPageBreak/>
        <w:t>अनुलग्‍नक</w:t>
      </w:r>
      <w:r w:rsidRPr="003C3C6C">
        <w:rPr>
          <w:rFonts w:ascii="Times New Roman" w:hAnsi="Times New Roman" w:cs="Times New Roman"/>
          <w:b/>
          <w:bCs/>
          <w:sz w:val="24"/>
        </w:rPr>
        <w:t>- I</w:t>
      </w:r>
    </w:p>
    <w:p w:rsidR="00FE1476" w:rsidRPr="009715FB" w:rsidRDefault="00FE1476" w:rsidP="00FE1476">
      <w:pPr>
        <w:spacing w:after="0"/>
        <w:jc w:val="both"/>
        <w:rPr>
          <w:rFonts w:ascii="Times New Roman" w:hAnsi="Times New Roman" w:cs="Times New Roman"/>
          <w:b/>
          <w:bCs/>
          <w:sz w:val="24"/>
          <w:szCs w:val="24"/>
        </w:rPr>
      </w:pPr>
      <w:r w:rsidRPr="009715FB">
        <w:rPr>
          <w:rFonts w:ascii="Mangal" w:hAnsi="Mangal" w:cs="Mangal"/>
          <w:b/>
          <w:bCs/>
          <w:sz w:val="24"/>
          <w:szCs w:val="24"/>
          <w:cs/>
          <w:lang w:bidi="hi-IN"/>
        </w:rPr>
        <w:t>भारत</w:t>
      </w:r>
      <w:r w:rsidRPr="009715FB">
        <w:rPr>
          <w:rFonts w:ascii="Mangal" w:hAnsi="Mangal" w:cs="Mangal" w:hint="cs"/>
          <w:b/>
          <w:bCs/>
          <w:sz w:val="24"/>
          <w:szCs w:val="24"/>
          <w:cs/>
          <w:lang w:bidi="hi-IN"/>
        </w:rPr>
        <w:t xml:space="preserve"> में ब्‍लॉकों</w:t>
      </w:r>
      <w:r w:rsidRPr="009715FB">
        <w:rPr>
          <w:rFonts w:ascii="Mangal" w:hAnsi="Mangal" w:cs="Mangal" w:hint="cs"/>
          <w:b/>
          <w:bCs/>
          <w:sz w:val="24"/>
          <w:szCs w:val="24"/>
          <w:rtl/>
          <w:cs/>
        </w:rPr>
        <w:t>/</w:t>
      </w:r>
      <w:r w:rsidRPr="009715FB">
        <w:rPr>
          <w:rFonts w:ascii="Mangal" w:hAnsi="Mangal" w:cs="Mangal" w:hint="cs"/>
          <w:b/>
          <w:bCs/>
          <w:sz w:val="24"/>
          <w:szCs w:val="24"/>
          <w:rtl/>
          <w:cs/>
          <w:lang w:bidi="hi-IN"/>
        </w:rPr>
        <w:t>मंडलों</w:t>
      </w:r>
      <w:r w:rsidRPr="009715FB">
        <w:rPr>
          <w:rFonts w:ascii="Mangal" w:hAnsi="Mangal" w:cs="Mangal" w:hint="cs"/>
          <w:b/>
          <w:bCs/>
          <w:sz w:val="24"/>
          <w:szCs w:val="24"/>
          <w:rtl/>
          <w:cs/>
        </w:rPr>
        <w:t>/</w:t>
      </w:r>
      <w:r w:rsidRPr="009715FB">
        <w:rPr>
          <w:rFonts w:ascii="Mangal" w:hAnsi="Mangal" w:cs="Mangal" w:hint="cs"/>
          <w:b/>
          <w:bCs/>
          <w:sz w:val="24"/>
          <w:szCs w:val="24"/>
          <w:rtl/>
          <w:cs/>
          <w:lang w:bidi="hi-IN"/>
        </w:rPr>
        <w:t xml:space="preserve">तालुकाओं का वर्गीकरण </w:t>
      </w:r>
      <w:r w:rsidRPr="009715FB">
        <w:rPr>
          <w:rFonts w:ascii="Mangal" w:hAnsi="Mangal" w:cs="Mangal" w:hint="cs"/>
          <w:b/>
          <w:bCs/>
          <w:sz w:val="24"/>
          <w:szCs w:val="24"/>
          <w:rtl/>
          <w:cs/>
        </w:rPr>
        <w:t>(</w:t>
      </w:r>
      <w:r w:rsidRPr="009715FB">
        <w:rPr>
          <w:rFonts w:ascii="Mangal" w:hAnsi="Mangal" w:cs="Mangal" w:hint="cs"/>
          <w:b/>
          <w:bCs/>
          <w:sz w:val="24"/>
          <w:szCs w:val="24"/>
          <w:rtl/>
          <w:cs/>
          <w:lang w:bidi="hi-IN"/>
        </w:rPr>
        <w:t>मार्च</w:t>
      </w:r>
      <w:r w:rsidRPr="009715FB">
        <w:rPr>
          <w:rFonts w:ascii="Mangal" w:hAnsi="Mangal" w:cs="Mangal" w:hint="cs"/>
          <w:b/>
          <w:bCs/>
          <w:sz w:val="24"/>
          <w:szCs w:val="24"/>
        </w:rPr>
        <w:t>,</w:t>
      </w:r>
      <w:r w:rsidRPr="009715FB">
        <w:rPr>
          <w:rFonts w:ascii="Mangal" w:hAnsi="Mangal" w:cs="Mangal" w:hint="cs"/>
          <w:b/>
          <w:bCs/>
          <w:sz w:val="24"/>
          <w:szCs w:val="24"/>
          <w:rtl/>
          <w:cs/>
        </w:rPr>
        <w:t xml:space="preserve"> 2011 </w:t>
      </w:r>
      <w:r w:rsidRPr="009715FB">
        <w:rPr>
          <w:rFonts w:ascii="Mangal" w:hAnsi="Mangal" w:cs="Mangal" w:hint="cs"/>
          <w:b/>
          <w:bCs/>
          <w:sz w:val="24"/>
          <w:szCs w:val="24"/>
          <w:rtl/>
          <w:cs/>
          <w:lang w:bidi="hi-IN"/>
        </w:rPr>
        <w:t>की स्थिति के अनुसार</w:t>
      </w:r>
      <w:r w:rsidRPr="009715FB">
        <w:rPr>
          <w:rFonts w:ascii="Mangal" w:hAnsi="Mangal" w:cs="Mangal" w:hint="cs"/>
          <w:b/>
          <w:bCs/>
          <w:sz w:val="24"/>
          <w:szCs w:val="24"/>
          <w:rtl/>
          <w:cs/>
        </w:rPr>
        <w:t>)</w:t>
      </w:r>
    </w:p>
    <w:tbl>
      <w:tblPr>
        <w:tblW w:w="10267" w:type="dxa"/>
        <w:tblInd w:w="-520" w:type="dxa"/>
        <w:tblLayout w:type="fixed"/>
        <w:tblLook w:val="04A0"/>
      </w:tblPr>
      <w:tblGrid>
        <w:gridCol w:w="698"/>
        <w:gridCol w:w="2002"/>
        <w:gridCol w:w="1080"/>
        <w:gridCol w:w="810"/>
        <w:gridCol w:w="574"/>
        <w:gridCol w:w="718"/>
        <w:gridCol w:w="558"/>
        <w:gridCol w:w="709"/>
        <w:gridCol w:w="591"/>
        <w:gridCol w:w="720"/>
        <w:gridCol w:w="450"/>
        <w:gridCol w:w="790"/>
        <w:gridCol w:w="567"/>
      </w:tblGrid>
      <w:tr w:rsidR="00FE1476" w:rsidRPr="00FE1476" w:rsidTr="00E731F4">
        <w:trPr>
          <w:trHeight w:val="144"/>
        </w:trPr>
        <w:tc>
          <w:tcPr>
            <w:tcW w:w="10267" w:type="dxa"/>
            <w:gridSpan w:val="13"/>
            <w:tcBorders>
              <w:top w:val="single" w:sz="4" w:space="0" w:color="auto"/>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b/>
                <w:bCs/>
                <w:sz w:val="16"/>
                <w:szCs w:val="16"/>
              </w:rPr>
            </w:pPr>
            <w:r w:rsidRPr="00FE1476">
              <w:rPr>
                <w:rFonts w:ascii="Mangal" w:hAnsi="Mangal" w:cs="Mangal"/>
                <w:b/>
                <w:bCs/>
                <w:sz w:val="16"/>
                <w:szCs w:val="16"/>
                <w:cs/>
                <w:lang w:bidi="hi-IN"/>
              </w:rPr>
              <w:t>दिनांक</w:t>
            </w:r>
            <w:r w:rsidRPr="00FE1476">
              <w:rPr>
                <w:rFonts w:ascii="Mangal" w:hAnsi="Mangal" w:cs="Mangal" w:hint="cs"/>
                <w:b/>
                <w:bCs/>
                <w:sz w:val="16"/>
                <w:szCs w:val="16"/>
                <w:rtl/>
                <w:cs/>
              </w:rPr>
              <w:t xml:space="preserve"> </w:t>
            </w:r>
            <w:r w:rsidRPr="00FE1476">
              <w:rPr>
                <w:rFonts w:ascii="Times New Roman" w:hAnsi="Times New Roman" w:cs="Times New Roman"/>
                <w:b/>
                <w:bCs/>
                <w:sz w:val="16"/>
                <w:szCs w:val="16"/>
              </w:rPr>
              <w:t>02.05.2016</w:t>
            </w:r>
            <w:r w:rsidRPr="00FE1476">
              <w:rPr>
                <w:rFonts w:ascii="Times New Roman" w:hAnsi="Times New Roman" w:hint="cs"/>
                <w:b/>
                <w:bCs/>
                <w:sz w:val="16"/>
                <w:szCs w:val="16"/>
                <w:cs/>
                <w:lang w:bidi="hi-IN"/>
              </w:rPr>
              <w:t xml:space="preserve"> को उत्‍तर दिए जाने हेतु राज्‍य सभा अतारांकित प्रश्‍न संख्‍या </w:t>
            </w:r>
            <w:r w:rsidRPr="00FE1476">
              <w:rPr>
                <w:rFonts w:ascii="Times New Roman" w:hAnsi="Times New Roman" w:hint="cs"/>
                <w:b/>
                <w:bCs/>
                <w:sz w:val="16"/>
                <w:szCs w:val="16"/>
                <w:rtl/>
                <w:cs/>
              </w:rPr>
              <w:t xml:space="preserve">822 </w:t>
            </w:r>
            <w:r w:rsidRPr="00FE1476">
              <w:rPr>
                <w:rFonts w:ascii="Times New Roman" w:hAnsi="Times New Roman" w:hint="cs"/>
                <w:b/>
                <w:bCs/>
                <w:sz w:val="16"/>
                <w:szCs w:val="16"/>
                <w:rtl/>
                <w:cs/>
                <w:lang w:bidi="hi-IN"/>
              </w:rPr>
              <w:t xml:space="preserve">के भाग </w:t>
            </w:r>
            <w:r w:rsidRPr="00FE1476">
              <w:rPr>
                <w:rFonts w:ascii="Times New Roman" w:hAnsi="Times New Roman" w:hint="cs"/>
                <w:b/>
                <w:bCs/>
                <w:sz w:val="16"/>
                <w:szCs w:val="16"/>
                <w:rtl/>
                <w:cs/>
              </w:rPr>
              <w:t>(</w:t>
            </w:r>
            <w:r w:rsidRPr="00FE1476">
              <w:rPr>
                <w:rFonts w:ascii="Times New Roman" w:hAnsi="Times New Roman" w:hint="cs"/>
                <w:b/>
                <w:bCs/>
                <w:sz w:val="16"/>
                <w:szCs w:val="16"/>
                <w:rtl/>
                <w:cs/>
                <w:lang w:bidi="hi-IN"/>
              </w:rPr>
              <w:t>क</w:t>
            </w:r>
            <w:r w:rsidRPr="00FE1476">
              <w:rPr>
                <w:rFonts w:ascii="Times New Roman" w:hAnsi="Times New Roman" w:hint="cs"/>
                <w:b/>
                <w:bCs/>
                <w:sz w:val="16"/>
                <w:szCs w:val="16"/>
                <w:rtl/>
                <w:cs/>
              </w:rPr>
              <w:t xml:space="preserve">) </w:t>
            </w:r>
            <w:r w:rsidRPr="00FE1476">
              <w:rPr>
                <w:rFonts w:ascii="Times New Roman" w:hAnsi="Times New Roman" w:hint="cs"/>
                <w:b/>
                <w:bCs/>
                <w:sz w:val="16"/>
                <w:szCs w:val="16"/>
                <w:rtl/>
                <w:cs/>
                <w:lang w:bidi="hi-IN"/>
              </w:rPr>
              <w:t>में उल्लिखित अनुलग्‍नक</w:t>
            </w:r>
          </w:p>
        </w:tc>
      </w:tr>
      <w:tr w:rsidR="00FE1476" w:rsidRPr="00FE1476" w:rsidTr="00E731F4">
        <w:trPr>
          <w:trHeight w:val="144"/>
        </w:trPr>
        <w:tc>
          <w:tcPr>
            <w:tcW w:w="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क्र</w:t>
            </w:r>
            <w:r w:rsidRPr="00FE1476">
              <w:rPr>
                <w:rFonts w:ascii="Mangal" w:hAnsi="Mangal" w:cs="Mangal"/>
                <w:b/>
                <w:bCs/>
                <w:sz w:val="16"/>
                <w:szCs w:val="16"/>
                <w:rtl/>
                <w:cs/>
              </w:rPr>
              <w:t>.</w:t>
            </w:r>
            <w:r w:rsidRPr="00FE1476">
              <w:rPr>
                <w:rFonts w:ascii="Mangal" w:hAnsi="Mangal" w:cs="Mangal"/>
                <w:b/>
                <w:bCs/>
                <w:sz w:val="16"/>
                <w:szCs w:val="16"/>
                <w:rtl/>
                <w:cs/>
                <w:lang w:bidi="hi-IN"/>
              </w:rPr>
              <w:t>सं</w:t>
            </w:r>
            <w:r w:rsidRPr="00FE1476">
              <w:rPr>
                <w:rFonts w:ascii="Mangal" w:hAnsi="Mangal" w:cs="Mangal"/>
                <w:b/>
                <w:bCs/>
                <w:sz w:val="16"/>
                <w:szCs w:val="16"/>
                <w:rtl/>
                <w:cs/>
              </w:rPr>
              <w:t>.</w:t>
            </w:r>
            <w:r w:rsidRPr="00FE1476">
              <w:rPr>
                <w:rFonts w:ascii="Mangal" w:hAnsi="Mangal" w:cs="Mangal" w:hint="cs"/>
                <w:b/>
                <w:bCs/>
                <w:sz w:val="16"/>
                <w:szCs w:val="16"/>
                <w:rtl/>
                <w:cs/>
              </w:rPr>
              <w:t xml:space="preserve"> </w:t>
            </w:r>
          </w:p>
        </w:tc>
        <w:tc>
          <w:tcPr>
            <w:tcW w:w="200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राज्‍य</w:t>
            </w:r>
            <w:r w:rsidRPr="00FE1476">
              <w:rPr>
                <w:rFonts w:ascii="Mangal" w:hAnsi="Mangal" w:cs="Mangal"/>
                <w:b/>
                <w:bCs/>
                <w:sz w:val="16"/>
                <w:szCs w:val="16"/>
                <w:rtl/>
                <w:cs/>
              </w:rPr>
              <w:t>/</w:t>
            </w:r>
            <w:r w:rsidRPr="00FE1476">
              <w:rPr>
                <w:rFonts w:ascii="Mangal" w:hAnsi="Mangal" w:cs="Mangal"/>
                <w:b/>
                <w:bCs/>
                <w:sz w:val="16"/>
                <w:szCs w:val="16"/>
                <w:rtl/>
                <w:cs/>
                <w:lang w:bidi="hi-IN"/>
              </w:rPr>
              <w:t>संघ</w:t>
            </w:r>
            <w:r w:rsidRPr="00FE1476">
              <w:rPr>
                <w:rFonts w:ascii="Mangal" w:hAnsi="Mangal" w:cs="Mangal" w:hint="cs"/>
                <w:b/>
                <w:bCs/>
                <w:sz w:val="16"/>
                <w:szCs w:val="16"/>
                <w:cs/>
                <w:lang w:bidi="hi-IN"/>
              </w:rPr>
              <w:t xml:space="preserve"> राज्‍य क्षेत्र </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मूल्‍यांकि‍</w:t>
            </w:r>
            <w:r w:rsidRPr="00FE1476">
              <w:rPr>
                <w:rFonts w:ascii="Mangal" w:hAnsi="Mangal" w:cs="Mangal" w:hint="cs"/>
                <w:b/>
                <w:bCs/>
                <w:sz w:val="16"/>
                <w:szCs w:val="16"/>
                <w:cs/>
                <w:lang w:bidi="hi-IN"/>
              </w:rPr>
              <w:t>त</w:t>
            </w:r>
            <w:bookmarkStart w:id="0" w:name="_GoBack"/>
            <w:bookmarkEnd w:id="0"/>
            <w:r w:rsidRPr="00FE1476">
              <w:rPr>
                <w:rFonts w:ascii="Mangal" w:hAnsi="Mangal" w:cs="Mangal" w:hint="cs"/>
                <w:b/>
                <w:bCs/>
                <w:sz w:val="16"/>
                <w:szCs w:val="16"/>
                <w:cs/>
                <w:lang w:bidi="hi-IN"/>
              </w:rPr>
              <w:t xml:space="preserve"> इकाइयों की कुल संख्‍या </w:t>
            </w:r>
          </w:p>
        </w:tc>
        <w:tc>
          <w:tcPr>
            <w:tcW w:w="1384" w:type="dxa"/>
            <w:gridSpan w:val="2"/>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सुरक्षित</w:t>
            </w:r>
            <w:r w:rsidRPr="00FE1476">
              <w:rPr>
                <w:rFonts w:ascii="Mangal" w:hAnsi="Mangal" w:cs="Mangal" w:hint="cs"/>
                <w:b/>
                <w:bCs/>
                <w:sz w:val="16"/>
                <w:szCs w:val="16"/>
                <w:rtl/>
                <w:cs/>
              </w:rPr>
              <w:t xml:space="preserve"> </w:t>
            </w:r>
          </w:p>
        </w:tc>
        <w:tc>
          <w:tcPr>
            <w:tcW w:w="1276" w:type="dxa"/>
            <w:gridSpan w:val="2"/>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अर्ध</w:t>
            </w:r>
            <w:r w:rsidRPr="00FE1476">
              <w:rPr>
                <w:rFonts w:ascii="Mangal" w:hAnsi="Mangal" w:cs="Mangal" w:hint="cs"/>
                <w:b/>
                <w:bCs/>
                <w:sz w:val="16"/>
                <w:szCs w:val="16"/>
                <w:cs/>
                <w:lang w:bidi="hi-IN"/>
              </w:rPr>
              <w:t xml:space="preserve"> संकटपूर्ण </w:t>
            </w:r>
          </w:p>
        </w:tc>
        <w:tc>
          <w:tcPr>
            <w:tcW w:w="1300" w:type="dxa"/>
            <w:gridSpan w:val="2"/>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संकटपूर्ण</w:t>
            </w:r>
            <w:r w:rsidRPr="00FE1476">
              <w:rPr>
                <w:rFonts w:ascii="Mangal" w:hAnsi="Mangal" w:cs="Mangal" w:hint="cs"/>
                <w:b/>
                <w:bCs/>
                <w:sz w:val="16"/>
                <w:szCs w:val="16"/>
                <w:rtl/>
                <w:cs/>
              </w:rPr>
              <w:t xml:space="preserve"> </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hint="cs"/>
                <w:b/>
                <w:bCs/>
                <w:sz w:val="16"/>
                <w:szCs w:val="16"/>
                <w:cs/>
                <w:lang w:bidi="hi-IN"/>
              </w:rPr>
              <w:t xml:space="preserve">अत्‍यधिक दोहि‍त </w:t>
            </w:r>
          </w:p>
        </w:tc>
        <w:tc>
          <w:tcPr>
            <w:tcW w:w="1357" w:type="dxa"/>
            <w:gridSpan w:val="2"/>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लवणता</w:t>
            </w:r>
            <w:r w:rsidRPr="00FE1476">
              <w:rPr>
                <w:rFonts w:ascii="Mangal" w:hAnsi="Mangal" w:cs="Mangal" w:hint="cs"/>
                <w:b/>
                <w:bCs/>
                <w:sz w:val="16"/>
                <w:szCs w:val="16"/>
                <w:rtl/>
                <w:cs/>
              </w:rPr>
              <w:t xml:space="preserve"> </w:t>
            </w:r>
          </w:p>
        </w:tc>
      </w:tr>
      <w:tr w:rsidR="00FE1476" w:rsidRPr="00FE1476" w:rsidTr="00E731F4">
        <w:trPr>
          <w:trHeight w:val="144"/>
        </w:trPr>
        <w:tc>
          <w:tcPr>
            <w:tcW w:w="698" w:type="dxa"/>
            <w:vMerge/>
            <w:tcBorders>
              <w:top w:val="single" w:sz="4" w:space="0" w:color="auto"/>
              <w:left w:val="single" w:sz="4" w:space="0" w:color="auto"/>
              <w:bottom w:val="single" w:sz="4" w:space="0" w:color="auto"/>
              <w:right w:val="single" w:sz="4" w:space="0" w:color="auto"/>
            </w:tcBorders>
            <w:vAlign w:val="center"/>
            <w:hideMark/>
          </w:tcPr>
          <w:p w:rsidR="00FE1476" w:rsidRPr="00FE1476" w:rsidRDefault="00FE1476" w:rsidP="00E731F4">
            <w:pPr>
              <w:spacing w:after="0" w:line="240" w:lineRule="auto"/>
              <w:jc w:val="center"/>
              <w:rPr>
                <w:rFonts w:ascii="Times New Roman" w:hAnsi="Times New Roman" w:cs="Times New Roman"/>
                <w:b/>
                <w:bCs/>
                <w:sz w:val="16"/>
                <w:szCs w:val="16"/>
              </w:rPr>
            </w:pPr>
          </w:p>
        </w:tc>
        <w:tc>
          <w:tcPr>
            <w:tcW w:w="2002" w:type="dxa"/>
            <w:vMerge/>
            <w:tcBorders>
              <w:top w:val="single" w:sz="4" w:space="0" w:color="auto"/>
              <w:left w:val="single" w:sz="4" w:space="0" w:color="auto"/>
              <w:bottom w:val="single" w:sz="4" w:space="0" w:color="auto"/>
              <w:right w:val="single" w:sz="4" w:space="0" w:color="auto"/>
            </w:tcBorders>
            <w:vAlign w:val="center"/>
            <w:hideMark/>
          </w:tcPr>
          <w:p w:rsidR="00FE1476" w:rsidRPr="00FE1476" w:rsidRDefault="00FE1476" w:rsidP="00E731F4">
            <w:pPr>
              <w:spacing w:after="0" w:line="240" w:lineRule="auto"/>
              <w:jc w:val="center"/>
              <w:rPr>
                <w:rFonts w:ascii="Times New Roman" w:hAnsi="Times New Roman" w:cs="Times New Roman"/>
                <w:b/>
                <w:bCs/>
                <w:sz w:val="16"/>
                <w:szCs w:val="16"/>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FE1476" w:rsidRPr="00FE1476" w:rsidRDefault="00FE1476" w:rsidP="00E731F4">
            <w:pPr>
              <w:spacing w:after="0" w:line="240" w:lineRule="auto"/>
              <w:jc w:val="center"/>
              <w:rPr>
                <w:rFonts w:ascii="Times New Roman" w:hAnsi="Times New Roman" w:cs="Times New Roman"/>
                <w:b/>
                <w:bCs/>
                <w:sz w:val="16"/>
                <w:szCs w:val="16"/>
              </w:rPr>
            </w:pPr>
          </w:p>
        </w:tc>
        <w:tc>
          <w:tcPr>
            <w:tcW w:w="81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संख्‍या</w:t>
            </w:r>
            <w:r w:rsidRPr="00FE1476">
              <w:rPr>
                <w:rFonts w:ascii="Mangal" w:hAnsi="Mangal" w:cs="Mangal" w:hint="cs"/>
                <w:b/>
                <w:bCs/>
                <w:sz w:val="16"/>
                <w:szCs w:val="16"/>
                <w:rtl/>
                <w:cs/>
              </w:rPr>
              <w:t xml:space="preserve"> </w:t>
            </w:r>
          </w:p>
        </w:tc>
        <w:tc>
          <w:tcPr>
            <w:tcW w:w="574"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Times New Roman" w:hAnsi="Times New Roman" w:cs="Times New Roman"/>
                <w:b/>
                <w:bCs/>
                <w:sz w:val="16"/>
                <w:szCs w:val="16"/>
              </w:rPr>
              <w:t>%</w:t>
            </w:r>
          </w:p>
        </w:tc>
        <w:tc>
          <w:tcPr>
            <w:tcW w:w="718"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संख्‍या</w:t>
            </w:r>
            <w:r w:rsidRPr="00FE1476">
              <w:rPr>
                <w:rFonts w:ascii="Mangal" w:hAnsi="Mangal" w:cs="Mangal" w:hint="cs"/>
                <w:b/>
                <w:bCs/>
                <w:sz w:val="16"/>
                <w:szCs w:val="16"/>
                <w:rtl/>
                <w:cs/>
              </w:rPr>
              <w:t xml:space="preserve"> </w:t>
            </w:r>
          </w:p>
        </w:tc>
        <w:tc>
          <w:tcPr>
            <w:tcW w:w="558"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Times New Roman" w:hAnsi="Times New Roman" w:cs="Times New Roman"/>
                <w:b/>
                <w:bCs/>
                <w:sz w:val="16"/>
                <w:szCs w:val="16"/>
              </w:rPr>
              <w:t>%</w:t>
            </w:r>
          </w:p>
        </w:tc>
        <w:tc>
          <w:tcPr>
            <w:tcW w:w="709"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संख्‍या</w:t>
            </w:r>
            <w:r w:rsidRPr="00FE1476">
              <w:rPr>
                <w:rFonts w:ascii="Mangal" w:hAnsi="Mangal" w:cs="Mangal" w:hint="cs"/>
                <w:b/>
                <w:bCs/>
                <w:sz w:val="16"/>
                <w:szCs w:val="16"/>
                <w:rtl/>
                <w:cs/>
              </w:rPr>
              <w:t xml:space="preserve"> </w:t>
            </w:r>
          </w:p>
        </w:tc>
        <w:tc>
          <w:tcPr>
            <w:tcW w:w="591"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Times New Roman" w:hAnsi="Times New Roman" w:cs="Times New Roman"/>
                <w:b/>
                <w:bCs/>
                <w:sz w:val="16"/>
                <w:szCs w:val="16"/>
              </w:rPr>
              <w:t>%</w:t>
            </w:r>
          </w:p>
        </w:tc>
        <w:tc>
          <w:tcPr>
            <w:tcW w:w="72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संख्‍या</w:t>
            </w:r>
            <w:r w:rsidRPr="00FE1476">
              <w:rPr>
                <w:rFonts w:ascii="Mangal" w:hAnsi="Mangal" w:cs="Mangal" w:hint="cs"/>
                <w:b/>
                <w:bCs/>
                <w:sz w:val="16"/>
                <w:szCs w:val="16"/>
                <w:rtl/>
                <w:cs/>
              </w:rPr>
              <w:t xml:space="preserve"> </w:t>
            </w:r>
          </w:p>
        </w:tc>
        <w:tc>
          <w:tcPr>
            <w:tcW w:w="45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Times New Roman" w:hAnsi="Times New Roman" w:cs="Times New Roman"/>
                <w:b/>
                <w:bCs/>
                <w:sz w:val="16"/>
                <w:szCs w:val="16"/>
              </w:rPr>
              <w:t>%</w:t>
            </w:r>
          </w:p>
        </w:tc>
        <w:tc>
          <w:tcPr>
            <w:tcW w:w="79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Mangal" w:hAnsi="Mangal" w:cs="Mangal"/>
                <w:b/>
                <w:bCs/>
                <w:sz w:val="16"/>
                <w:szCs w:val="16"/>
                <w:cs/>
                <w:lang w:bidi="hi-IN"/>
              </w:rPr>
              <w:t>संख्‍या</w:t>
            </w:r>
            <w:r w:rsidRPr="00FE1476">
              <w:rPr>
                <w:rFonts w:ascii="Mangal" w:hAnsi="Mangal" w:cs="Mangal" w:hint="cs"/>
                <w:b/>
                <w:bCs/>
                <w:sz w:val="16"/>
                <w:szCs w:val="16"/>
                <w:rtl/>
                <w:cs/>
              </w:rPr>
              <w:t xml:space="preserve"> </w:t>
            </w:r>
          </w:p>
        </w:tc>
        <w:tc>
          <w:tcPr>
            <w:tcW w:w="567"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center"/>
              <w:rPr>
                <w:rFonts w:ascii="Times New Roman" w:hAnsi="Times New Roman" w:cs="Times New Roman"/>
                <w:b/>
                <w:bCs/>
                <w:sz w:val="16"/>
                <w:szCs w:val="16"/>
              </w:rPr>
            </w:pPr>
            <w:r w:rsidRPr="00FE1476">
              <w:rPr>
                <w:rFonts w:ascii="Times New Roman" w:hAnsi="Times New Roman" w:cs="Times New Roman"/>
                <w:b/>
                <w:bCs/>
                <w:sz w:val="16"/>
                <w:szCs w:val="16"/>
              </w:rPr>
              <w:t>%</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Mangal" w:hAnsi="Mangal" w:cs="Mangal"/>
                <w:b/>
                <w:bCs/>
                <w:sz w:val="16"/>
                <w:szCs w:val="16"/>
                <w:cs/>
                <w:lang w:bidi="hi-IN"/>
              </w:rPr>
              <w:t>राज्‍य</w:t>
            </w:r>
            <w:r w:rsidRPr="00FE1476">
              <w:rPr>
                <w:rFonts w:ascii="Mangal" w:hAnsi="Mangal" w:cs="Mangal" w:hint="cs"/>
                <w:b/>
                <w:bCs/>
                <w:sz w:val="16"/>
                <w:szCs w:val="16"/>
                <w:rtl/>
                <w:cs/>
              </w:rPr>
              <w:t xml:space="preserve"> </w:t>
            </w:r>
          </w:p>
        </w:tc>
        <w:tc>
          <w:tcPr>
            <w:tcW w:w="108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81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74"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18"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58"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91"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2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45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90"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आंध्र</w:t>
            </w:r>
            <w:r w:rsidRPr="00FE1476">
              <w:rPr>
                <w:rFonts w:ascii="Mangal" w:eastAsia="Times New Roman" w:hAnsi="Mangal" w:hint="cs"/>
                <w:color w:val="000000"/>
                <w:sz w:val="16"/>
                <w:szCs w:val="16"/>
                <w:cs/>
                <w:lang w:bidi="hi-IN"/>
              </w:rPr>
              <w:t xml:space="preserve"> प्रदेश </w:t>
            </w:r>
          </w:p>
        </w:tc>
        <w:tc>
          <w:tcPr>
            <w:tcW w:w="108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662</w:t>
            </w:r>
          </w:p>
        </w:tc>
        <w:tc>
          <w:tcPr>
            <w:tcW w:w="81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534</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81</w:t>
            </w:r>
          </w:p>
        </w:tc>
        <w:tc>
          <w:tcPr>
            <w:tcW w:w="71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42</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709"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2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79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38</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अरुणाचल</w:t>
            </w:r>
            <w:r w:rsidRPr="00FE1476">
              <w:rPr>
                <w:rFonts w:ascii="Mangal" w:eastAsia="Times New Roman" w:hAnsi="Mangal" w:hint="cs"/>
                <w:color w:val="000000"/>
                <w:sz w:val="16"/>
                <w:szCs w:val="16"/>
                <w:cs/>
                <w:lang w:bidi="hi-IN"/>
              </w:rPr>
              <w:t xml:space="preserve"> प्रदेश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असम</w:t>
            </w:r>
            <w:r w:rsidRPr="00FE1476">
              <w:rPr>
                <w:rFonts w:ascii="Mangal" w:eastAsia="Times New Roman" w:hAnsi="Mangal" w:hint="cs"/>
                <w:color w:val="000000"/>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बिहार</w:t>
            </w:r>
            <w:r w:rsidRPr="00FE1476">
              <w:rPr>
                <w:rFonts w:ascii="Mangal" w:eastAsia="Times New Roman" w:hAnsi="Mangal" w:hint="cs"/>
                <w:color w:val="000000"/>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533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522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98</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छत्‍तीसगढ़</w:t>
            </w:r>
            <w:r w:rsidRPr="00FE1476">
              <w:rPr>
                <w:rFonts w:ascii="Mangal" w:eastAsia="Times New Roman" w:hAnsi="Mangal" w:hint="cs"/>
                <w:color w:val="000000"/>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146</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125</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86</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18</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12</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Mangal" w:hAnsi="Mangal" w:cs="Mangal"/>
                <w:sz w:val="16"/>
                <w:szCs w:val="16"/>
                <w:cs/>
                <w:lang w:bidi="hi-IN"/>
              </w:rPr>
              <w:t>दिल्‍ली</w:t>
            </w:r>
            <w:r w:rsidRPr="00FE1476">
              <w:rPr>
                <w:rFonts w:ascii="Mangal" w:hAnsi="Mangal" w:cs="Mangal" w:hint="cs"/>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19</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18</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67</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गोवा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गुजरात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223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171</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77</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24</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हरियाणा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116</w:t>
            </w:r>
          </w:p>
        </w:tc>
        <w:tc>
          <w:tcPr>
            <w:tcW w:w="81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23</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15</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61</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हिमाचल प्रदेश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63</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25</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जम्मू एवं कश्मीर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14</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14</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12</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झारखंड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210</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199</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95</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कर्नाटक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270</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152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56</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34</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63</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23</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14</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केरल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152</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126</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83</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23</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15</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15</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मध्य प्रदेश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313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218</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67</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24</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16</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महाराष्ट्र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353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325</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92</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16</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17</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मणिपुर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18</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मेघालय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19</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मिजोरम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22</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नागालैंड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rFonts w:hint="cs"/>
                <w:color w:val="000000"/>
                <w:sz w:val="16"/>
                <w:szCs w:val="16"/>
                <w:cs/>
                <w:lang w:bidi="hi-IN"/>
              </w:rPr>
              <w:t xml:space="preserve">ओडिशा </w:t>
            </w:r>
            <w:r w:rsidRPr="00FE1476">
              <w:rPr>
                <w:color w:val="000000"/>
                <w:sz w:val="16"/>
                <w:szCs w:val="16"/>
                <w:rtl/>
                <w:cs/>
              </w:rPr>
              <w:t xml:space="preserve"> </w:t>
            </w:r>
          </w:p>
        </w:tc>
        <w:tc>
          <w:tcPr>
            <w:tcW w:w="108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314</w:t>
            </w:r>
          </w:p>
        </w:tc>
        <w:tc>
          <w:tcPr>
            <w:tcW w:w="81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308</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98</w:t>
            </w:r>
          </w:p>
        </w:tc>
        <w:tc>
          <w:tcPr>
            <w:tcW w:w="71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22</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पंजाब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138</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16</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23</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राजस्थान </w:t>
            </w:r>
          </w:p>
        </w:tc>
        <w:tc>
          <w:tcPr>
            <w:tcW w:w="108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243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25</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24</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172</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71</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24</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सिक्क‍िम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25</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तमिलनाडु </w:t>
            </w:r>
          </w:p>
        </w:tc>
        <w:tc>
          <w:tcPr>
            <w:tcW w:w="108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1129</w:t>
            </w:r>
          </w:p>
        </w:tc>
        <w:tc>
          <w:tcPr>
            <w:tcW w:w="81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437</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39</w:t>
            </w:r>
          </w:p>
        </w:tc>
        <w:tc>
          <w:tcPr>
            <w:tcW w:w="71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235</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w:t>
            </w:r>
          </w:p>
        </w:tc>
        <w:tc>
          <w:tcPr>
            <w:tcW w:w="709"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48</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72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374</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33</w:t>
            </w:r>
          </w:p>
        </w:tc>
        <w:tc>
          <w:tcPr>
            <w:tcW w:w="79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35</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r>
      <w:tr w:rsidR="00FE1476" w:rsidRPr="00FE1476" w:rsidTr="00E731F4">
        <w:trPr>
          <w:trHeight w:val="144"/>
        </w:trPr>
        <w:tc>
          <w:tcPr>
            <w:tcW w:w="698" w:type="dxa"/>
            <w:tcBorders>
              <w:top w:val="single" w:sz="4" w:space="0" w:color="auto"/>
              <w:left w:val="single" w:sz="4" w:space="0" w:color="auto"/>
              <w:bottom w:val="single" w:sz="4" w:space="0" w:color="auto"/>
              <w:right w:val="nil"/>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26</w:t>
            </w:r>
          </w:p>
        </w:tc>
        <w:tc>
          <w:tcPr>
            <w:tcW w:w="20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rPr>
                <w:rFonts w:ascii="Times New Roman" w:eastAsia="Times New Roman" w:hAnsi="Times New Roman" w:cs="Times New Roman"/>
                <w:color w:val="000000"/>
                <w:sz w:val="16"/>
                <w:szCs w:val="16"/>
              </w:rPr>
            </w:pPr>
            <w:r w:rsidRPr="00FE1476">
              <w:rPr>
                <w:rFonts w:ascii="Mangal" w:eastAsia="Times New Roman" w:hAnsi="Mangal"/>
                <w:color w:val="000000"/>
                <w:sz w:val="16"/>
                <w:szCs w:val="16"/>
                <w:cs/>
                <w:lang w:bidi="hi-IN"/>
              </w:rPr>
              <w:t>तेलंगाना</w:t>
            </w:r>
            <w:r w:rsidRPr="00FE1476">
              <w:rPr>
                <w:rFonts w:ascii="Mangal" w:eastAsia="Times New Roman" w:hAnsi="Mangal" w:hint="cs"/>
                <w:color w:val="000000"/>
                <w:sz w:val="16"/>
                <w:szCs w:val="16"/>
                <w:rtl/>
                <w:cs/>
              </w:rPr>
              <w:t xml:space="preserve"> </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448</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343</w:t>
            </w:r>
          </w:p>
        </w:tc>
        <w:tc>
          <w:tcPr>
            <w:tcW w:w="574"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77</w:t>
            </w:r>
          </w:p>
        </w:tc>
        <w:tc>
          <w:tcPr>
            <w:tcW w:w="718"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55</w:t>
            </w:r>
          </w:p>
        </w:tc>
        <w:tc>
          <w:tcPr>
            <w:tcW w:w="558"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12</w:t>
            </w:r>
          </w:p>
        </w:tc>
        <w:tc>
          <w:tcPr>
            <w:tcW w:w="709"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591"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72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42</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w:t>
            </w:r>
          </w:p>
        </w:tc>
        <w:tc>
          <w:tcPr>
            <w:tcW w:w="790" w:type="dxa"/>
            <w:tcBorders>
              <w:top w:val="single" w:sz="4" w:space="0" w:color="auto"/>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w:t>
            </w:r>
          </w:p>
        </w:tc>
        <w:tc>
          <w:tcPr>
            <w:tcW w:w="2002" w:type="dxa"/>
            <w:tcBorders>
              <w:top w:val="single" w:sz="4" w:space="0" w:color="auto"/>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त्रिपुरा </w:t>
            </w:r>
          </w:p>
        </w:tc>
        <w:tc>
          <w:tcPr>
            <w:tcW w:w="108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39</w:t>
            </w:r>
          </w:p>
        </w:tc>
        <w:tc>
          <w:tcPr>
            <w:tcW w:w="81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39</w:t>
            </w:r>
          </w:p>
        </w:tc>
        <w:tc>
          <w:tcPr>
            <w:tcW w:w="574"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28</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उत्तर प्रदेश </w:t>
            </w:r>
          </w:p>
        </w:tc>
        <w:tc>
          <w:tcPr>
            <w:tcW w:w="108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820</w:t>
            </w:r>
          </w:p>
        </w:tc>
        <w:tc>
          <w:tcPr>
            <w:tcW w:w="81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559</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68</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82</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68</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14</w:t>
            </w:r>
          </w:p>
        </w:tc>
        <w:tc>
          <w:tcPr>
            <w:tcW w:w="79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29</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उत्तराखंड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18</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61</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28</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11</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30</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rPr>
                <w:color w:val="000000"/>
                <w:sz w:val="16"/>
                <w:szCs w:val="16"/>
              </w:rPr>
            </w:pPr>
            <w:r w:rsidRPr="00FE1476">
              <w:rPr>
                <w:color w:val="000000"/>
                <w:sz w:val="16"/>
                <w:szCs w:val="16"/>
                <w:cs/>
                <w:lang w:bidi="hi-IN"/>
              </w:rPr>
              <w:t xml:space="preserve">पश्चि‍मी बंगाल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271</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217</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80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53</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0.37</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 </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Mangal" w:hAnsi="Mangal" w:cs="Mangal"/>
                <w:b/>
                <w:bCs/>
                <w:sz w:val="16"/>
                <w:szCs w:val="16"/>
                <w:cs/>
                <w:lang w:bidi="hi-IN"/>
              </w:rPr>
              <w:t>कुल</w:t>
            </w:r>
            <w:r w:rsidRPr="00FE1476">
              <w:rPr>
                <w:rFonts w:ascii="Mangal" w:hAnsi="Mangal" w:cs="Mangal" w:hint="cs"/>
                <w:b/>
                <w:bCs/>
                <w:sz w:val="16"/>
                <w:szCs w:val="16"/>
                <w:cs/>
                <w:lang w:bidi="hi-IN"/>
              </w:rPr>
              <w:t xml:space="preserve"> राज्‍य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6554</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4484</w:t>
            </w:r>
          </w:p>
        </w:tc>
        <w:tc>
          <w:tcPr>
            <w:tcW w:w="574"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68</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693</w:t>
            </w:r>
          </w:p>
        </w:tc>
        <w:tc>
          <w:tcPr>
            <w:tcW w:w="55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11</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217</w:t>
            </w:r>
          </w:p>
        </w:tc>
        <w:tc>
          <w:tcPr>
            <w:tcW w:w="591"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3</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1069</w:t>
            </w:r>
          </w:p>
        </w:tc>
        <w:tc>
          <w:tcPr>
            <w:tcW w:w="45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16</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91</w:t>
            </w:r>
          </w:p>
        </w:tc>
        <w:tc>
          <w:tcPr>
            <w:tcW w:w="567"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b/>
                <w:bCs/>
                <w:sz w:val="16"/>
                <w:szCs w:val="16"/>
              </w:rPr>
            </w:pPr>
            <w:r w:rsidRPr="00FE1476">
              <w:rPr>
                <w:rFonts w:ascii="Times New Roman" w:hAnsi="Times New Roman" w:cs="Times New Roman"/>
                <w:b/>
                <w:bCs/>
                <w:sz w:val="16"/>
                <w:szCs w:val="16"/>
              </w:rPr>
              <w:t>1</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Mangal" w:hAnsi="Mangal" w:cs="Mangal"/>
                <w:b/>
                <w:bCs/>
                <w:sz w:val="16"/>
                <w:szCs w:val="16"/>
                <w:cs/>
                <w:lang w:bidi="hi-IN"/>
              </w:rPr>
              <w:t>संघ</w:t>
            </w:r>
            <w:r w:rsidRPr="00FE1476">
              <w:rPr>
                <w:rFonts w:ascii="Mangal" w:hAnsi="Mangal" w:cs="Mangal" w:hint="cs"/>
                <w:b/>
                <w:bCs/>
                <w:sz w:val="16"/>
                <w:szCs w:val="16"/>
                <w:cs/>
                <w:lang w:bidi="hi-IN"/>
              </w:rPr>
              <w:t xml:space="preserve"> राज्‍य क्षेत्र</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81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1</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Mangal" w:hAnsi="Mangal" w:cs="Mangal"/>
                <w:sz w:val="16"/>
                <w:szCs w:val="16"/>
                <w:cs/>
                <w:lang w:bidi="hi-IN"/>
              </w:rPr>
              <w:t>अंडमान</w:t>
            </w:r>
            <w:r w:rsidRPr="00FE1476">
              <w:rPr>
                <w:rFonts w:ascii="Mangal" w:hAnsi="Mangal" w:cs="Mangal" w:hint="cs"/>
                <w:sz w:val="16"/>
                <w:szCs w:val="16"/>
                <w:cs/>
                <w:lang w:bidi="hi-IN"/>
              </w:rPr>
              <w:t xml:space="preserve"> और निकोबार </w:t>
            </w:r>
          </w:p>
        </w:tc>
        <w:tc>
          <w:tcPr>
            <w:tcW w:w="1080" w:type="dxa"/>
            <w:tcBorders>
              <w:top w:val="nil"/>
              <w:left w:val="nil"/>
              <w:bottom w:val="single" w:sz="4" w:space="0" w:color="auto"/>
              <w:right w:val="single" w:sz="4" w:space="0" w:color="auto"/>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36</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36</w:t>
            </w:r>
          </w:p>
        </w:tc>
        <w:tc>
          <w:tcPr>
            <w:tcW w:w="574"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Mangal" w:hAnsi="Mangal" w:cs="Mangal"/>
                <w:sz w:val="16"/>
                <w:szCs w:val="16"/>
                <w:cs/>
                <w:lang w:bidi="hi-IN"/>
              </w:rPr>
              <w:t>चंडीगढ़</w:t>
            </w:r>
            <w:r w:rsidRPr="00FE1476">
              <w:rPr>
                <w:rFonts w:ascii="Mangal" w:hAnsi="Mangal" w:cs="Mangal" w:hint="cs"/>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81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3</w:t>
            </w:r>
          </w:p>
        </w:tc>
        <w:tc>
          <w:tcPr>
            <w:tcW w:w="2002" w:type="dxa"/>
            <w:tcBorders>
              <w:top w:val="nil"/>
              <w:left w:val="nil"/>
              <w:bottom w:val="single" w:sz="4" w:space="0" w:color="auto"/>
              <w:right w:val="single" w:sz="4" w:space="0" w:color="auto"/>
            </w:tcBorders>
            <w:shd w:val="clear" w:color="auto" w:fill="auto"/>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Mangal" w:hAnsi="Mangal" w:cs="Mangal"/>
                <w:sz w:val="16"/>
                <w:szCs w:val="16"/>
                <w:cs/>
                <w:lang w:bidi="hi-IN"/>
              </w:rPr>
              <w:t>दादरा</w:t>
            </w:r>
            <w:r w:rsidRPr="00FE1476">
              <w:rPr>
                <w:rFonts w:ascii="Mangal" w:hAnsi="Mangal" w:cs="Mangal" w:hint="cs"/>
                <w:sz w:val="16"/>
                <w:szCs w:val="16"/>
                <w:cs/>
                <w:lang w:bidi="hi-IN"/>
              </w:rPr>
              <w:t xml:space="preserve"> एवं नगर हवेली </w:t>
            </w:r>
          </w:p>
        </w:tc>
        <w:tc>
          <w:tcPr>
            <w:tcW w:w="1080" w:type="dxa"/>
            <w:tcBorders>
              <w:top w:val="nil"/>
              <w:left w:val="nil"/>
              <w:bottom w:val="single" w:sz="4" w:space="0" w:color="000000"/>
              <w:right w:val="single" w:sz="4" w:space="0" w:color="000000"/>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1</w:t>
            </w:r>
          </w:p>
        </w:tc>
        <w:tc>
          <w:tcPr>
            <w:tcW w:w="810" w:type="dxa"/>
            <w:tcBorders>
              <w:top w:val="nil"/>
              <w:left w:val="nil"/>
              <w:bottom w:val="single" w:sz="4" w:space="0" w:color="000000"/>
              <w:right w:val="single" w:sz="4" w:space="0" w:color="000000"/>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1</w:t>
            </w:r>
          </w:p>
        </w:tc>
        <w:tc>
          <w:tcPr>
            <w:tcW w:w="574"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100</w:t>
            </w:r>
          </w:p>
        </w:tc>
        <w:tc>
          <w:tcPr>
            <w:tcW w:w="718" w:type="dxa"/>
            <w:tcBorders>
              <w:top w:val="nil"/>
              <w:left w:val="nil"/>
              <w:bottom w:val="single" w:sz="4" w:space="0" w:color="000000"/>
              <w:right w:val="single" w:sz="4" w:space="0" w:color="000000"/>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000000"/>
              <w:right w:val="single" w:sz="4" w:space="0" w:color="000000"/>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000000"/>
              <w:right w:val="single" w:sz="4" w:space="0" w:color="000000"/>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000000"/>
              <w:right w:val="single" w:sz="4" w:space="0" w:color="000000"/>
            </w:tcBorders>
            <w:shd w:val="clear" w:color="000000" w:fill="FFFFFF"/>
            <w:noWrap/>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Mangal" w:hAnsi="Mangal" w:cs="Mangal"/>
                <w:sz w:val="16"/>
                <w:szCs w:val="16"/>
                <w:cs/>
                <w:lang w:bidi="hi-IN"/>
              </w:rPr>
              <w:t>दमन</w:t>
            </w:r>
            <w:r w:rsidRPr="00FE1476">
              <w:rPr>
                <w:rFonts w:ascii="Mangal" w:hAnsi="Mangal" w:cs="Mangal" w:hint="cs"/>
                <w:sz w:val="16"/>
                <w:szCs w:val="16"/>
                <w:cs/>
                <w:lang w:bidi="hi-IN"/>
              </w:rPr>
              <w:t xml:space="preserve"> एवं द्वीव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50</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50</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Mangal" w:hAnsi="Mangal" w:cs="Mangal"/>
                <w:sz w:val="16"/>
                <w:szCs w:val="16"/>
                <w:cs/>
                <w:lang w:bidi="hi-IN"/>
              </w:rPr>
              <w:t>लक्षद्वीप</w:t>
            </w:r>
            <w:r w:rsidRPr="00FE1476">
              <w:rPr>
                <w:rFonts w:ascii="Mangal" w:hAnsi="Mangal" w:cs="Mangal" w:hint="cs"/>
                <w:sz w:val="16"/>
                <w:szCs w:val="16"/>
                <w:rtl/>
                <w:cs/>
              </w:rPr>
              <w:t xml:space="preserve">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9</w:t>
            </w:r>
          </w:p>
        </w:tc>
        <w:tc>
          <w:tcPr>
            <w:tcW w:w="81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67</w:t>
            </w:r>
          </w:p>
        </w:tc>
        <w:tc>
          <w:tcPr>
            <w:tcW w:w="718"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33</w:t>
            </w:r>
          </w:p>
        </w:tc>
        <w:tc>
          <w:tcPr>
            <w:tcW w:w="709"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90" w:type="dxa"/>
            <w:tcBorders>
              <w:top w:val="nil"/>
              <w:left w:val="nil"/>
              <w:bottom w:val="single" w:sz="4" w:space="0" w:color="auto"/>
              <w:right w:val="single" w:sz="4" w:space="0" w:color="auto"/>
            </w:tcBorders>
            <w:shd w:val="clear" w:color="000000" w:fill="FFFFFF"/>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6</w:t>
            </w:r>
          </w:p>
        </w:tc>
        <w:tc>
          <w:tcPr>
            <w:tcW w:w="2002" w:type="dxa"/>
            <w:tcBorders>
              <w:top w:val="nil"/>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Mangal" w:hAnsi="Mangal" w:cs="Mangal"/>
                <w:sz w:val="16"/>
                <w:szCs w:val="16"/>
                <w:cs/>
                <w:lang w:bidi="hi-IN"/>
              </w:rPr>
              <w:t>पुडुचेरी</w:t>
            </w:r>
            <w:r w:rsidRPr="00FE1476">
              <w:rPr>
                <w:rFonts w:ascii="Mangal" w:hAnsi="Mangal" w:cs="Mangal" w:hint="cs"/>
                <w:sz w:val="16"/>
                <w:szCs w:val="16"/>
                <w:rtl/>
                <w:cs/>
              </w:rPr>
              <w:t xml:space="preserve"> </w:t>
            </w:r>
          </w:p>
        </w:tc>
        <w:tc>
          <w:tcPr>
            <w:tcW w:w="108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4</w:t>
            </w:r>
          </w:p>
        </w:tc>
        <w:tc>
          <w:tcPr>
            <w:tcW w:w="81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50</w:t>
            </w:r>
          </w:p>
        </w:tc>
        <w:tc>
          <w:tcPr>
            <w:tcW w:w="71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09"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0</w:t>
            </w:r>
          </w:p>
        </w:tc>
        <w:tc>
          <w:tcPr>
            <w:tcW w:w="72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25</w:t>
            </w:r>
          </w:p>
        </w:tc>
        <w:tc>
          <w:tcPr>
            <w:tcW w:w="79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1</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25</w:t>
            </w:r>
          </w:p>
        </w:tc>
      </w:tr>
      <w:tr w:rsidR="00FE1476" w:rsidRPr="00FE1476" w:rsidTr="00E731F4">
        <w:trPr>
          <w:trHeight w:val="144"/>
        </w:trPr>
        <w:tc>
          <w:tcPr>
            <w:tcW w:w="698" w:type="dxa"/>
            <w:tcBorders>
              <w:top w:val="nil"/>
              <w:left w:val="single" w:sz="4" w:space="0" w:color="auto"/>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2002" w:type="dxa"/>
            <w:tcBorders>
              <w:top w:val="nil"/>
              <w:left w:val="nil"/>
              <w:bottom w:val="single" w:sz="4" w:space="0" w:color="auto"/>
              <w:right w:val="single" w:sz="4" w:space="0" w:color="auto"/>
            </w:tcBorders>
            <w:shd w:val="clear" w:color="auto" w:fill="auto"/>
            <w:noWrap/>
            <w:vAlign w:val="bottom"/>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Mangal" w:hAnsi="Mangal" w:cs="Mangal"/>
                <w:b/>
                <w:bCs/>
                <w:sz w:val="16"/>
                <w:szCs w:val="16"/>
                <w:cs/>
                <w:lang w:bidi="hi-IN"/>
              </w:rPr>
              <w:t>कुल</w:t>
            </w:r>
            <w:r w:rsidRPr="00FE1476">
              <w:rPr>
                <w:rFonts w:ascii="Mangal" w:hAnsi="Mangal" w:cs="Mangal" w:hint="cs"/>
                <w:b/>
                <w:bCs/>
                <w:sz w:val="16"/>
                <w:szCs w:val="16"/>
                <w:cs/>
                <w:lang w:bidi="hi-IN"/>
              </w:rPr>
              <w:t xml:space="preserve"> संघ राज्‍य क्षेत्र </w:t>
            </w:r>
          </w:p>
        </w:tc>
        <w:tc>
          <w:tcPr>
            <w:tcW w:w="108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53</w:t>
            </w:r>
          </w:p>
        </w:tc>
        <w:tc>
          <w:tcPr>
            <w:tcW w:w="81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46</w:t>
            </w:r>
          </w:p>
        </w:tc>
        <w:tc>
          <w:tcPr>
            <w:tcW w:w="574"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87</w:t>
            </w:r>
          </w:p>
        </w:tc>
        <w:tc>
          <w:tcPr>
            <w:tcW w:w="718"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4</w:t>
            </w:r>
          </w:p>
        </w:tc>
        <w:tc>
          <w:tcPr>
            <w:tcW w:w="558"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8</w:t>
            </w:r>
          </w:p>
        </w:tc>
        <w:tc>
          <w:tcPr>
            <w:tcW w:w="709"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0</w:t>
            </w:r>
          </w:p>
        </w:tc>
        <w:tc>
          <w:tcPr>
            <w:tcW w:w="591"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0</w:t>
            </w:r>
          </w:p>
        </w:tc>
        <w:tc>
          <w:tcPr>
            <w:tcW w:w="72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2</w:t>
            </w:r>
          </w:p>
        </w:tc>
        <w:tc>
          <w:tcPr>
            <w:tcW w:w="450"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4</w:t>
            </w:r>
          </w:p>
        </w:tc>
        <w:tc>
          <w:tcPr>
            <w:tcW w:w="790" w:type="dxa"/>
            <w:tcBorders>
              <w:top w:val="nil"/>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1</w:t>
            </w:r>
          </w:p>
        </w:tc>
        <w:tc>
          <w:tcPr>
            <w:tcW w:w="567" w:type="dxa"/>
            <w:tcBorders>
              <w:top w:val="nil"/>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2</w:t>
            </w:r>
          </w:p>
        </w:tc>
      </w:tr>
      <w:tr w:rsidR="00FE1476" w:rsidRPr="00FE1476" w:rsidTr="00E731F4">
        <w:trPr>
          <w:trHeight w:val="144"/>
        </w:trPr>
        <w:tc>
          <w:tcPr>
            <w:tcW w:w="698" w:type="dxa"/>
            <w:tcBorders>
              <w:top w:val="single" w:sz="4" w:space="0" w:color="auto"/>
              <w:left w:val="single" w:sz="4" w:space="0" w:color="auto"/>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sz w:val="16"/>
                <w:szCs w:val="16"/>
              </w:rPr>
            </w:pPr>
            <w:r w:rsidRPr="00FE1476">
              <w:rPr>
                <w:rFonts w:ascii="Times New Roman" w:hAnsi="Times New Roman" w:cs="Times New Roman"/>
                <w:sz w:val="16"/>
                <w:szCs w:val="16"/>
              </w:rPr>
              <w:t> </w:t>
            </w:r>
          </w:p>
        </w:tc>
        <w:tc>
          <w:tcPr>
            <w:tcW w:w="2002" w:type="dxa"/>
            <w:tcBorders>
              <w:top w:val="single" w:sz="4" w:space="0" w:color="auto"/>
              <w:left w:val="nil"/>
              <w:bottom w:val="single" w:sz="4" w:space="0" w:color="auto"/>
              <w:right w:val="single" w:sz="4" w:space="0" w:color="auto"/>
            </w:tcBorders>
            <w:shd w:val="clear" w:color="auto" w:fill="auto"/>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Mangal" w:hAnsi="Mangal" w:cs="Mangal"/>
                <w:b/>
                <w:bCs/>
                <w:sz w:val="16"/>
                <w:szCs w:val="16"/>
                <w:cs/>
                <w:lang w:bidi="hi-IN"/>
              </w:rPr>
              <w:t>कुल</w:t>
            </w:r>
            <w:r w:rsidRPr="00FE1476">
              <w:rPr>
                <w:rFonts w:ascii="Mangal" w:hAnsi="Mangal" w:cs="Mangal" w:hint="cs"/>
                <w:b/>
                <w:bCs/>
                <w:sz w:val="16"/>
                <w:szCs w:val="16"/>
                <w:cs/>
                <w:lang w:bidi="hi-IN"/>
              </w:rPr>
              <w:t xml:space="preserve"> योग </w:t>
            </w:r>
          </w:p>
        </w:tc>
        <w:tc>
          <w:tcPr>
            <w:tcW w:w="108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6607</w:t>
            </w:r>
          </w:p>
        </w:tc>
        <w:tc>
          <w:tcPr>
            <w:tcW w:w="81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4530</w:t>
            </w:r>
          </w:p>
        </w:tc>
        <w:tc>
          <w:tcPr>
            <w:tcW w:w="574"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69</w:t>
            </w:r>
          </w:p>
        </w:tc>
        <w:tc>
          <w:tcPr>
            <w:tcW w:w="718"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697</w:t>
            </w:r>
          </w:p>
        </w:tc>
        <w:tc>
          <w:tcPr>
            <w:tcW w:w="558"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11</w:t>
            </w:r>
          </w:p>
        </w:tc>
        <w:tc>
          <w:tcPr>
            <w:tcW w:w="709"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217</w:t>
            </w:r>
          </w:p>
        </w:tc>
        <w:tc>
          <w:tcPr>
            <w:tcW w:w="591"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3</w:t>
            </w:r>
          </w:p>
        </w:tc>
        <w:tc>
          <w:tcPr>
            <w:tcW w:w="72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1071</w:t>
            </w:r>
          </w:p>
        </w:tc>
        <w:tc>
          <w:tcPr>
            <w:tcW w:w="450"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16</w:t>
            </w:r>
          </w:p>
        </w:tc>
        <w:tc>
          <w:tcPr>
            <w:tcW w:w="790" w:type="dxa"/>
            <w:tcBorders>
              <w:top w:val="single" w:sz="4" w:space="0" w:color="auto"/>
              <w:left w:val="nil"/>
              <w:bottom w:val="single" w:sz="4" w:space="0" w:color="auto"/>
              <w:right w:val="single" w:sz="4" w:space="0" w:color="auto"/>
            </w:tcBorders>
            <w:shd w:val="clear" w:color="000000" w:fill="FFFFFF"/>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92</w:t>
            </w:r>
          </w:p>
        </w:tc>
        <w:tc>
          <w:tcPr>
            <w:tcW w:w="567" w:type="dxa"/>
            <w:tcBorders>
              <w:top w:val="single" w:sz="4" w:space="0" w:color="auto"/>
              <w:left w:val="nil"/>
              <w:bottom w:val="single" w:sz="4" w:space="0" w:color="auto"/>
              <w:right w:val="single" w:sz="4" w:space="0" w:color="auto"/>
            </w:tcBorders>
            <w:shd w:val="clear" w:color="000000" w:fill="FFFFFF"/>
            <w:vAlign w:val="center"/>
            <w:hideMark/>
          </w:tcPr>
          <w:p w:rsidR="00FE1476" w:rsidRPr="00FE1476" w:rsidRDefault="00FE1476" w:rsidP="00E731F4">
            <w:pPr>
              <w:spacing w:after="0" w:line="240" w:lineRule="auto"/>
              <w:jc w:val="both"/>
              <w:rPr>
                <w:rFonts w:ascii="Times New Roman" w:hAnsi="Times New Roman" w:cs="Times New Roman"/>
                <w:b/>
                <w:bCs/>
                <w:sz w:val="16"/>
                <w:szCs w:val="16"/>
              </w:rPr>
            </w:pPr>
            <w:r w:rsidRPr="00FE1476">
              <w:rPr>
                <w:rFonts w:ascii="Times New Roman" w:hAnsi="Times New Roman" w:cs="Times New Roman"/>
                <w:b/>
                <w:bCs/>
                <w:sz w:val="16"/>
                <w:szCs w:val="16"/>
              </w:rPr>
              <w:t>1</w:t>
            </w:r>
          </w:p>
        </w:tc>
      </w:tr>
    </w:tbl>
    <w:p w:rsidR="002D3EBC" w:rsidRPr="006C30D0" w:rsidRDefault="002D3EBC" w:rsidP="006C30D0">
      <w:pPr>
        <w:spacing w:after="0"/>
        <w:jc w:val="both"/>
        <w:rPr>
          <w:rFonts w:asciiTheme="minorBidi" w:hAnsiTheme="minorBidi"/>
          <w:cs/>
          <w:lang w:val="en-IN" w:bidi="hi-IN"/>
        </w:rPr>
      </w:pPr>
    </w:p>
    <w:sectPr w:rsidR="002D3EBC" w:rsidRPr="006C30D0" w:rsidSect="00FE1476">
      <w:pgSz w:w="12240" w:h="15840"/>
      <w:pgMar w:top="540" w:right="1440" w:bottom="45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Kruti Dev 01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2D3EBC"/>
    <w:rsid w:val="001B1757"/>
    <w:rsid w:val="001F3FC0"/>
    <w:rsid w:val="002D3EBC"/>
    <w:rsid w:val="00426850"/>
    <w:rsid w:val="006C30D0"/>
    <w:rsid w:val="009F322F"/>
    <w:rsid w:val="00A16D5B"/>
    <w:rsid w:val="00A900FC"/>
    <w:rsid w:val="00BE545E"/>
    <w:rsid w:val="00C1728A"/>
    <w:rsid w:val="00CD1CF3"/>
    <w:rsid w:val="00FD3E71"/>
    <w:rsid w:val="00FE1476"/>
    <w:rsid w:val="00FF24EC"/>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EBC"/>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7989706">
      <w:bodyDiv w:val="1"/>
      <w:marLeft w:val="0"/>
      <w:marRight w:val="0"/>
      <w:marTop w:val="0"/>
      <w:marBottom w:val="0"/>
      <w:divBdr>
        <w:top w:val="none" w:sz="0" w:space="0" w:color="auto"/>
        <w:left w:val="none" w:sz="0" w:space="0" w:color="auto"/>
        <w:bottom w:val="none" w:sz="0" w:space="0" w:color="auto"/>
        <w:right w:val="none" w:sz="0" w:space="0" w:color="auto"/>
      </w:divBdr>
    </w:div>
    <w:div w:id="474686987">
      <w:bodyDiv w:val="1"/>
      <w:marLeft w:val="0"/>
      <w:marRight w:val="0"/>
      <w:marTop w:val="0"/>
      <w:marBottom w:val="0"/>
      <w:divBdr>
        <w:top w:val="none" w:sz="0" w:space="0" w:color="auto"/>
        <w:left w:val="none" w:sz="0" w:space="0" w:color="auto"/>
        <w:bottom w:val="none" w:sz="0" w:space="0" w:color="auto"/>
        <w:right w:val="none" w:sz="0" w:space="0" w:color="auto"/>
      </w:divBdr>
    </w:div>
    <w:div w:id="192402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ashish_dws</dc:creator>
  <cp:lastModifiedBy>DDWS</cp:lastModifiedBy>
  <cp:revision>2</cp:revision>
  <cp:lastPrinted>2016-04-29T13:59:00Z</cp:lastPrinted>
  <dcterms:created xsi:type="dcterms:W3CDTF">2016-05-02T11:34:00Z</dcterms:created>
  <dcterms:modified xsi:type="dcterms:W3CDTF">2016-05-02T11:34:00Z</dcterms:modified>
</cp:coreProperties>
</file>