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8D" w:rsidRDefault="00495A8D" w:rsidP="00495A8D">
      <w:pPr>
        <w:jc w:val="center"/>
      </w:pPr>
    </w:p>
    <w:p w:rsidR="00495A8D" w:rsidRDefault="00495A8D" w:rsidP="00495A8D">
      <w:pPr>
        <w:jc w:val="center"/>
      </w:pPr>
    </w:p>
    <w:p w:rsidR="00495A8D" w:rsidRPr="005A347A" w:rsidRDefault="00495A8D" w:rsidP="00495A8D">
      <w:pPr>
        <w:jc w:val="center"/>
      </w:pPr>
      <w:r w:rsidRPr="005A347A">
        <w:rPr>
          <w:cs/>
        </w:rPr>
        <w:t>भारत सरकार</w:t>
      </w:r>
    </w:p>
    <w:p w:rsidR="00495A8D" w:rsidRPr="005A347A" w:rsidRDefault="00495A8D" w:rsidP="00495A8D">
      <w:pPr>
        <w:jc w:val="center"/>
      </w:pPr>
      <w:r w:rsidRPr="005A347A">
        <w:rPr>
          <w:cs/>
        </w:rPr>
        <w:t>मानव संसाधन विकास मंत्रालय</w:t>
      </w:r>
    </w:p>
    <w:p w:rsidR="00495A8D" w:rsidRPr="005A347A" w:rsidRDefault="00495A8D" w:rsidP="00495A8D">
      <w:pPr>
        <w:jc w:val="center"/>
      </w:pPr>
      <w:r>
        <w:rPr>
          <w:rFonts w:hint="cs"/>
          <w:cs/>
        </w:rPr>
        <w:t xml:space="preserve">उच्चतर शिक्षा </w:t>
      </w:r>
      <w:r w:rsidRPr="005A347A">
        <w:rPr>
          <w:cs/>
        </w:rPr>
        <w:t xml:space="preserve">विभाग </w:t>
      </w:r>
    </w:p>
    <w:p w:rsidR="00495A8D" w:rsidRPr="005A347A" w:rsidRDefault="00495A8D" w:rsidP="00495A8D">
      <w:pPr>
        <w:tabs>
          <w:tab w:val="center" w:pos="4513"/>
          <w:tab w:val="left" w:pos="7230"/>
        </w:tabs>
        <w:rPr>
          <w:b/>
          <w:bCs/>
          <w:cs/>
        </w:rPr>
      </w:pPr>
      <w:r>
        <w:rPr>
          <w:b/>
          <w:bCs/>
          <w:cs/>
        </w:rPr>
        <w:tab/>
      </w:r>
      <w:r w:rsidRPr="005A347A">
        <w:rPr>
          <w:b/>
          <w:bCs/>
          <w:cs/>
        </w:rPr>
        <w:t>राज्‍य सभा</w:t>
      </w:r>
      <w:r>
        <w:rPr>
          <w:b/>
          <w:bCs/>
          <w:cs/>
        </w:rPr>
        <w:tab/>
      </w:r>
    </w:p>
    <w:p w:rsidR="00495A8D" w:rsidRDefault="00495A8D" w:rsidP="00495A8D">
      <w:pPr>
        <w:jc w:val="center"/>
      </w:pPr>
      <w:r>
        <w:rPr>
          <w:rFonts w:hint="cs"/>
          <w:cs/>
        </w:rPr>
        <w:t>अ</w:t>
      </w:r>
      <w:r w:rsidRPr="005A347A">
        <w:rPr>
          <w:cs/>
        </w:rPr>
        <w:t xml:space="preserve">तारांकित प्रश्‍न संख्‍या : </w:t>
      </w:r>
      <w:r>
        <w:rPr>
          <w:rFonts w:hint="cs"/>
          <w:cs/>
        </w:rPr>
        <w:t>2140</w:t>
      </w:r>
    </w:p>
    <w:p w:rsidR="00495A8D" w:rsidRPr="005A347A" w:rsidRDefault="00495A8D" w:rsidP="00495A8D">
      <w:pPr>
        <w:jc w:val="center"/>
      </w:pPr>
      <w:r w:rsidRPr="005A347A">
        <w:rPr>
          <w:cs/>
        </w:rPr>
        <w:t xml:space="preserve">उत्‍तर देने की तारीख : </w:t>
      </w:r>
      <w:r>
        <w:rPr>
          <w:rFonts w:hint="cs"/>
          <w:cs/>
        </w:rPr>
        <w:t>12 मई</w:t>
      </w:r>
      <w:r w:rsidRPr="005A347A">
        <w:rPr>
          <w:cs/>
        </w:rPr>
        <w:t>, 2016</w:t>
      </w:r>
    </w:p>
    <w:p w:rsidR="00495A8D" w:rsidRPr="00760F91" w:rsidRDefault="00495A8D" w:rsidP="00495A8D">
      <w:pPr>
        <w:jc w:val="both"/>
        <w:rPr>
          <w:b/>
          <w:bCs/>
          <w:sz w:val="18"/>
          <w:szCs w:val="18"/>
        </w:rPr>
      </w:pPr>
    </w:p>
    <w:p w:rsidR="00495A8D" w:rsidRPr="003F4643" w:rsidRDefault="00495A8D" w:rsidP="00495A8D">
      <w:pPr>
        <w:jc w:val="center"/>
        <w:rPr>
          <w:b/>
          <w:bCs/>
        </w:rPr>
      </w:pPr>
      <w:r w:rsidRPr="003F4643">
        <w:rPr>
          <w:b/>
          <w:bCs/>
          <w:cs/>
        </w:rPr>
        <w:t xml:space="preserve">दूरस्थ शिक्षा को </w:t>
      </w:r>
      <w:r w:rsidRPr="003F4643">
        <w:rPr>
          <w:b/>
          <w:bCs/>
        </w:rPr>
        <w:t>‘</w:t>
      </w:r>
      <w:r w:rsidRPr="003F4643">
        <w:rPr>
          <w:b/>
          <w:bCs/>
          <w:cs/>
        </w:rPr>
        <w:t>इग्नू</w:t>
      </w:r>
      <w:r w:rsidRPr="003F4643">
        <w:rPr>
          <w:b/>
          <w:bCs/>
        </w:rPr>
        <w:t xml:space="preserve">’ </w:t>
      </w:r>
      <w:r w:rsidRPr="003F4643">
        <w:rPr>
          <w:b/>
          <w:bCs/>
          <w:cs/>
        </w:rPr>
        <w:t>से यू॰जी॰सी॰ को</w:t>
      </w:r>
      <w:r>
        <w:rPr>
          <w:rFonts w:hint="cs"/>
          <w:b/>
          <w:bCs/>
          <w:cs/>
        </w:rPr>
        <w:t xml:space="preserve"> </w:t>
      </w:r>
      <w:r w:rsidRPr="003F4643">
        <w:rPr>
          <w:b/>
          <w:bCs/>
          <w:cs/>
        </w:rPr>
        <w:t>हस्तांतरित किया जाना</w:t>
      </w:r>
    </w:p>
    <w:p w:rsidR="00495A8D" w:rsidRPr="00760F91" w:rsidRDefault="00495A8D" w:rsidP="00495A8D">
      <w:pPr>
        <w:jc w:val="both"/>
        <w:rPr>
          <w:b/>
          <w:bCs/>
          <w:sz w:val="12"/>
          <w:szCs w:val="12"/>
        </w:rPr>
      </w:pPr>
    </w:p>
    <w:p w:rsidR="00495A8D" w:rsidRDefault="00495A8D" w:rsidP="00495A8D">
      <w:pPr>
        <w:jc w:val="both"/>
        <w:rPr>
          <w:b/>
          <w:bCs/>
        </w:rPr>
      </w:pPr>
      <w:r w:rsidRPr="003F4643">
        <w:rPr>
          <w:b/>
          <w:bCs/>
          <w:cs/>
        </w:rPr>
        <w:t xml:space="preserve">2140. श्री विजय जवाहरलाल दर्डाः </w:t>
      </w:r>
    </w:p>
    <w:p w:rsidR="00495A8D" w:rsidRPr="00760F91" w:rsidRDefault="00495A8D" w:rsidP="00495A8D">
      <w:pPr>
        <w:jc w:val="both"/>
        <w:rPr>
          <w:b/>
          <w:bCs/>
          <w:sz w:val="6"/>
          <w:szCs w:val="6"/>
        </w:rPr>
      </w:pPr>
    </w:p>
    <w:p w:rsidR="00495A8D" w:rsidRPr="003F4643" w:rsidRDefault="00495A8D" w:rsidP="00495A8D">
      <w:pPr>
        <w:ind w:firstLine="720"/>
        <w:jc w:val="both"/>
      </w:pPr>
      <w:r w:rsidRPr="003F4643">
        <w:rPr>
          <w:cs/>
        </w:rPr>
        <w:t>क्या</w:t>
      </w:r>
      <w:r w:rsidRPr="003F4643">
        <w:rPr>
          <w:rFonts w:hint="cs"/>
          <w:cs/>
        </w:rPr>
        <w:t xml:space="preserve"> </w:t>
      </w:r>
      <w:r>
        <w:rPr>
          <w:cs/>
        </w:rPr>
        <w:t>मानव संसाध</w:t>
      </w:r>
      <w:r>
        <w:rPr>
          <w:rFonts w:hint="cs"/>
          <w:cs/>
        </w:rPr>
        <w:t>न</w:t>
      </w:r>
      <w:r w:rsidRPr="003F4643">
        <w:rPr>
          <w:cs/>
        </w:rPr>
        <w:t xml:space="preserve"> विकास मंत्री यह बताने की कृपा</w:t>
      </w:r>
      <w:r w:rsidRPr="003F4643">
        <w:rPr>
          <w:rFonts w:hint="cs"/>
          <w:cs/>
        </w:rPr>
        <w:t xml:space="preserve"> </w:t>
      </w:r>
      <w:r w:rsidRPr="003F4643">
        <w:rPr>
          <w:cs/>
        </w:rPr>
        <w:t>करेंगे किः</w:t>
      </w:r>
    </w:p>
    <w:p w:rsidR="00495A8D" w:rsidRPr="00760F91" w:rsidRDefault="00495A8D" w:rsidP="00495A8D">
      <w:pPr>
        <w:jc w:val="both"/>
        <w:rPr>
          <w:sz w:val="2"/>
          <w:szCs w:val="2"/>
        </w:rPr>
      </w:pPr>
    </w:p>
    <w:p w:rsidR="00495A8D" w:rsidRPr="003F4643" w:rsidRDefault="00495A8D" w:rsidP="00495A8D">
      <w:pPr>
        <w:jc w:val="both"/>
      </w:pPr>
      <w:r w:rsidRPr="003F4643">
        <w:rPr>
          <w:cs/>
        </w:rPr>
        <w:t>(क) क्या यह सच है कि इंदिरा गांध</w:t>
      </w:r>
      <w:r w:rsidRPr="003F4643">
        <w:rPr>
          <w:rFonts w:hint="cs"/>
          <w:cs/>
        </w:rPr>
        <w:t>ी</w:t>
      </w:r>
      <w:r w:rsidRPr="003F4643">
        <w:rPr>
          <w:cs/>
        </w:rPr>
        <w:t xml:space="preserve"> राष्ट्रीय</w:t>
      </w:r>
      <w:r w:rsidRPr="003F4643">
        <w:rPr>
          <w:rFonts w:hint="cs"/>
          <w:cs/>
        </w:rPr>
        <w:t xml:space="preserve"> </w:t>
      </w:r>
      <w:r w:rsidRPr="003F4643">
        <w:rPr>
          <w:cs/>
        </w:rPr>
        <w:t>मुक्त विश्वविद्यालय (इग्नू) इंदिरा गांध</w:t>
      </w:r>
      <w:r w:rsidRPr="003F4643">
        <w:rPr>
          <w:rFonts w:hint="cs"/>
          <w:cs/>
        </w:rPr>
        <w:t>ी</w:t>
      </w:r>
      <w:r w:rsidRPr="003F4643">
        <w:rPr>
          <w:cs/>
        </w:rPr>
        <w:t xml:space="preserve"> राष्ट्रीय</w:t>
      </w:r>
      <w:r w:rsidRPr="003F4643">
        <w:rPr>
          <w:rFonts w:hint="cs"/>
          <w:cs/>
        </w:rPr>
        <w:t xml:space="preserve"> </w:t>
      </w:r>
      <w:r w:rsidRPr="003F4643">
        <w:rPr>
          <w:cs/>
        </w:rPr>
        <w:t>मुक्त विश्वविद्यालय अध</w:t>
      </w:r>
      <w:r w:rsidRPr="003F4643">
        <w:rPr>
          <w:rFonts w:hint="cs"/>
          <w:cs/>
        </w:rPr>
        <w:t>िनियम</w:t>
      </w:r>
      <w:r w:rsidRPr="003F4643">
        <w:rPr>
          <w:cs/>
        </w:rPr>
        <w:t xml:space="preserve"> के अंतर्गत दिए</w:t>
      </w:r>
      <w:r w:rsidRPr="003F4643">
        <w:rPr>
          <w:rFonts w:hint="cs"/>
          <w:cs/>
        </w:rPr>
        <w:t xml:space="preserve"> </w:t>
      </w:r>
      <w:r w:rsidRPr="003F4643">
        <w:rPr>
          <w:cs/>
        </w:rPr>
        <w:t>गए अध</w:t>
      </w:r>
      <w:r w:rsidRPr="003F4643">
        <w:rPr>
          <w:rFonts w:hint="cs"/>
          <w:cs/>
        </w:rPr>
        <w:t>िदेश</w:t>
      </w:r>
      <w:r w:rsidRPr="003F4643">
        <w:rPr>
          <w:cs/>
        </w:rPr>
        <w:t xml:space="preserve"> के अनुसार हाल तक दूरस्थ शिक्षा</w:t>
      </w:r>
      <w:r w:rsidRPr="003F4643">
        <w:rPr>
          <w:rFonts w:hint="cs"/>
          <w:cs/>
        </w:rPr>
        <w:t xml:space="preserve"> </w:t>
      </w:r>
      <w:r w:rsidRPr="003F4643">
        <w:rPr>
          <w:cs/>
        </w:rPr>
        <w:t>पाठ्यक्रम चला रहा था</w:t>
      </w:r>
      <w:r w:rsidRPr="003F4643">
        <w:t>;</w:t>
      </w:r>
    </w:p>
    <w:p w:rsidR="00495A8D" w:rsidRPr="003F4643" w:rsidRDefault="00495A8D" w:rsidP="00495A8D">
      <w:pPr>
        <w:jc w:val="both"/>
      </w:pPr>
      <w:r w:rsidRPr="003F4643">
        <w:rPr>
          <w:cs/>
        </w:rPr>
        <w:t>(ख) यदि हां</w:t>
      </w:r>
      <w:r w:rsidRPr="003F4643">
        <w:t xml:space="preserve">, </w:t>
      </w:r>
      <w:r w:rsidRPr="003F4643">
        <w:rPr>
          <w:cs/>
        </w:rPr>
        <w:t>तो इस अध</w:t>
      </w:r>
      <w:r w:rsidRPr="003F4643">
        <w:rPr>
          <w:rFonts w:hint="cs"/>
          <w:cs/>
        </w:rPr>
        <w:t>िनियम</w:t>
      </w:r>
      <w:r w:rsidRPr="003F4643">
        <w:rPr>
          <w:cs/>
        </w:rPr>
        <w:t xml:space="preserve"> में संशोध</w:t>
      </w:r>
      <w:r w:rsidRPr="003F4643">
        <w:rPr>
          <w:rFonts w:hint="cs"/>
          <w:cs/>
        </w:rPr>
        <w:t xml:space="preserve">न </w:t>
      </w:r>
      <w:r w:rsidRPr="003F4643">
        <w:rPr>
          <w:cs/>
        </w:rPr>
        <w:t>किए बिना कार्यकारी आदेश के जरिए दूरस्थ</w:t>
      </w:r>
      <w:r w:rsidRPr="003F4643">
        <w:rPr>
          <w:rFonts w:hint="cs"/>
          <w:cs/>
        </w:rPr>
        <w:t xml:space="preserve"> </w:t>
      </w:r>
      <w:r w:rsidRPr="003F4643">
        <w:rPr>
          <w:cs/>
        </w:rPr>
        <w:t>शिक्षा पाठ्यक्रमों को इग्नू से विश्वविद्यालय</w:t>
      </w:r>
      <w:r w:rsidRPr="003F4643">
        <w:rPr>
          <w:rFonts w:hint="cs"/>
          <w:cs/>
        </w:rPr>
        <w:t xml:space="preserve"> </w:t>
      </w:r>
      <w:r w:rsidRPr="003F4643">
        <w:rPr>
          <w:cs/>
        </w:rPr>
        <w:t>अनुदान आयोग (यू॰जी॰सी॰) को हस्तांतरित किए</w:t>
      </w:r>
      <w:r w:rsidRPr="003F4643">
        <w:rPr>
          <w:rFonts w:hint="cs"/>
          <w:cs/>
        </w:rPr>
        <w:t xml:space="preserve"> </w:t>
      </w:r>
      <w:r w:rsidRPr="003F4643">
        <w:rPr>
          <w:cs/>
        </w:rPr>
        <w:t>जाने के क्या कारण थे</w:t>
      </w:r>
      <w:r w:rsidRPr="003F4643">
        <w:t xml:space="preserve">; </w:t>
      </w:r>
      <w:r w:rsidRPr="003F4643">
        <w:rPr>
          <w:cs/>
        </w:rPr>
        <w:t>और</w:t>
      </w:r>
    </w:p>
    <w:p w:rsidR="00495A8D" w:rsidRPr="003F4643" w:rsidRDefault="00495A8D" w:rsidP="00495A8D">
      <w:pPr>
        <w:jc w:val="both"/>
      </w:pPr>
      <w:r w:rsidRPr="003F4643">
        <w:rPr>
          <w:cs/>
        </w:rPr>
        <w:t>(ग) क्या सरकार देश में दूरस्थ शिक्षा को</w:t>
      </w:r>
      <w:r w:rsidRPr="003F4643">
        <w:rPr>
          <w:rFonts w:hint="cs"/>
          <w:cs/>
        </w:rPr>
        <w:t xml:space="preserve"> </w:t>
      </w:r>
      <w:r w:rsidRPr="003F4643">
        <w:rPr>
          <w:cs/>
        </w:rPr>
        <w:t>चलाने के लिए एकल विध</w:t>
      </w:r>
      <w:r>
        <w:rPr>
          <w:rFonts w:hint="cs"/>
          <w:cs/>
        </w:rPr>
        <w:t>ा</w:t>
      </w:r>
      <w:r w:rsidRPr="003F4643">
        <w:rPr>
          <w:cs/>
        </w:rPr>
        <w:t>न लाने का विचार</w:t>
      </w:r>
      <w:r>
        <w:rPr>
          <w:rFonts w:hint="cs"/>
          <w:cs/>
        </w:rPr>
        <w:t xml:space="preserve"> </w:t>
      </w:r>
      <w:r w:rsidRPr="003F4643">
        <w:rPr>
          <w:cs/>
        </w:rPr>
        <w:t>रखती है</w:t>
      </w:r>
      <w:r w:rsidRPr="003F4643">
        <w:t xml:space="preserve">, </w:t>
      </w:r>
      <w:r w:rsidRPr="003F4643">
        <w:rPr>
          <w:cs/>
        </w:rPr>
        <w:t>यदि नहीं</w:t>
      </w:r>
      <w:r w:rsidRPr="003F4643">
        <w:t xml:space="preserve">, </w:t>
      </w:r>
      <w:r w:rsidRPr="003F4643">
        <w:rPr>
          <w:cs/>
        </w:rPr>
        <w:t>तो इसके क्या कारण हैं</w:t>
      </w:r>
      <w:r w:rsidRPr="003F4643">
        <w:t>?</w:t>
      </w:r>
    </w:p>
    <w:p w:rsidR="00495A8D" w:rsidRPr="00760F91" w:rsidRDefault="00495A8D" w:rsidP="00495A8D">
      <w:pPr>
        <w:jc w:val="center"/>
        <w:rPr>
          <w:b/>
          <w:bCs/>
          <w:sz w:val="4"/>
          <w:szCs w:val="4"/>
        </w:rPr>
      </w:pPr>
    </w:p>
    <w:p w:rsidR="00495A8D" w:rsidRPr="005A347A" w:rsidRDefault="00495A8D" w:rsidP="00495A8D">
      <w:pPr>
        <w:jc w:val="center"/>
        <w:rPr>
          <w:b/>
          <w:bCs/>
        </w:rPr>
      </w:pPr>
      <w:r w:rsidRPr="005A347A">
        <w:rPr>
          <w:b/>
          <w:bCs/>
          <w:cs/>
        </w:rPr>
        <w:t>उत्‍तर</w:t>
      </w:r>
    </w:p>
    <w:p w:rsidR="00495A8D" w:rsidRPr="005A347A" w:rsidRDefault="00495A8D" w:rsidP="00495A8D">
      <w:pPr>
        <w:jc w:val="center"/>
        <w:rPr>
          <w:b/>
          <w:bCs/>
        </w:rPr>
      </w:pPr>
      <w:r w:rsidRPr="005A347A">
        <w:rPr>
          <w:b/>
          <w:bCs/>
          <w:cs/>
        </w:rPr>
        <w:t>मानव संसाधन विकास मंत्री</w:t>
      </w:r>
    </w:p>
    <w:p w:rsidR="00495A8D" w:rsidRPr="005A347A" w:rsidRDefault="00495A8D" w:rsidP="00495A8D">
      <w:pPr>
        <w:jc w:val="center"/>
        <w:rPr>
          <w:b/>
          <w:bCs/>
        </w:rPr>
      </w:pPr>
      <w:r w:rsidRPr="005A347A">
        <w:rPr>
          <w:b/>
          <w:bCs/>
          <w:cs/>
        </w:rPr>
        <w:t>(श्रीमती स्‍मृति ज़ूबिन इरानी)</w:t>
      </w:r>
    </w:p>
    <w:p w:rsidR="00495A8D" w:rsidRPr="00760F91" w:rsidRDefault="00495A8D" w:rsidP="00495A8D">
      <w:pPr>
        <w:jc w:val="both"/>
        <w:rPr>
          <w:sz w:val="14"/>
          <w:szCs w:val="14"/>
        </w:rPr>
      </w:pPr>
    </w:p>
    <w:p w:rsidR="00495A8D" w:rsidRDefault="00495A8D" w:rsidP="00495A8D">
      <w:pPr>
        <w:jc w:val="both"/>
      </w:pPr>
      <w:r>
        <w:rPr>
          <w:rFonts w:hint="cs"/>
          <w:cs/>
        </w:rPr>
        <w:t>(क) और (ख)</w:t>
      </w:r>
      <w:r>
        <w:rPr>
          <w:lang w:val="en-IN"/>
        </w:rPr>
        <w:t>:</w:t>
      </w:r>
      <w:r>
        <w:rPr>
          <w:rFonts w:hint="cs"/>
          <w:cs/>
        </w:rPr>
        <w:t xml:space="preserve"> जी, हां। इंदिरा गांधी राष्ट्रीय मुक्त विश्वविद्यालय (इग्नू) ने उच्चतर शिक्षा प्रणाली में मुक्त और दूरस्थ अधिगम (ओडीएल) शिक्षा नियमित करने के लिए इग्नू अधिनियम, 1985 की संविधि 28 के तहत तत्कालीन दूरस्थ शिक्षा परिषद (डीईसी) का सृजन किया था। एक विश्वविद्यालय अन्यों को निगमित करते रहने से अन्य बातों के साथ-साथ हितों का टकराव उत्पन्न हो गया था और इसलिए, मानव संसाधन विकास मंत्रालय ने प्रो. एन. आर. माधव मेनन की अध्यक्षता में एक समिति गठित की जो इनमें सामंजस्य स्थापित करने के लिए कुछ उपायों का सुझाव दे। तदनुसार, माधव मेनन समिति की सिफारिशों के आधार पर इग्नू अधिनियम की संविधि 28 और विजिटर के अनुमोदन से प्रबंधन बोर्ड और तत्कालीन डीईसी के संकल्पों को निरस्त कर दिया गया था और दिनांक 1 मई, 2013 की अधिसूचना से विश्वविद्यालय द्वारा तत्कालीन डीईसी को भंग कर दिया गया था।</w:t>
      </w:r>
    </w:p>
    <w:p w:rsidR="00495A8D" w:rsidRPr="00760F91" w:rsidRDefault="00495A8D" w:rsidP="00495A8D">
      <w:pPr>
        <w:jc w:val="both"/>
        <w:rPr>
          <w:sz w:val="12"/>
          <w:szCs w:val="12"/>
        </w:rPr>
      </w:pPr>
    </w:p>
    <w:p w:rsidR="00495A8D" w:rsidRDefault="00495A8D" w:rsidP="00495A8D">
      <w:pPr>
        <w:jc w:val="both"/>
      </w:pPr>
      <w:r>
        <w:rPr>
          <w:rFonts w:hint="cs"/>
          <w:cs/>
        </w:rPr>
        <w:lastRenderedPageBreak/>
        <w:t>(ग)</w:t>
      </w:r>
      <w:r>
        <w:rPr>
          <w:lang w:val="en-IN"/>
        </w:rPr>
        <w:t>:</w:t>
      </w:r>
      <w:r>
        <w:rPr>
          <w:rFonts w:hint="cs"/>
          <w:cs/>
        </w:rPr>
        <w:t xml:space="preserve"> वर्तमान में, केन्द्रीय सरकार का राष्ट्रीय स्तर पर दूरस्थ शिक्षा का काम करने के लिए स्वतंत्र विनियामक प्राधिकारी स्थापित करने का कोई प्रस्ताव नहीं है चूंकि विश्वविद्यालय अनुदान आयोग (यूजीसी) जो कि औपचारिक पद्धति में उच्चतर शिक्षा के लिए एक विनियामक है, मुक्त और दूरस्थ अधिगम (ओडीएल) शिक्षा के विनियामक कार्य को भी देख रहा है।</w:t>
      </w:r>
    </w:p>
    <w:p w:rsidR="00495A8D" w:rsidRDefault="00495A8D" w:rsidP="00495A8D">
      <w:pPr>
        <w:jc w:val="center"/>
        <w:rPr>
          <w:cs/>
        </w:rPr>
      </w:pPr>
      <w:r>
        <w:rPr>
          <w:rFonts w:hint="cs"/>
          <w:cs/>
        </w:rPr>
        <w:t>******</w:t>
      </w:r>
    </w:p>
    <w:p w:rsidR="00596AC6" w:rsidRDefault="00495A8D"/>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95A8D"/>
    <w:rsid w:val="003C3D55"/>
    <w:rsid w:val="00495A8D"/>
    <w:rsid w:val="0069096B"/>
    <w:rsid w:val="00820EB4"/>
    <w:rsid w:val="00AD4CBC"/>
    <w:rsid w:val="00B53A9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8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Company>Hewlett-Packard Company</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2016-05-12T05:55:00Z</dcterms:created>
  <dcterms:modified xsi:type="dcterms:W3CDTF">2016-05-12T05:55:00Z</dcterms:modified>
</cp:coreProperties>
</file>