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D0" w:rsidRDefault="008D41D0" w:rsidP="008D41D0">
      <w:pPr>
        <w:spacing w:after="0" w:line="240" w:lineRule="auto"/>
        <w:jc w:val="center"/>
        <w:rPr>
          <w:rFonts w:ascii="Kruti Dev 010" w:hAnsi="Kruti Dev 010"/>
          <w:sz w:val="24"/>
          <w:szCs w:val="24"/>
          <w:lang w:bidi="hi-IN"/>
        </w:rPr>
      </w:pPr>
      <w:r>
        <w:rPr>
          <w:rFonts w:ascii="Kruti Dev 010" w:hAnsi="Kruti Dev 010"/>
          <w:sz w:val="24"/>
          <w:szCs w:val="24"/>
          <w:cs/>
          <w:lang w:bidi="hi-IN"/>
        </w:rPr>
        <w:t>भारत सरकार</w:t>
      </w:r>
    </w:p>
    <w:p w:rsidR="008D41D0" w:rsidRDefault="008D41D0" w:rsidP="008D41D0">
      <w:pPr>
        <w:spacing w:after="0" w:line="240" w:lineRule="auto"/>
        <w:jc w:val="center"/>
        <w:rPr>
          <w:rFonts w:ascii="Kruti Dev 010" w:hAnsi="Kruti Dev 010"/>
          <w:sz w:val="24"/>
          <w:szCs w:val="24"/>
          <w:lang w:bidi="hi-IN"/>
        </w:rPr>
      </w:pPr>
      <w:r>
        <w:rPr>
          <w:rFonts w:ascii="Kruti Dev 010" w:hAnsi="Kruti Dev 010"/>
          <w:sz w:val="24"/>
          <w:szCs w:val="24"/>
          <w:cs/>
          <w:lang w:bidi="hi-IN"/>
        </w:rPr>
        <w:t xml:space="preserve">पेयजल एवं स्‍वच्छता मंत्रालय </w:t>
      </w:r>
    </w:p>
    <w:p w:rsidR="008D41D0" w:rsidRDefault="008D41D0" w:rsidP="008D41D0">
      <w:pPr>
        <w:spacing w:after="0" w:line="240" w:lineRule="auto"/>
        <w:jc w:val="center"/>
        <w:rPr>
          <w:rFonts w:ascii="Kruti Dev 010" w:hAnsi="Kruti Dev 010"/>
          <w:sz w:val="24"/>
          <w:szCs w:val="24"/>
          <w:lang w:bidi="hi-IN"/>
        </w:rPr>
      </w:pPr>
    </w:p>
    <w:p w:rsidR="008D41D0" w:rsidRDefault="008D41D0" w:rsidP="008D41D0">
      <w:pPr>
        <w:spacing w:after="0" w:line="240" w:lineRule="auto"/>
        <w:jc w:val="center"/>
        <w:rPr>
          <w:rFonts w:ascii="Kruti Dev 010" w:hAnsi="Kruti Dev 010"/>
          <w:sz w:val="24"/>
          <w:szCs w:val="24"/>
          <w:lang w:bidi="hi-IN"/>
        </w:rPr>
      </w:pPr>
      <w:r>
        <w:rPr>
          <w:rFonts w:ascii="Kruti Dev 010" w:hAnsi="Kruti Dev 010"/>
          <w:sz w:val="24"/>
          <w:szCs w:val="24"/>
          <w:cs/>
          <w:lang w:bidi="hi-IN"/>
        </w:rPr>
        <w:t xml:space="preserve">राज्‍य सभा </w:t>
      </w:r>
    </w:p>
    <w:p w:rsidR="008D41D0" w:rsidRDefault="00BB4A28" w:rsidP="008D41D0">
      <w:pPr>
        <w:spacing w:after="0" w:line="240" w:lineRule="auto"/>
        <w:jc w:val="center"/>
        <w:rPr>
          <w:rFonts w:ascii="Kruti Dev 010" w:hAnsi="Kruti Dev 010"/>
          <w:sz w:val="24"/>
          <w:szCs w:val="24"/>
          <w:lang w:bidi="hi-IN"/>
        </w:rPr>
      </w:pPr>
      <w:r>
        <w:rPr>
          <w:rFonts w:ascii="Kruti Dev 010" w:hAnsi="Kruti Dev 010"/>
          <w:sz w:val="24"/>
          <w:szCs w:val="24"/>
          <w:cs/>
          <w:lang w:bidi="hi-IN"/>
        </w:rPr>
        <w:t>अतारांकित प्रश्‍न</w:t>
      </w:r>
      <w:r w:rsidR="008D41D0">
        <w:rPr>
          <w:rFonts w:ascii="Kruti Dev 010" w:hAnsi="Kruti Dev 010"/>
          <w:sz w:val="24"/>
          <w:szCs w:val="24"/>
          <w:cs/>
          <w:lang w:bidi="hi-IN"/>
        </w:rPr>
        <w:t xml:space="preserve"> सं० 21</w:t>
      </w:r>
    </w:p>
    <w:p w:rsidR="008D41D0" w:rsidRDefault="008D41D0" w:rsidP="008D41D0">
      <w:pPr>
        <w:spacing w:after="0" w:line="240" w:lineRule="auto"/>
        <w:jc w:val="center"/>
        <w:rPr>
          <w:rFonts w:ascii="Kruti Dev 010" w:hAnsi="Kruti Dev 010"/>
          <w:sz w:val="32"/>
          <w:szCs w:val="32"/>
          <w:lang w:bidi="hi-IN"/>
        </w:rPr>
      </w:pPr>
      <w:r>
        <w:rPr>
          <w:rFonts w:ascii="Kruti Dev 010" w:hAnsi="Kruti Dev 010"/>
          <w:sz w:val="24"/>
          <w:szCs w:val="24"/>
          <w:cs/>
          <w:lang w:bidi="hi-IN"/>
        </w:rPr>
        <w:t>दिनाँक 30.11.2015 को उत्‍तर दिए जाने के लिए</w:t>
      </w:r>
      <w:r>
        <w:rPr>
          <w:rFonts w:ascii="Kruti Dev 010" w:hAnsi="Kruti Dev 010"/>
          <w:sz w:val="32"/>
          <w:szCs w:val="32"/>
          <w:cs/>
          <w:lang w:bidi="hi-IN"/>
        </w:rPr>
        <w:t xml:space="preserve"> </w:t>
      </w:r>
    </w:p>
    <w:p w:rsidR="00BB4A28" w:rsidRDefault="00BB4A28" w:rsidP="008D41D0">
      <w:pPr>
        <w:spacing w:after="0" w:line="240" w:lineRule="auto"/>
        <w:jc w:val="center"/>
        <w:rPr>
          <w:rFonts w:ascii="Kruti Dev 010" w:hAnsi="Kruti Dev 010"/>
          <w:sz w:val="32"/>
          <w:szCs w:val="32"/>
          <w:lang w:bidi="hi-IN"/>
        </w:rPr>
      </w:pPr>
    </w:p>
    <w:p w:rsidR="008D41D0" w:rsidRDefault="008D41D0" w:rsidP="00BB4A28">
      <w:pPr>
        <w:spacing w:line="240" w:lineRule="auto"/>
        <w:jc w:val="center"/>
        <w:rPr>
          <w:rFonts w:ascii="Kruti Dev 010" w:hAnsi="Kruti Dev 010"/>
          <w:sz w:val="32"/>
          <w:szCs w:val="32"/>
          <w:lang w:bidi="hi-IN"/>
        </w:rPr>
      </w:pPr>
      <w:r w:rsidRPr="008D41D0">
        <w:rPr>
          <w:rFonts w:ascii="Kruti Dev 010" w:hAnsi="Kruti Dev 010"/>
          <w:b/>
          <w:bCs/>
          <w:sz w:val="32"/>
          <w:szCs w:val="32"/>
        </w:rPr>
        <w:t>xzkeh.kksa dks lqjf{kr is;ty eqgS;k djk;k tkuk</w:t>
      </w:r>
      <w:r w:rsidRPr="008D41D0">
        <w:rPr>
          <w:rFonts w:ascii="Kruti Dev 010" w:hAnsi="Kruti Dev 010"/>
          <w:sz w:val="32"/>
          <w:szCs w:val="32"/>
        </w:rPr>
        <w:t xml:space="preserve"> </w:t>
      </w:r>
    </w:p>
    <w:p w:rsidR="008D41D0" w:rsidRPr="008D41D0" w:rsidRDefault="008D41D0" w:rsidP="00BB4A28">
      <w:pPr>
        <w:spacing w:line="240" w:lineRule="auto"/>
        <w:jc w:val="both"/>
        <w:rPr>
          <w:rFonts w:ascii="Kruti Dev 010" w:hAnsi="Kruti Dev 010"/>
          <w:b/>
          <w:bCs/>
          <w:sz w:val="32"/>
          <w:szCs w:val="32"/>
          <w:lang w:bidi="hi-IN"/>
        </w:rPr>
      </w:pPr>
      <w:r w:rsidRPr="008D41D0">
        <w:rPr>
          <w:rFonts w:ascii="Kruti Dev 010" w:hAnsi="Kruti Dev 010"/>
          <w:b/>
          <w:bCs/>
          <w:sz w:val="32"/>
          <w:szCs w:val="32"/>
        </w:rPr>
        <w:t>21- Jh jke dqekj d';i%</w:t>
      </w:r>
    </w:p>
    <w:p w:rsidR="008D41D0" w:rsidRDefault="008D41D0" w:rsidP="00BB4A28">
      <w:pPr>
        <w:spacing w:line="240" w:lineRule="auto"/>
        <w:jc w:val="both"/>
        <w:rPr>
          <w:rFonts w:ascii="Kruti Dev 010" w:hAnsi="Kruti Dev 010"/>
          <w:sz w:val="32"/>
          <w:szCs w:val="32"/>
          <w:lang w:bidi="hi-IN"/>
        </w:rPr>
      </w:pPr>
      <w:r w:rsidRPr="008D41D0">
        <w:rPr>
          <w:rFonts w:ascii="Kruti Dev 010" w:hAnsi="Kruti Dev 010"/>
          <w:sz w:val="32"/>
          <w:szCs w:val="32"/>
        </w:rPr>
        <w:t xml:space="preserve"> D;k is;ty vkSj LoPNrk ea=h ;g crkus dh d`ik djsaxs fd% </w:t>
      </w:r>
    </w:p>
    <w:p w:rsidR="008D41D0" w:rsidRDefault="008D41D0" w:rsidP="00BB4A28">
      <w:pPr>
        <w:spacing w:line="240" w:lineRule="auto"/>
        <w:jc w:val="both"/>
        <w:rPr>
          <w:rFonts w:ascii="Kruti Dev 010" w:hAnsi="Kruti Dev 010"/>
          <w:sz w:val="32"/>
          <w:szCs w:val="32"/>
          <w:lang w:bidi="hi-IN"/>
        </w:rPr>
      </w:pPr>
      <w:r w:rsidRPr="008D41D0">
        <w:rPr>
          <w:rFonts w:ascii="Kruti Dev 010" w:hAnsi="Kruti Dev 010"/>
          <w:sz w:val="32"/>
          <w:szCs w:val="32"/>
        </w:rPr>
        <w:t>¼d½ D;k Hkkjr ds la</w:t>
      </w:r>
      <w:r w:rsidR="00770E0D">
        <w:rPr>
          <w:rFonts w:ascii="Kruti Dev 010" w:hAnsi="Kruti Dev 010"/>
          <w:sz w:val="32"/>
          <w:szCs w:val="32"/>
        </w:rPr>
        <w:t>fo/kku ds vuqPNsn 47 ds vuqlkj</w:t>
      </w:r>
      <w:r w:rsidR="00770E0D">
        <w:rPr>
          <w:rFonts w:ascii="Kruti Dev 010" w:hAnsi="Kruti Dev 010" w:hint="cs"/>
          <w:sz w:val="32"/>
          <w:szCs w:val="32"/>
          <w:cs/>
          <w:lang w:bidi="hi-IN"/>
        </w:rPr>
        <w:t xml:space="preserve"> </w:t>
      </w:r>
      <w:r w:rsidRPr="008D41D0">
        <w:rPr>
          <w:rFonts w:ascii="Kruti Dev 010" w:hAnsi="Kruti Dev 010"/>
          <w:sz w:val="32"/>
          <w:szCs w:val="32"/>
        </w:rPr>
        <w:t xml:space="preserve">ukxfjdksa dks LoPN is;ty eqgS;k djkuk ljdkj dk dÙkZO; gS( </w:t>
      </w:r>
    </w:p>
    <w:p w:rsidR="00D372E8" w:rsidRPr="008D41D0" w:rsidRDefault="008D41D0" w:rsidP="00BB4A28">
      <w:pPr>
        <w:spacing w:line="240" w:lineRule="auto"/>
        <w:jc w:val="both"/>
        <w:rPr>
          <w:rFonts w:ascii="Kruti Dev 010" w:hAnsi="Kruti Dev 010"/>
          <w:sz w:val="32"/>
          <w:szCs w:val="32"/>
          <w:lang w:bidi="hi-IN"/>
        </w:rPr>
      </w:pPr>
      <w:r w:rsidRPr="008D41D0">
        <w:rPr>
          <w:rFonts w:ascii="Kruti Dev 010" w:hAnsi="Kruti Dev 010"/>
          <w:sz w:val="32"/>
          <w:szCs w:val="32"/>
        </w:rPr>
        <w:t>¼[k½ D;k c</w:t>
      </w:r>
      <w:r>
        <w:rPr>
          <w:rFonts w:ascii="Kruti Dev 010" w:hAnsi="Kruti Dev 010"/>
          <w:sz w:val="32"/>
          <w:szCs w:val="32"/>
        </w:rPr>
        <w:t xml:space="preserve">&lt;+rh tula[;k ds lkFk ty dh </w:t>
      </w:r>
      <w:r w:rsidRPr="008D41D0">
        <w:rPr>
          <w:rFonts w:ascii="Kruti Dev 010" w:hAnsi="Kruti Dev 010"/>
          <w:sz w:val="32"/>
          <w:szCs w:val="32"/>
        </w:rPr>
        <w:t>vkSlr miyC/krk yxkrkj de gksrh tk jgh gS vkSj ,slk vuqeku gS fd Hkkjr 2020 rd ikuh dh deh okyk jk"Vª cudj jg tk,xk(</w:t>
      </w:r>
    </w:p>
    <w:p w:rsidR="008D41D0" w:rsidRPr="008D41D0" w:rsidRDefault="008D41D0" w:rsidP="00BB4A28">
      <w:pPr>
        <w:spacing w:line="240" w:lineRule="auto"/>
        <w:jc w:val="both"/>
        <w:rPr>
          <w:rFonts w:ascii="Kruti Dev 010" w:hAnsi="Kruti Dev 010"/>
          <w:sz w:val="32"/>
          <w:szCs w:val="32"/>
          <w:lang w:bidi="hi-IN"/>
        </w:rPr>
      </w:pPr>
      <w:r w:rsidRPr="008D41D0">
        <w:rPr>
          <w:rFonts w:ascii="Kruti Dev 010" w:hAnsi="Kruti Dev 010"/>
          <w:sz w:val="32"/>
          <w:szCs w:val="32"/>
        </w:rPr>
        <w:t>¼x½ D;k gekjs ns'k esa Hkwfexr ty] ty dk cM+k lzksr gS D;ksafd 85 izfr'kr vkcknh bl ij fuHkZj gS( vkSj</w:t>
      </w:r>
    </w:p>
    <w:p w:rsidR="008D41D0" w:rsidRDefault="008D41D0" w:rsidP="00BB4A28">
      <w:pPr>
        <w:spacing w:line="240" w:lineRule="auto"/>
        <w:jc w:val="both"/>
        <w:rPr>
          <w:rFonts w:ascii="Kruti Dev 010" w:hAnsi="Kruti Dev 010"/>
          <w:sz w:val="32"/>
          <w:szCs w:val="32"/>
        </w:rPr>
      </w:pPr>
      <w:r>
        <w:rPr>
          <w:rFonts w:ascii="Kruti Dev 010" w:hAnsi="Kruti Dev 010"/>
          <w:sz w:val="32"/>
          <w:szCs w:val="32"/>
        </w:rPr>
        <w:t>¼?k½ ;fn gk¡</w:t>
      </w:r>
      <w:r w:rsidRPr="008D41D0">
        <w:rPr>
          <w:rFonts w:ascii="Kruti Dev 010" w:hAnsi="Kruti Dev 010"/>
          <w:sz w:val="32"/>
          <w:szCs w:val="32"/>
        </w:rPr>
        <w:t>] rks xzkeh.k vkcknh dks lqjf{kr is;ty eqgS;k djkus ds fy, fd, x, mik;ksa dk C;kSjk D;k gS\</w:t>
      </w:r>
    </w:p>
    <w:p w:rsidR="008D41D0" w:rsidRDefault="008D41D0" w:rsidP="008D41D0">
      <w:pPr>
        <w:spacing w:after="0" w:line="240" w:lineRule="auto"/>
        <w:jc w:val="center"/>
        <w:rPr>
          <w:rFonts w:ascii="Kruti Dev 010" w:hAnsi="Kruti Dev 010"/>
          <w:b/>
          <w:bCs/>
          <w:sz w:val="24"/>
          <w:szCs w:val="24"/>
          <w:lang w:bidi="hi-IN"/>
        </w:rPr>
      </w:pPr>
      <w:r>
        <w:rPr>
          <w:rFonts w:ascii="Kruti Dev 010" w:hAnsi="Kruti Dev 010"/>
          <w:b/>
          <w:bCs/>
          <w:sz w:val="24"/>
          <w:szCs w:val="24"/>
          <w:cs/>
          <w:lang w:bidi="hi-IN"/>
        </w:rPr>
        <w:t>उत्‍तर</w:t>
      </w:r>
    </w:p>
    <w:p w:rsidR="008D41D0" w:rsidRDefault="008D41D0" w:rsidP="008D41D0">
      <w:pPr>
        <w:spacing w:after="0" w:line="240" w:lineRule="auto"/>
        <w:jc w:val="center"/>
        <w:rPr>
          <w:rFonts w:asciiTheme="majorHAnsi" w:hAnsiTheme="majorHAnsi"/>
          <w:b/>
          <w:bCs/>
          <w:sz w:val="24"/>
          <w:szCs w:val="24"/>
          <w:lang w:bidi="hi-IN"/>
        </w:rPr>
      </w:pPr>
      <w:r>
        <w:rPr>
          <w:rFonts w:ascii="Kruti Dev 010" w:hAnsi="Kruti Dev 010"/>
          <w:b/>
          <w:bCs/>
          <w:sz w:val="24"/>
          <w:szCs w:val="24"/>
          <w:cs/>
          <w:lang w:bidi="hi-IN"/>
        </w:rPr>
        <w:t xml:space="preserve">राज्‍य </w:t>
      </w:r>
      <w:r>
        <w:rPr>
          <w:b/>
          <w:bCs/>
          <w:sz w:val="24"/>
          <w:szCs w:val="24"/>
          <w:cs/>
          <w:lang w:bidi="hi-IN"/>
        </w:rPr>
        <w:t>मंत्री</w:t>
      </w:r>
      <w:r>
        <w:rPr>
          <w:b/>
          <w:bCs/>
          <w:sz w:val="24"/>
          <w:szCs w:val="24"/>
          <w:lang w:bidi="hi-IN"/>
        </w:rPr>
        <w:t xml:space="preserve">, </w:t>
      </w:r>
      <w:r>
        <w:rPr>
          <w:b/>
          <w:bCs/>
          <w:sz w:val="24"/>
          <w:szCs w:val="24"/>
          <w:cs/>
          <w:lang w:bidi="hi-IN"/>
        </w:rPr>
        <w:t>पेयजल</w:t>
      </w:r>
      <w:r>
        <w:rPr>
          <w:rFonts w:ascii="Kruti Dev 010" w:hAnsi="Kruti Dev 010"/>
          <w:b/>
          <w:bCs/>
          <w:sz w:val="24"/>
          <w:szCs w:val="24"/>
          <w:cs/>
          <w:lang w:bidi="hi-IN"/>
        </w:rPr>
        <w:t xml:space="preserve"> एवं स्‍वच्‍छता </w:t>
      </w:r>
      <w:r>
        <w:rPr>
          <w:rFonts w:asciiTheme="majorHAnsi" w:hAnsiTheme="majorHAnsi"/>
          <w:b/>
          <w:bCs/>
          <w:sz w:val="24"/>
          <w:szCs w:val="24"/>
          <w:cs/>
          <w:lang w:bidi="hi-IN"/>
        </w:rPr>
        <w:t>मंत्रालय</w:t>
      </w:r>
    </w:p>
    <w:p w:rsidR="008D41D0" w:rsidRDefault="008D41D0" w:rsidP="008D41D0">
      <w:pPr>
        <w:spacing w:after="0" w:line="240" w:lineRule="auto"/>
        <w:jc w:val="center"/>
        <w:rPr>
          <w:rFonts w:ascii="Kruti Dev 010" w:hAnsi="Kruti Dev 010"/>
          <w:sz w:val="32"/>
          <w:szCs w:val="32"/>
          <w:cs/>
          <w:lang w:bidi="hi-IN"/>
        </w:rPr>
      </w:pPr>
      <w:r>
        <w:rPr>
          <w:rFonts w:ascii="Kruti Dev 010" w:hAnsi="Kruti Dev 010"/>
          <w:b/>
          <w:bCs/>
          <w:sz w:val="24"/>
          <w:szCs w:val="24"/>
          <w:cs/>
          <w:lang w:bidi="hi-IN"/>
        </w:rPr>
        <w:t>(श्री रामकृपाल यादव)</w:t>
      </w:r>
      <w:r>
        <w:rPr>
          <w:rFonts w:ascii="Kruti Dev 010" w:hAnsi="Kruti Dev 010"/>
          <w:sz w:val="32"/>
          <w:szCs w:val="32"/>
          <w:cs/>
          <w:lang w:bidi="hi-IN"/>
        </w:rPr>
        <w:t xml:space="preserve"> </w:t>
      </w:r>
    </w:p>
    <w:p w:rsidR="008D41D0" w:rsidRDefault="008D41D0" w:rsidP="008D41D0">
      <w:pPr>
        <w:jc w:val="both"/>
        <w:rPr>
          <w:rFonts w:ascii="Mangal" w:hAnsi="Mangal" w:cs="Mangal"/>
          <w:sz w:val="24"/>
          <w:szCs w:val="24"/>
          <w:lang w:bidi="hi-IN"/>
        </w:rPr>
      </w:pPr>
      <w:r>
        <w:rPr>
          <w:rFonts w:asciiTheme="majorHAnsi" w:hAnsiTheme="majorHAnsi" w:hint="cs"/>
          <w:sz w:val="24"/>
          <w:szCs w:val="24"/>
          <w:cs/>
          <w:lang w:bidi="hi-IN"/>
        </w:rPr>
        <w:t>(क) महोदय</w:t>
      </w:r>
      <w:r>
        <w:rPr>
          <w:rFonts w:asciiTheme="majorHAnsi" w:hAnsiTheme="majorHAnsi" w:hint="cs"/>
          <w:sz w:val="24"/>
          <w:szCs w:val="24"/>
          <w:lang w:bidi="hi-IN"/>
        </w:rPr>
        <w:t>,</w:t>
      </w:r>
      <w:r>
        <w:rPr>
          <w:rFonts w:asciiTheme="majorHAnsi" w:hAnsiTheme="majorHAnsi" w:hint="cs"/>
          <w:sz w:val="24"/>
          <w:szCs w:val="24"/>
          <w:cs/>
          <w:lang w:bidi="hi-IN"/>
        </w:rPr>
        <w:t xml:space="preserve"> संविधान की धारा 47 बताती है कि </w:t>
      </w:r>
      <w:r>
        <w:rPr>
          <w:rFonts w:asciiTheme="majorHAnsi" w:hAnsiTheme="majorHAnsi"/>
          <w:sz w:val="24"/>
          <w:szCs w:val="24"/>
          <w:lang w:bidi="hi-IN"/>
        </w:rPr>
        <w:t>‘</w:t>
      </w:r>
      <w:r>
        <w:rPr>
          <w:rFonts w:asciiTheme="majorHAnsi" w:hAnsiTheme="majorHAnsi" w:hint="cs"/>
          <w:sz w:val="24"/>
          <w:szCs w:val="24"/>
          <w:cs/>
          <w:lang w:bidi="hi-IN"/>
        </w:rPr>
        <w:t>राज्‍य पोषण के बढ़ते स्‍तर और अपने नागरिकों के जीवन मानकों तथा अपने प्रारंभिक कर्त</w:t>
      </w:r>
      <w:r w:rsidR="00770E0D">
        <w:rPr>
          <w:rFonts w:asciiTheme="majorHAnsi" w:hAnsiTheme="majorHAnsi" w:hint="cs"/>
          <w:sz w:val="24"/>
          <w:szCs w:val="24"/>
          <w:cs/>
          <w:lang w:bidi="hi-IN"/>
        </w:rPr>
        <w:t>व्‍यों</w:t>
      </w:r>
      <w:r>
        <w:rPr>
          <w:rFonts w:asciiTheme="majorHAnsi" w:hAnsiTheme="majorHAnsi" w:hint="cs"/>
          <w:sz w:val="24"/>
          <w:szCs w:val="24"/>
          <w:cs/>
          <w:lang w:bidi="hi-IN"/>
        </w:rPr>
        <w:t xml:space="preserve"> के रूप में सार्वजनिक स्‍वास्‍थ्‍य में सुधार का सम्‍मान </w:t>
      </w:r>
      <w:r w:rsidR="00770E0D">
        <w:rPr>
          <w:rFonts w:asciiTheme="majorHAnsi" w:hAnsiTheme="majorHAnsi" w:hint="cs"/>
          <w:sz w:val="24"/>
          <w:szCs w:val="24"/>
          <w:cs/>
          <w:lang w:bidi="hi-IN"/>
        </w:rPr>
        <w:t>करेगा</w:t>
      </w:r>
      <w:r>
        <w:rPr>
          <w:rFonts w:asciiTheme="majorHAnsi" w:hAnsiTheme="majorHAnsi" w:hint="cs"/>
          <w:sz w:val="24"/>
          <w:szCs w:val="24"/>
          <w:lang w:bidi="hi-IN"/>
        </w:rPr>
        <w:t>,</w:t>
      </w:r>
      <w:r>
        <w:rPr>
          <w:rFonts w:asciiTheme="majorHAnsi" w:hAnsiTheme="majorHAnsi" w:hint="cs"/>
          <w:sz w:val="24"/>
          <w:szCs w:val="24"/>
          <w:cs/>
          <w:lang w:bidi="hi-IN"/>
        </w:rPr>
        <w:t xml:space="preserve"> और विशेष रूप से</w:t>
      </w:r>
      <w:r>
        <w:rPr>
          <w:rFonts w:asciiTheme="majorHAnsi" w:hAnsiTheme="majorHAnsi" w:hint="cs"/>
          <w:sz w:val="24"/>
          <w:szCs w:val="24"/>
          <w:lang w:bidi="hi-IN"/>
        </w:rPr>
        <w:t>,</w:t>
      </w:r>
      <w:r>
        <w:rPr>
          <w:rFonts w:asciiTheme="majorHAnsi" w:hAnsiTheme="majorHAnsi" w:hint="cs"/>
          <w:sz w:val="24"/>
          <w:szCs w:val="24"/>
          <w:cs/>
          <w:lang w:bidi="hi-IN"/>
        </w:rPr>
        <w:t xml:space="preserve"> राज्‍य नशीले पेय और नशीली दवाओं जो स्‍वास्‍थ्‍य के लिए हानिकारक हैं</w:t>
      </w:r>
      <w:r>
        <w:rPr>
          <w:rFonts w:asciiTheme="majorHAnsi" w:hAnsiTheme="majorHAnsi" w:hint="cs"/>
          <w:sz w:val="24"/>
          <w:szCs w:val="24"/>
          <w:lang w:bidi="hi-IN"/>
        </w:rPr>
        <w:t>,</w:t>
      </w:r>
      <w:r>
        <w:rPr>
          <w:rFonts w:asciiTheme="majorHAnsi" w:hAnsiTheme="majorHAnsi" w:hint="cs"/>
          <w:sz w:val="24"/>
          <w:szCs w:val="24"/>
          <w:cs/>
          <w:lang w:bidi="hi-IN"/>
        </w:rPr>
        <w:t xml:space="preserve"> औषधीय उद्देश्‍यों को छोड़कर</w:t>
      </w:r>
      <w:r>
        <w:rPr>
          <w:rFonts w:asciiTheme="majorHAnsi" w:hAnsiTheme="majorHAnsi" w:hint="cs"/>
          <w:sz w:val="24"/>
          <w:szCs w:val="24"/>
          <w:lang w:bidi="hi-IN"/>
        </w:rPr>
        <w:t>,</w:t>
      </w:r>
      <w:r>
        <w:rPr>
          <w:rFonts w:asciiTheme="majorHAnsi" w:hAnsiTheme="majorHAnsi" w:hint="cs"/>
          <w:sz w:val="24"/>
          <w:szCs w:val="24"/>
          <w:cs/>
          <w:lang w:bidi="hi-IN"/>
        </w:rPr>
        <w:t xml:space="preserve"> सेवन करने पर लगभग प्रतिबंधित करने का प्रयास </w:t>
      </w:r>
      <w:r w:rsidR="00770E0D">
        <w:rPr>
          <w:rFonts w:asciiTheme="majorHAnsi" w:hAnsiTheme="majorHAnsi" w:hint="cs"/>
          <w:sz w:val="24"/>
          <w:szCs w:val="24"/>
          <w:cs/>
          <w:lang w:bidi="hi-IN"/>
        </w:rPr>
        <w:t>करेगा</w:t>
      </w:r>
      <w:r>
        <w:rPr>
          <w:rFonts w:ascii="Mangal" w:hAnsi="Mangal" w:cs="Mangal" w:hint="cs"/>
          <w:sz w:val="24"/>
          <w:szCs w:val="24"/>
          <w:cs/>
          <w:lang w:bidi="hi-IN"/>
        </w:rPr>
        <w:t>। इस धारा में सभी नागरिकों</w:t>
      </w:r>
      <w:r w:rsidR="00770E0D">
        <w:rPr>
          <w:rFonts w:ascii="Mangal" w:hAnsi="Mangal" w:cs="Mangal" w:hint="cs"/>
          <w:sz w:val="24"/>
          <w:szCs w:val="24"/>
          <w:cs/>
          <w:lang w:bidi="hi-IN"/>
        </w:rPr>
        <w:t xml:space="preserve"> </w:t>
      </w:r>
      <w:r>
        <w:rPr>
          <w:rFonts w:ascii="Mangal" w:hAnsi="Mangal" w:cs="Mangal" w:hint="cs"/>
          <w:sz w:val="24"/>
          <w:szCs w:val="24"/>
          <w:cs/>
          <w:lang w:bidi="hi-IN"/>
        </w:rPr>
        <w:t>को स्‍वच्‍छ पेयजल उपलब्‍ध कराने के सरकार के कर्तव्‍य का विशेष रूप से उल्‍लेख नहीं किया गया है। तथापि</w:t>
      </w:r>
      <w:r>
        <w:rPr>
          <w:rFonts w:ascii="Mangal" w:hAnsi="Mangal" w:cs="Mangal" w:hint="cs"/>
          <w:sz w:val="24"/>
          <w:szCs w:val="24"/>
          <w:lang w:bidi="hi-IN"/>
        </w:rPr>
        <w:t>,</w:t>
      </w:r>
      <w:r>
        <w:rPr>
          <w:rFonts w:ascii="Mangal" w:hAnsi="Mangal" w:cs="Mangal" w:hint="cs"/>
          <w:sz w:val="24"/>
          <w:szCs w:val="24"/>
          <w:cs/>
          <w:lang w:bidi="hi-IN"/>
        </w:rPr>
        <w:t xml:space="preserve"> राष्‍ट्रीय ग्रामीण पेयजल कार्यक्रम (एनआरडीडब्‍ल्‍यूपी) के दिशा-निर्देशों में उल्‍लिखित राष्‍ट्रीय लक्ष्‍य के अनुसार मंत्रालय का लक्ष्‍य देश में सभी ग्रामीण आबादी को सुरक्षित पेयजल उपलब्‍ध कराना है। </w:t>
      </w:r>
    </w:p>
    <w:p w:rsidR="008D41D0" w:rsidRDefault="008D41D0" w:rsidP="008D41D0">
      <w:pPr>
        <w:jc w:val="both"/>
        <w:rPr>
          <w:rFonts w:ascii="Mangal" w:hAnsi="Mangal" w:cs="Mangal"/>
          <w:sz w:val="24"/>
          <w:szCs w:val="24"/>
          <w:lang w:bidi="hi-IN"/>
        </w:rPr>
      </w:pPr>
      <w:r>
        <w:rPr>
          <w:rFonts w:ascii="Mangal" w:hAnsi="Mangal" w:cs="Mangal" w:hint="cs"/>
          <w:sz w:val="24"/>
          <w:szCs w:val="24"/>
          <w:cs/>
          <w:lang w:bidi="hi-IN"/>
        </w:rPr>
        <w:lastRenderedPageBreak/>
        <w:t xml:space="preserve">(ख) यह मंत्रालय देश में संपूर्ण रूप से जल की उपलब्‍धता की निगरानी नहीं </w:t>
      </w:r>
      <w:r w:rsidR="007D5957">
        <w:rPr>
          <w:rFonts w:ascii="Mangal" w:hAnsi="Mangal" w:cs="Mangal" w:hint="cs"/>
          <w:sz w:val="24"/>
          <w:szCs w:val="24"/>
          <w:cs/>
          <w:lang w:bidi="hi-IN"/>
        </w:rPr>
        <w:t>करता</w:t>
      </w:r>
      <w:r>
        <w:rPr>
          <w:rFonts w:ascii="Mangal" w:hAnsi="Mangal" w:cs="Mangal" w:hint="cs"/>
          <w:sz w:val="24"/>
          <w:szCs w:val="24"/>
          <w:cs/>
          <w:lang w:bidi="hi-IN"/>
        </w:rPr>
        <w:t>। फिर भी हम केवल ग्रामीण क्षेत्रों में पेयजल</w:t>
      </w:r>
      <w:r w:rsidR="00BB4A28">
        <w:rPr>
          <w:rFonts w:ascii="Mangal" w:hAnsi="Mangal" w:cs="Mangal" w:hint="cs"/>
          <w:sz w:val="24"/>
          <w:szCs w:val="24"/>
          <w:cs/>
          <w:lang w:bidi="hi-IN"/>
        </w:rPr>
        <w:t xml:space="preserve"> </w:t>
      </w:r>
      <w:r>
        <w:rPr>
          <w:rFonts w:ascii="Mangal" w:hAnsi="Mangal" w:cs="Mangal" w:hint="cs"/>
          <w:sz w:val="24"/>
          <w:szCs w:val="24"/>
          <w:cs/>
          <w:lang w:bidi="hi-IN"/>
        </w:rPr>
        <w:t xml:space="preserve">की उपलब्‍धता की निगरानी </w:t>
      </w:r>
      <w:r w:rsidR="007D5957">
        <w:rPr>
          <w:rFonts w:ascii="Mangal" w:hAnsi="Mangal" w:cs="Mangal" w:hint="cs"/>
          <w:sz w:val="24"/>
          <w:szCs w:val="24"/>
          <w:cs/>
          <w:lang w:bidi="hi-IN"/>
        </w:rPr>
        <w:t xml:space="preserve">करते </w:t>
      </w:r>
      <w:r>
        <w:rPr>
          <w:rFonts w:ascii="Mangal" w:hAnsi="Mangal" w:cs="Mangal" w:hint="cs"/>
          <w:sz w:val="24"/>
          <w:szCs w:val="24"/>
          <w:cs/>
          <w:lang w:bidi="hi-IN"/>
        </w:rPr>
        <w:t>ह</w:t>
      </w:r>
      <w:r w:rsidR="007D5957">
        <w:rPr>
          <w:rFonts w:ascii="Mangal" w:hAnsi="Mangal" w:cs="Mangal" w:hint="cs"/>
          <w:sz w:val="24"/>
          <w:szCs w:val="24"/>
          <w:cs/>
          <w:lang w:bidi="hi-IN"/>
        </w:rPr>
        <w:t>ैं</w:t>
      </w:r>
      <w:r>
        <w:rPr>
          <w:rFonts w:ascii="Mangal" w:hAnsi="Mangal" w:cs="Mangal" w:hint="cs"/>
          <w:sz w:val="24"/>
          <w:szCs w:val="24"/>
          <w:cs/>
          <w:lang w:bidi="hi-IN"/>
        </w:rPr>
        <w:t>। तथापि</w:t>
      </w:r>
      <w:r>
        <w:rPr>
          <w:rFonts w:ascii="Mangal" w:hAnsi="Mangal" w:cs="Mangal" w:hint="cs"/>
          <w:sz w:val="24"/>
          <w:szCs w:val="24"/>
          <w:lang w:bidi="hi-IN"/>
        </w:rPr>
        <w:t>,</w:t>
      </w:r>
      <w:r>
        <w:rPr>
          <w:rFonts w:ascii="Mangal" w:hAnsi="Mangal" w:cs="Mangal" w:hint="cs"/>
          <w:sz w:val="24"/>
          <w:szCs w:val="24"/>
          <w:cs/>
          <w:lang w:bidi="hi-IN"/>
        </w:rPr>
        <w:t xml:space="preserve"> बढ़ती हुई जनसंख्‍या और औद्योगिक</w:t>
      </w:r>
      <w:r w:rsidR="00BB4A28">
        <w:rPr>
          <w:rFonts w:ascii="Mangal" w:hAnsi="Mangal" w:cs="Mangal" w:hint="cs"/>
          <w:sz w:val="24"/>
          <w:szCs w:val="24"/>
          <w:cs/>
          <w:lang w:bidi="hi-IN"/>
        </w:rPr>
        <w:t xml:space="preserve"> तथा कृषि संबंधी उपयोग के लिए बढ़ती हुई आवश्‍यकताओं ने अनेक क्षेत्रों में सूखे की स्‍थिति को अधिक विकट बना दिया है</w:t>
      </w:r>
      <w:r w:rsidR="00BB4A28">
        <w:rPr>
          <w:rFonts w:ascii="Mangal" w:hAnsi="Mangal" w:cs="Mangal" w:hint="cs"/>
          <w:sz w:val="24"/>
          <w:szCs w:val="24"/>
          <w:lang w:bidi="hi-IN"/>
        </w:rPr>
        <w:t>,</w:t>
      </w:r>
      <w:r w:rsidR="00BB4A28">
        <w:rPr>
          <w:rFonts w:ascii="Mangal" w:hAnsi="Mangal" w:cs="Mangal" w:hint="cs"/>
          <w:sz w:val="24"/>
          <w:szCs w:val="24"/>
          <w:cs/>
          <w:lang w:bidi="hi-IN"/>
        </w:rPr>
        <w:t xml:space="preserve"> कुल मिलाकर (जल की) औसत उपलब्‍धता कम हो रही है। </w:t>
      </w:r>
    </w:p>
    <w:p w:rsidR="00BB4A28" w:rsidRDefault="00BB4A28" w:rsidP="008D41D0">
      <w:pPr>
        <w:jc w:val="both"/>
        <w:rPr>
          <w:rFonts w:ascii="Mangal" w:hAnsi="Mangal" w:cs="Mangal"/>
          <w:sz w:val="24"/>
          <w:szCs w:val="24"/>
          <w:lang w:bidi="hi-IN"/>
        </w:rPr>
      </w:pPr>
      <w:r>
        <w:rPr>
          <w:rFonts w:ascii="Mangal" w:hAnsi="Mangal" w:cs="Mangal" w:hint="cs"/>
          <w:sz w:val="24"/>
          <w:szCs w:val="24"/>
          <w:cs/>
          <w:lang w:bidi="hi-IN"/>
        </w:rPr>
        <w:t xml:space="preserve">(ग) जी हाँ। </w:t>
      </w:r>
    </w:p>
    <w:p w:rsidR="00BB4A28" w:rsidRDefault="00BB4A28" w:rsidP="008D41D0">
      <w:pPr>
        <w:jc w:val="both"/>
        <w:rPr>
          <w:rFonts w:ascii="Mangal" w:hAnsi="Mangal" w:cs="Mangal"/>
          <w:sz w:val="24"/>
          <w:szCs w:val="24"/>
          <w:lang w:bidi="hi-IN"/>
        </w:rPr>
      </w:pPr>
      <w:r>
        <w:rPr>
          <w:rFonts w:ascii="Mangal" w:hAnsi="Mangal" w:cs="Mangal" w:hint="cs"/>
          <w:sz w:val="24"/>
          <w:szCs w:val="24"/>
          <w:cs/>
          <w:lang w:bidi="hi-IN"/>
        </w:rPr>
        <w:t>(घ) ग्रामीण पेयजल आपूर्ति राज्‍य का विषय है। यह मंत्रालय देश के ग्रामीण क्षेत्रों में सुरक्षित एवं पर्याप्‍त पेयजल आपूर्ति सुविधाएँ उपलब्‍ध कराने के लिए केंद्र द्वारा प्रायोजित एनआरडीडब्‍ल्‍यूपी के अंतर्गत राज्‍यों को तकनीकी एवं वित्‍तीय सहायता प्रदान करके उनके प्रयासों में सहायता करता हे। वर्ष 2015-16 में एनआरडीडब्‍ल्‍यूपी के लिए 3796 करोड़ रू० का बजट आबंटन किया गया है। उसमें से कवरेज</w:t>
      </w:r>
      <w:r>
        <w:rPr>
          <w:rFonts w:ascii="Mangal" w:hAnsi="Mangal" w:cs="Mangal" w:hint="cs"/>
          <w:sz w:val="24"/>
          <w:szCs w:val="24"/>
          <w:lang w:bidi="hi-IN"/>
        </w:rPr>
        <w:t>,</w:t>
      </w:r>
      <w:r>
        <w:rPr>
          <w:rFonts w:ascii="Mangal" w:hAnsi="Mangal" w:cs="Mangal" w:hint="cs"/>
          <w:sz w:val="24"/>
          <w:szCs w:val="24"/>
          <w:cs/>
          <w:lang w:bidi="hi-IN"/>
        </w:rPr>
        <w:t xml:space="preserve"> जल गुणवत्‍ता</w:t>
      </w:r>
      <w:r>
        <w:rPr>
          <w:rFonts w:ascii="Mangal" w:hAnsi="Mangal" w:cs="Mangal" w:hint="cs"/>
          <w:sz w:val="24"/>
          <w:szCs w:val="24"/>
          <w:lang w:bidi="hi-IN"/>
        </w:rPr>
        <w:t>,</w:t>
      </w:r>
      <w:r>
        <w:rPr>
          <w:rFonts w:ascii="Mangal" w:hAnsi="Mangal" w:cs="Mangal" w:hint="cs"/>
          <w:sz w:val="24"/>
          <w:szCs w:val="24"/>
          <w:cs/>
          <w:lang w:bidi="hi-IN"/>
        </w:rPr>
        <w:t xml:space="preserve"> </w:t>
      </w:r>
      <w:r w:rsidR="007D5957">
        <w:rPr>
          <w:rFonts w:ascii="Mangal" w:hAnsi="Mangal" w:cs="Mangal" w:hint="cs"/>
          <w:sz w:val="24"/>
          <w:szCs w:val="24"/>
          <w:cs/>
          <w:lang w:bidi="hi-IN"/>
        </w:rPr>
        <w:t>स्‍थायित्‍व</w:t>
      </w:r>
      <w:r>
        <w:rPr>
          <w:rFonts w:ascii="Mangal" w:hAnsi="Mangal" w:cs="Mangal" w:hint="cs"/>
          <w:sz w:val="24"/>
          <w:szCs w:val="24"/>
          <w:lang w:bidi="hi-IN"/>
        </w:rPr>
        <w:t>,</w:t>
      </w:r>
      <w:r>
        <w:rPr>
          <w:rFonts w:ascii="Mangal" w:hAnsi="Mangal" w:cs="Mangal" w:hint="cs"/>
          <w:sz w:val="24"/>
          <w:szCs w:val="24"/>
          <w:cs/>
          <w:lang w:bidi="hi-IN"/>
        </w:rPr>
        <w:t xml:space="preserve"> प्रचालन और रख-रखाव</w:t>
      </w:r>
      <w:r>
        <w:rPr>
          <w:rFonts w:ascii="Mangal" w:hAnsi="Mangal" w:cs="Mangal" w:hint="cs"/>
          <w:sz w:val="24"/>
          <w:szCs w:val="24"/>
          <w:lang w:bidi="hi-IN"/>
        </w:rPr>
        <w:t>,</w:t>
      </w:r>
      <w:r>
        <w:rPr>
          <w:rFonts w:ascii="Mangal" w:hAnsi="Mangal" w:cs="Mangal" w:hint="cs"/>
          <w:sz w:val="24"/>
          <w:szCs w:val="24"/>
          <w:cs/>
          <w:lang w:bidi="hi-IN"/>
        </w:rPr>
        <w:t xml:space="preserve"> मरूस्‍थल विकास कार्यक्रम जैसे एनआरडीडब्‍ल्‍यूपी के विभिन्‍न घटकों के लिए राज्‍यों को 2715.49 करोड़ रू० पहले ही जारी कर दिए गए हैं</w:t>
      </w:r>
      <w:r>
        <w:rPr>
          <w:rFonts w:ascii="Mangal" w:hAnsi="Mangal" w:cs="Mangal" w:hint="cs"/>
          <w:sz w:val="24"/>
          <w:szCs w:val="24"/>
          <w:lang w:bidi="hi-IN"/>
        </w:rPr>
        <w:t>,</w:t>
      </w:r>
      <w:r>
        <w:rPr>
          <w:rFonts w:ascii="Mangal" w:hAnsi="Mangal" w:cs="Mangal" w:hint="cs"/>
          <w:sz w:val="24"/>
          <w:szCs w:val="24"/>
          <w:cs/>
          <w:lang w:bidi="hi-IN"/>
        </w:rPr>
        <w:t xml:space="preserve"> रासायनिक संदूषण अथवा जापानी एनसेफेलाइटिस अथवा एक्‍यूट एनसेफेलाइटिस सिंड्रोम एवं आपदा की समस्‍या पर काबू पाने के लिए निधियाँ निर्धारित की हैं। </w:t>
      </w:r>
    </w:p>
    <w:p w:rsidR="00BB4A28" w:rsidRPr="00BB4A28" w:rsidRDefault="00BB4A28" w:rsidP="00BB4A28">
      <w:pPr>
        <w:jc w:val="center"/>
        <w:rPr>
          <w:rFonts w:asciiTheme="majorHAnsi" w:hAnsiTheme="majorHAnsi"/>
          <w:sz w:val="28"/>
          <w:szCs w:val="28"/>
          <w:cs/>
          <w:lang w:bidi="hi-IN"/>
        </w:rPr>
      </w:pPr>
      <w:r w:rsidRPr="00BB4A28">
        <w:rPr>
          <w:rFonts w:ascii="Mangal" w:hAnsi="Mangal" w:cs="Mangal" w:hint="cs"/>
          <w:sz w:val="28"/>
          <w:szCs w:val="28"/>
          <w:cs/>
          <w:lang w:bidi="hi-IN"/>
        </w:rPr>
        <w:t>***</w:t>
      </w:r>
    </w:p>
    <w:sectPr w:rsidR="00BB4A28" w:rsidRPr="00BB4A28" w:rsidSect="00D37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41D0"/>
    <w:rsid w:val="00071124"/>
    <w:rsid w:val="00481E8F"/>
    <w:rsid w:val="00513007"/>
    <w:rsid w:val="00560501"/>
    <w:rsid w:val="00770E0D"/>
    <w:rsid w:val="007D5957"/>
    <w:rsid w:val="008D41D0"/>
    <w:rsid w:val="00920809"/>
    <w:rsid w:val="00BB4A28"/>
    <w:rsid w:val="00C92CA1"/>
    <w:rsid w:val="00D22BB9"/>
    <w:rsid w:val="00D372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996080">
      <w:bodyDiv w:val="1"/>
      <w:marLeft w:val="0"/>
      <w:marRight w:val="0"/>
      <w:marTop w:val="0"/>
      <w:marBottom w:val="0"/>
      <w:divBdr>
        <w:top w:val="none" w:sz="0" w:space="0" w:color="auto"/>
        <w:left w:val="none" w:sz="0" w:space="0" w:color="auto"/>
        <w:bottom w:val="none" w:sz="0" w:space="0" w:color="auto"/>
        <w:right w:val="none" w:sz="0" w:space="0" w:color="auto"/>
      </w:divBdr>
    </w:div>
    <w:div w:id="1135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ashish_dws</dc:creator>
  <cp:lastModifiedBy>DDWS</cp:lastModifiedBy>
  <cp:revision>2</cp:revision>
  <cp:lastPrinted>2015-11-27T07:29:00Z</cp:lastPrinted>
  <dcterms:created xsi:type="dcterms:W3CDTF">2015-11-30T07:01:00Z</dcterms:created>
  <dcterms:modified xsi:type="dcterms:W3CDTF">2015-11-30T07:01:00Z</dcterms:modified>
</cp:coreProperties>
</file>