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73" w:rsidRPr="00161C80" w:rsidRDefault="00906C73" w:rsidP="00906C73">
      <w:pPr>
        <w:pStyle w:val="NoSpacing"/>
        <w:jc w:val="center"/>
        <w:rPr>
          <w:szCs w:val="22"/>
        </w:rPr>
      </w:pPr>
      <w:r w:rsidRPr="00161C80">
        <w:rPr>
          <w:rFonts w:hint="cs"/>
          <w:szCs w:val="22"/>
          <w:cs/>
        </w:rPr>
        <w:t>भारत सरकार</w:t>
      </w:r>
    </w:p>
    <w:p w:rsidR="00906C73" w:rsidRPr="00161C80" w:rsidRDefault="00906C73" w:rsidP="00906C73">
      <w:pPr>
        <w:pStyle w:val="NoSpacing"/>
        <w:jc w:val="center"/>
        <w:rPr>
          <w:szCs w:val="22"/>
        </w:rPr>
      </w:pPr>
      <w:r w:rsidRPr="00161C80">
        <w:rPr>
          <w:rFonts w:hint="cs"/>
          <w:szCs w:val="22"/>
          <w:cs/>
        </w:rPr>
        <w:t>कारपोरेट कार्य मंत्रालय</w:t>
      </w:r>
    </w:p>
    <w:p w:rsidR="00906C73" w:rsidRPr="00161C80" w:rsidRDefault="00906C73" w:rsidP="00906C73">
      <w:pPr>
        <w:pStyle w:val="NoSpacing"/>
        <w:jc w:val="center"/>
        <w:rPr>
          <w:b/>
          <w:bCs/>
          <w:szCs w:val="22"/>
        </w:rPr>
      </w:pPr>
      <w:r w:rsidRPr="00161C80">
        <w:rPr>
          <w:rFonts w:hint="cs"/>
          <w:b/>
          <w:bCs/>
          <w:szCs w:val="22"/>
          <w:cs/>
        </w:rPr>
        <w:t>राज्‍य सभा</w:t>
      </w:r>
    </w:p>
    <w:p w:rsidR="00906C73" w:rsidRPr="00161C80" w:rsidRDefault="00906C73" w:rsidP="00906C73">
      <w:pPr>
        <w:pStyle w:val="NoSpacing"/>
        <w:jc w:val="center"/>
        <w:rPr>
          <w:b/>
          <w:bCs/>
          <w:szCs w:val="22"/>
        </w:rPr>
      </w:pPr>
      <w:r w:rsidRPr="00161C80">
        <w:rPr>
          <w:rFonts w:hint="cs"/>
          <w:b/>
          <w:bCs/>
          <w:szCs w:val="22"/>
          <w:cs/>
        </w:rPr>
        <w:t xml:space="preserve">अतारांकित प्रश्‍न संख्‍या </w:t>
      </w:r>
      <w:r w:rsidRPr="00161C80">
        <w:rPr>
          <w:b/>
          <w:bCs/>
          <w:szCs w:val="22"/>
          <w:cs/>
        </w:rPr>
        <w:t>–</w:t>
      </w:r>
      <w:r w:rsidRPr="00161C80">
        <w:rPr>
          <w:rFonts w:hint="cs"/>
          <w:b/>
          <w:bCs/>
          <w:szCs w:val="22"/>
          <w:cs/>
        </w:rPr>
        <w:t xml:space="preserve"> 196</w:t>
      </w:r>
    </w:p>
    <w:p w:rsidR="00906C73" w:rsidRPr="00161C80" w:rsidRDefault="00906C73" w:rsidP="00906C73">
      <w:pPr>
        <w:pStyle w:val="NoSpacing"/>
        <w:jc w:val="center"/>
        <w:rPr>
          <w:szCs w:val="22"/>
        </w:rPr>
      </w:pPr>
      <w:r w:rsidRPr="00161C80">
        <w:rPr>
          <w:rFonts w:hint="cs"/>
          <w:szCs w:val="22"/>
          <w:cs/>
        </w:rPr>
        <w:t>(जिसका उत्‍तर मंगलवार</w:t>
      </w:r>
      <w:r w:rsidRPr="00161C80">
        <w:rPr>
          <w:rFonts w:hint="cs"/>
          <w:szCs w:val="22"/>
        </w:rPr>
        <w:t>,</w:t>
      </w:r>
      <w:r w:rsidRPr="00161C80">
        <w:rPr>
          <w:rFonts w:hint="cs"/>
          <w:szCs w:val="22"/>
          <w:cs/>
        </w:rPr>
        <w:t xml:space="preserve"> 01 दिसंबर, 2015 को दिया गया)</w:t>
      </w:r>
    </w:p>
    <w:p w:rsidR="00906C73" w:rsidRPr="00161C80" w:rsidRDefault="00906C73" w:rsidP="00906C73">
      <w:pPr>
        <w:pStyle w:val="NoSpacing"/>
        <w:jc w:val="center"/>
        <w:rPr>
          <w:b/>
          <w:bCs/>
          <w:szCs w:val="22"/>
          <w:u w:val="single"/>
        </w:rPr>
      </w:pPr>
      <w:r w:rsidRPr="00161C80">
        <w:rPr>
          <w:rFonts w:hint="cs"/>
          <w:b/>
          <w:bCs/>
          <w:szCs w:val="22"/>
          <w:u w:val="single"/>
          <w:cs/>
        </w:rPr>
        <w:t>कंपनी अधिनियम की समीक्षा</w:t>
      </w:r>
    </w:p>
    <w:p w:rsidR="00906C73" w:rsidRPr="00161C80" w:rsidRDefault="00906C73" w:rsidP="00906C73">
      <w:pPr>
        <w:pStyle w:val="NoSpacing"/>
        <w:rPr>
          <w:b/>
          <w:bCs/>
          <w:szCs w:val="22"/>
        </w:rPr>
      </w:pPr>
    </w:p>
    <w:p w:rsidR="00906C73" w:rsidRPr="00161C80" w:rsidRDefault="00906C73" w:rsidP="00906C73">
      <w:pPr>
        <w:pStyle w:val="NoSpacing"/>
        <w:rPr>
          <w:b/>
          <w:bCs/>
          <w:szCs w:val="22"/>
        </w:rPr>
      </w:pPr>
      <w:r w:rsidRPr="00161C80">
        <w:rPr>
          <w:rFonts w:hint="cs"/>
          <w:b/>
          <w:bCs/>
          <w:szCs w:val="22"/>
          <w:cs/>
        </w:rPr>
        <w:t>196.</w:t>
      </w:r>
      <w:r w:rsidRPr="00161C80">
        <w:rPr>
          <w:rFonts w:hint="cs"/>
          <w:b/>
          <w:bCs/>
          <w:szCs w:val="22"/>
          <w:cs/>
        </w:rPr>
        <w:tab/>
        <w:t xml:space="preserve">श्री सी. एम. रमेश : </w:t>
      </w:r>
    </w:p>
    <w:p w:rsidR="00906C73" w:rsidRPr="00161C80" w:rsidRDefault="00906C73" w:rsidP="00906C73">
      <w:pPr>
        <w:pStyle w:val="NoSpacing"/>
        <w:rPr>
          <w:szCs w:val="22"/>
        </w:rPr>
      </w:pPr>
    </w:p>
    <w:p w:rsidR="00906C73" w:rsidRPr="00161C80" w:rsidRDefault="00906C73" w:rsidP="00906C73">
      <w:pPr>
        <w:pStyle w:val="NoSpacing"/>
        <w:jc w:val="both"/>
        <w:rPr>
          <w:szCs w:val="22"/>
        </w:rPr>
      </w:pPr>
      <w:r w:rsidRPr="00161C80">
        <w:rPr>
          <w:rFonts w:hint="cs"/>
          <w:szCs w:val="22"/>
          <w:cs/>
        </w:rPr>
        <w:t xml:space="preserve">क्‍या </w:t>
      </w:r>
      <w:r w:rsidRPr="00161C80">
        <w:rPr>
          <w:rFonts w:hint="cs"/>
          <w:b/>
          <w:bCs/>
          <w:szCs w:val="22"/>
          <w:cs/>
        </w:rPr>
        <w:t xml:space="preserve">कारपोरेट कार्य मंत्री </w:t>
      </w:r>
      <w:r w:rsidRPr="00161C80">
        <w:rPr>
          <w:rFonts w:hint="cs"/>
          <w:szCs w:val="22"/>
          <w:cs/>
        </w:rPr>
        <w:t xml:space="preserve">यह बताने की कृपा करेंगे कि : </w:t>
      </w:r>
    </w:p>
    <w:p w:rsidR="00906C73" w:rsidRPr="00161C80" w:rsidRDefault="00906C73" w:rsidP="00906C73">
      <w:pPr>
        <w:pStyle w:val="NoSpacing"/>
        <w:jc w:val="both"/>
        <w:rPr>
          <w:szCs w:val="22"/>
        </w:rPr>
      </w:pPr>
    </w:p>
    <w:p w:rsidR="00906C73" w:rsidRPr="00161C80" w:rsidRDefault="00906C73" w:rsidP="00906C73">
      <w:pPr>
        <w:pStyle w:val="NoSpacing"/>
        <w:jc w:val="both"/>
        <w:rPr>
          <w:szCs w:val="22"/>
        </w:rPr>
      </w:pPr>
      <w:r w:rsidRPr="00161C80">
        <w:rPr>
          <w:rFonts w:hint="cs"/>
          <w:szCs w:val="22"/>
          <w:cs/>
        </w:rPr>
        <w:t>(क)</w:t>
      </w:r>
      <w:r w:rsidRPr="00161C80">
        <w:rPr>
          <w:rFonts w:hint="cs"/>
          <w:szCs w:val="22"/>
          <w:cs/>
        </w:rPr>
        <w:tab/>
        <w:t>कंपनी अधिनियम, 2013 की समीक्षा करने के लिए बनाई गई छह विशेषज्ञ समितियों में से प्रत्येक का ब्यौरा क्या है</w:t>
      </w:r>
      <w:r w:rsidRPr="00161C80">
        <w:rPr>
          <w:szCs w:val="22"/>
        </w:rPr>
        <w:t>:</w:t>
      </w:r>
    </w:p>
    <w:p w:rsidR="00906C73" w:rsidRPr="00161C80" w:rsidRDefault="00906C73" w:rsidP="00906C73">
      <w:pPr>
        <w:pStyle w:val="NoSpacing"/>
        <w:jc w:val="both"/>
        <w:rPr>
          <w:szCs w:val="22"/>
        </w:rPr>
      </w:pPr>
      <w:r w:rsidRPr="00161C80">
        <w:rPr>
          <w:rFonts w:hint="cs"/>
          <w:szCs w:val="22"/>
          <w:cs/>
        </w:rPr>
        <w:t>(ख)</w:t>
      </w:r>
      <w:r w:rsidRPr="00161C80">
        <w:rPr>
          <w:rFonts w:hint="cs"/>
          <w:szCs w:val="22"/>
          <w:cs/>
        </w:rPr>
        <w:tab/>
        <w:t>अपने कार्यान्वयन के केवल 2 वर्षों की अल्प अवधि के भीतर उक्त अधिनियम की समीक्षा करने का क्या कारण है</w:t>
      </w:r>
      <w:r w:rsidRPr="00161C80">
        <w:rPr>
          <w:rFonts w:hint="cs"/>
          <w:szCs w:val="22"/>
        </w:rPr>
        <w:t>;</w:t>
      </w:r>
      <w:r w:rsidRPr="00161C80">
        <w:rPr>
          <w:rFonts w:hint="cs"/>
          <w:szCs w:val="22"/>
          <w:cs/>
        </w:rPr>
        <w:t xml:space="preserve"> </w:t>
      </w:r>
    </w:p>
    <w:p w:rsidR="00906C73" w:rsidRPr="00161C80" w:rsidRDefault="00906C73" w:rsidP="00906C73">
      <w:pPr>
        <w:pStyle w:val="NoSpacing"/>
        <w:jc w:val="both"/>
        <w:rPr>
          <w:szCs w:val="22"/>
        </w:rPr>
      </w:pPr>
      <w:r w:rsidRPr="00161C80">
        <w:rPr>
          <w:rFonts w:hint="cs"/>
          <w:szCs w:val="22"/>
          <w:cs/>
        </w:rPr>
        <w:t>(ग)</w:t>
      </w:r>
      <w:r w:rsidRPr="00161C80">
        <w:rPr>
          <w:rFonts w:hint="cs"/>
          <w:szCs w:val="22"/>
          <w:cs/>
        </w:rPr>
        <w:tab/>
        <w:t>क्या सरकार का राष्ट्रीय कंपनी विधि अधिकरण स्थापित करने का विचार है, यदि हां, तो तत्संबंधी ब्यौरा क्या है</w:t>
      </w:r>
      <w:r w:rsidRPr="00161C80">
        <w:rPr>
          <w:szCs w:val="22"/>
        </w:rPr>
        <w:t>;</w:t>
      </w:r>
      <w:r w:rsidRPr="00161C80">
        <w:rPr>
          <w:rFonts w:hint="cs"/>
          <w:szCs w:val="22"/>
          <w:cs/>
        </w:rPr>
        <w:t xml:space="preserve"> </w:t>
      </w:r>
    </w:p>
    <w:p w:rsidR="00906C73" w:rsidRPr="00161C80" w:rsidRDefault="00906C73" w:rsidP="00906C73">
      <w:pPr>
        <w:pStyle w:val="NoSpacing"/>
        <w:jc w:val="both"/>
        <w:rPr>
          <w:szCs w:val="22"/>
        </w:rPr>
      </w:pPr>
      <w:r w:rsidRPr="00161C80">
        <w:rPr>
          <w:rFonts w:hint="cs"/>
          <w:szCs w:val="22"/>
          <w:cs/>
        </w:rPr>
        <w:t>(घ)</w:t>
      </w:r>
      <w:r w:rsidRPr="00161C80">
        <w:rPr>
          <w:rFonts w:hint="cs"/>
          <w:szCs w:val="22"/>
          <w:cs/>
        </w:rPr>
        <w:tab/>
        <w:t>क्या औद्योगिक निकायों से कोई सिफारिश प्राप्त हुई है</w:t>
      </w:r>
      <w:r w:rsidRPr="00161C80">
        <w:rPr>
          <w:szCs w:val="22"/>
        </w:rPr>
        <w:t>;</w:t>
      </w:r>
      <w:r w:rsidRPr="00161C80">
        <w:rPr>
          <w:rFonts w:hint="cs"/>
          <w:szCs w:val="22"/>
          <w:cs/>
        </w:rPr>
        <w:t xml:space="preserve"> और</w:t>
      </w:r>
    </w:p>
    <w:p w:rsidR="00906C73" w:rsidRPr="00161C80" w:rsidRDefault="00906C73" w:rsidP="00906C73">
      <w:pPr>
        <w:pStyle w:val="NoSpacing"/>
        <w:jc w:val="both"/>
        <w:rPr>
          <w:szCs w:val="22"/>
        </w:rPr>
      </w:pPr>
      <w:r w:rsidRPr="00161C80">
        <w:rPr>
          <w:rFonts w:hint="cs"/>
          <w:szCs w:val="22"/>
          <w:cs/>
        </w:rPr>
        <w:t>(ड.)</w:t>
      </w:r>
      <w:r w:rsidRPr="00161C80">
        <w:rPr>
          <w:rFonts w:hint="cs"/>
          <w:szCs w:val="22"/>
          <w:cs/>
        </w:rPr>
        <w:tab/>
        <w:t>यदि हां, तो तत्संबंधी ब्यौरा क्या है और उन्हें कंपनी विधि में किस प्रकार शामिल करने का विचार है</w:t>
      </w:r>
      <w:r w:rsidRPr="00161C80">
        <w:rPr>
          <w:szCs w:val="22"/>
        </w:rPr>
        <w:t>?</w:t>
      </w:r>
    </w:p>
    <w:p w:rsidR="00906C73" w:rsidRPr="00161C80" w:rsidRDefault="00906C73" w:rsidP="00906C73">
      <w:pPr>
        <w:jc w:val="both"/>
        <w:rPr>
          <w:lang w:bidi="hi-IN"/>
        </w:rPr>
      </w:pPr>
    </w:p>
    <w:p w:rsidR="00906C73" w:rsidRPr="00161C80" w:rsidRDefault="00906C73" w:rsidP="00906C73">
      <w:pPr>
        <w:jc w:val="center"/>
        <w:rPr>
          <w:b/>
          <w:bCs/>
          <w:lang w:bidi="hi-IN"/>
        </w:rPr>
      </w:pPr>
      <w:r w:rsidRPr="00161C80">
        <w:rPr>
          <w:rFonts w:hint="cs"/>
          <w:b/>
          <w:bCs/>
          <w:cs/>
          <w:lang w:bidi="hi-IN"/>
        </w:rPr>
        <w:t xml:space="preserve">उत्‍तर </w:t>
      </w:r>
    </w:p>
    <w:p w:rsidR="00906C73" w:rsidRPr="00161C80" w:rsidRDefault="00906C73" w:rsidP="00906C73">
      <w:pPr>
        <w:jc w:val="center"/>
        <w:rPr>
          <w:b/>
          <w:bCs/>
          <w:lang w:bidi="hi-IN"/>
        </w:rPr>
      </w:pPr>
    </w:p>
    <w:p w:rsidR="00906C73" w:rsidRPr="00161C80" w:rsidRDefault="00906C73" w:rsidP="00906C73">
      <w:pPr>
        <w:jc w:val="both"/>
        <w:rPr>
          <w:b/>
          <w:bCs/>
          <w:lang w:bidi="hi-IN"/>
        </w:rPr>
      </w:pPr>
      <w:r w:rsidRPr="00161C80">
        <w:rPr>
          <w:rFonts w:hint="cs"/>
          <w:b/>
          <w:bCs/>
          <w:cs/>
          <w:lang w:bidi="hi-IN"/>
        </w:rPr>
        <w:t xml:space="preserve">कारपोरेट कार्य मंत्री                                                </w:t>
      </w:r>
      <w:r>
        <w:rPr>
          <w:b/>
          <w:bCs/>
          <w:cs/>
          <w:lang w:bidi="hi-IN"/>
        </w:rPr>
        <w:tab/>
      </w:r>
      <w:r w:rsidRPr="00161C80">
        <w:rPr>
          <w:rFonts w:hint="cs"/>
          <w:b/>
          <w:bCs/>
          <w:cs/>
          <w:lang w:bidi="hi-IN"/>
        </w:rPr>
        <w:t>(श्री अरूण जेटली)</w:t>
      </w:r>
    </w:p>
    <w:p w:rsidR="00906C73" w:rsidRPr="00161C80" w:rsidRDefault="00906C73" w:rsidP="00906C73">
      <w:pPr>
        <w:pStyle w:val="NoSpacing"/>
        <w:jc w:val="both"/>
        <w:rPr>
          <w:szCs w:val="22"/>
        </w:rPr>
      </w:pPr>
    </w:p>
    <w:p w:rsidR="00906C73" w:rsidRPr="00161C80" w:rsidRDefault="00906C73" w:rsidP="00906C73">
      <w:pPr>
        <w:pStyle w:val="NoSpacing"/>
        <w:jc w:val="both"/>
        <w:rPr>
          <w:szCs w:val="22"/>
        </w:rPr>
      </w:pPr>
      <w:r w:rsidRPr="00161C80">
        <w:rPr>
          <w:rFonts w:hint="cs"/>
          <w:b/>
          <w:bCs/>
          <w:szCs w:val="22"/>
          <w:cs/>
        </w:rPr>
        <w:t xml:space="preserve">(क), (ख), (घ) और (ड.): </w:t>
      </w:r>
      <w:r w:rsidRPr="00161C80">
        <w:rPr>
          <w:rFonts w:hint="cs"/>
          <w:szCs w:val="22"/>
          <w:cs/>
        </w:rPr>
        <w:t xml:space="preserve">कारपोरेट कार्य मंत्री द्वारा राज्य सभा में कंपनी (संशोधन) विधेयक, 2014 पर चर्चा के दौरान राज्य सभा में सदस्यों द्वारा व्यक्त की गई चिंताओं के प्रत्युत्तर में दिए गए आश्वासन को पूरा करते हुए और साथ ही कंपनी अधिनियम, 2013 के संबंध में विभिन्न पक्षकारों द्वारा उठाए गए मुद्दों का समाधान करने के लिए कंपनी विधि समिति का गठन </w:t>
      </w:r>
      <w:r>
        <w:rPr>
          <w:rFonts w:hint="cs"/>
          <w:szCs w:val="22"/>
          <w:cs/>
        </w:rPr>
        <w:t>(अनुलग्नक-</w:t>
      </w:r>
      <w:r w:rsidRPr="00371EDD">
        <w:rPr>
          <w:rFonts w:ascii="Times New Roman" w:hAnsi="Times New Roman" w:cs="Times New Roman"/>
          <w:szCs w:val="22"/>
        </w:rPr>
        <w:t>I</w:t>
      </w:r>
      <w:r>
        <w:rPr>
          <w:rFonts w:hint="cs"/>
          <w:szCs w:val="22"/>
          <w:cs/>
        </w:rPr>
        <w:t xml:space="preserve">) </w:t>
      </w:r>
      <w:r w:rsidRPr="00161C80">
        <w:rPr>
          <w:rFonts w:hint="cs"/>
          <w:szCs w:val="22"/>
          <w:cs/>
        </w:rPr>
        <w:t xml:space="preserve">किया गया था। </w:t>
      </w:r>
    </w:p>
    <w:p w:rsidR="00906C73" w:rsidRPr="00161C80" w:rsidRDefault="00906C73" w:rsidP="00906C73">
      <w:pPr>
        <w:pStyle w:val="NoSpacing"/>
        <w:jc w:val="both"/>
        <w:rPr>
          <w:szCs w:val="22"/>
        </w:rPr>
      </w:pPr>
    </w:p>
    <w:p w:rsidR="00906C73" w:rsidRPr="00161C80" w:rsidRDefault="00906C73" w:rsidP="00906C73">
      <w:pPr>
        <w:pStyle w:val="NoSpacing"/>
        <w:jc w:val="both"/>
        <w:rPr>
          <w:szCs w:val="22"/>
        </w:rPr>
      </w:pPr>
      <w:r w:rsidRPr="00161C80">
        <w:rPr>
          <w:szCs w:val="22"/>
          <w:cs/>
        </w:rPr>
        <w:tab/>
      </w:r>
      <w:r w:rsidRPr="00161C80">
        <w:rPr>
          <w:rFonts w:hint="cs"/>
          <w:szCs w:val="22"/>
          <w:cs/>
        </w:rPr>
        <w:t xml:space="preserve">कंपनी विधि समिति ने मंत्रालय की वेबसाइट </w:t>
      </w:r>
      <w:r w:rsidRPr="00161C80">
        <w:rPr>
          <w:szCs w:val="22"/>
        </w:rPr>
        <w:fldChar w:fldCharType="begin"/>
      </w:r>
      <w:r w:rsidRPr="00161C80">
        <w:rPr>
          <w:szCs w:val="22"/>
        </w:rPr>
        <w:instrText xml:space="preserve"> HYPERLINK "http://www.mca.gov.in" </w:instrText>
      </w:r>
      <w:r w:rsidRPr="00161C80">
        <w:rPr>
          <w:szCs w:val="22"/>
        </w:rPr>
        <w:fldChar w:fldCharType="separate"/>
      </w:r>
      <w:r w:rsidRPr="00161C80">
        <w:rPr>
          <w:rStyle w:val="Hyperlink"/>
          <w:szCs w:val="22"/>
        </w:rPr>
        <w:t>www.mca.gov.in</w:t>
      </w:r>
      <w:r w:rsidRPr="00161C80">
        <w:rPr>
          <w:szCs w:val="22"/>
        </w:rPr>
        <w:fldChar w:fldCharType="end"/>
      </w:r>
      <w:r w:rsidRPr="00161C80">
        <w:rPr>
          <w:szCs w:val="22"/>
        </w:rPr>
        <w:t xml:space="preserve"> </w:t>
      </w:r>
      <w:r w:rsidRPr="00161C80">
        <w:rPr>
          <w:rFonts w:hint="cs"/>
          <w:szCs w:val="22"/>
          <w:cs/>
        </w:rPr>
        <w:t>के माध्यम से सभी पक्षकारों से सुझाव आमत्रित किए थे और उसके उत्तर में समिति को लगभग 2000 सुझाव (उद्योग मंडलों, व्यावसायिक संस्थानों, निजी व्यक्तियों आदि से सुझावों सहित) प्राप्त हुए थे। प्राप्त सुझावों पर विस्तृत परिचर्चा को ध्यान में रखते हुए उद्योग जगत के प्रतिनिधियों और विशेषज्ञों क</w:t>
      </w:r>
      <w:r>
        <w:rPr>
          <w:rFonts w:hint="cs"/>
          <w:szCs w:val="22"/>
          <w:cs/>
        </w:rPr>
        <w:t>ो शामिल करते हुए</w:t>
      </w:r>
      <w:r w:rsidRPr="00161C80">
        <w:rPr>
          <w:rFonts w:hint="cs"/>
          <w:szCs w:val="22"/>
          <w:cs/>
        </w:rPr>
        <w:t xml:space="preserve"> छह</w:t>
      </w:r>
      <w:r w:rsidRPr="00161C80">
        <w:rPr>
          <w:szCs w:val="22"/>
        </w:rPr>
        <w:t xml:space="preserve"> </w:t>
      </w:r>
      <w:r w:rsidRPr="00161C80">
        <w:rPr>
          <w:rFonts w:hint="cs"/>
          <w:szCs w:val="22"/>
          <w:cs/>
        </w:rPr>
        <w:t>समूह</w:t>
      </w:r>
      <w:r>
        <w:rPr>
          <w:rFonts w:hint="cs"/>
          <w:szCs w:val="22"/>
          <w:cs/>
        </w:rPr>
        <w:t xml:space="preserve">ों का गठन किया गया </w:t>
      </w:r>
      <w:r w:rsidRPr="00161C80">
        <w:rPr>
          <w:rFonts w:hint="cs"/>
          <w:szCs w:val="22"/>
          <w:cs/>
        </w:rPr>
        <w:t>थ</w:t>
      </w:r>
      <w:r>
        <w:rPr>
          <w:rFonts w:hint="cs"/>
          <w:szCs w:val="22"/>
          <w:cs/>
        </w:rPr>
        <w:t>ा</w:t>
      </w:r>
      <w:r w:rsidRPr="00161C80">
        <w:rPr>
          <w:rFonts w:hint="cs"/>
          <w:szCs w:val="22"/>
          <w:cs/>
        </w:rPr>
        <w:t>। सीएलसी की अनुशंसाओं पर उपयुक्त कार्रवाई की जाएगी।</w:t>
      </w:r>
    </w:p>
    <w:p w:rsidR="00906C73" w:rsidRPr="00161C80" w:rsidRDefault="00906C73" w:rsidP="00906C73">
      <w:pPr>
        <w:pStyle w:val="NoSpacing"/>
        <w:jc w:val="both"/>
        <w:rPr>
          <w:szCs w:val="22"/>
        </w:rPr>
      </w:pPr>
    </w:p>
    <w:p w:rsidR="00906C73" w:rsidRDefault="00906C73" w:rsidP="00906C73">
      <w:pPr>
        <w:pStyle w:val="NoSpacing"/>
        <w:jc w:val="both"/>
        <w:rPr>
          <w:b/>
          <w:bCs/>
          <w:sz w:val="24"/>
          <w:szCs w:val="24"/>
        </w:rPr>
      </w:pPr>
      <w:r w:rsidRPr="00161C80">
        <w:rPr>
          <w:rFonts w:hint="cs"/>
          <w:b/>
          <w:bCs/>
          <w:szCs w:val="22"/>
          <w:cs/>
        </w:rPr>
        <w:lastRenderedPageBreak/>
        <w:t>(ग)</w:t>
      </w:r>
      <w:r w:rsidRPr="00161C80">
        <w:rPr>
          <w:b/>
          <w:bCs/>
          <w:szCs w:val="22"/>
        </w:rPr>
        <w:t xml:space="preserve">: </w:t>
      </w:r>
      <w:r w:rsidRPr="00161C80">
        <w:rPr>
          <w:szCs w:val="22"/>
          <w:cs/>
        </w:rPr>
        <w:tab/>
      </w:r>
      <w:r w:rsidRPr="00161C80">
        <w:rPr>
          <w:rFonts w:hint="cs"/>
          <w:szCs w:val="22"/>
          <w:cs/>
        </w:rPr>
        <w:t>एनसीएलटी के सदस्यों (न्यायिक और तकनीकी) की चयन प्रक्रिया एवं राष्ट्रीय कंपनी विधि अपील अधिकरण (एनसीएलटी) के तकनीकी सदस्यों की चयन प्रक्रिया प्रारंभ होने के साथ ही राष्ट्रीय कंपनी विधि अधिकरण (एनसीएलटी) के गठन की प्रक्रिया पहले ही प्रारंभ की जा चुकी है।</w:t>
      </w:r>
      <w:r w:rsidRPr="00161C80">
        <w:rPr>
          <w:rFonts w:hint="cs"/>
          <w:b/>
          <w:bCs/>
          <w:szCs w:val="22"/>
          <w:cs/>
        </w:rPr>
        <w:t xml:space="preserve"> </w:t>
      </w:r>
      <w:r>
        <w:rPr>
          <w:rFonts w:hint="cs"/>
          <w:szCs w:val="22"/>
          <w:cs/>
        </w:rPr>
        <w:t xml:space="preserve">अधिकरणों के लिए आधारभूत सुविधाओं तथा </w:t>
      </w:r>
      <w:r w:rsidRPr="00161C80">
        <w:rPr>
          <w:rFonts w:hint="cs"/>
          <w:szCs w:val="22"/>
          <w:cs/>
        </w:rPr>
        <w:t xml:space="preserve">अन्य </w:t>
      </w:r>
      <w:r>
        <w:rPr>
          <w:rFonts w:hint="cs"/>
          <w:szCs w:val="22"/>
          <w:cs/>
        </w:rPr>
        <w:t xml:space="preserve">सहायक आवश्यकताओं </w:t>
      </w:r>
      <w:r w:rsidRPr="00161C80">
        <w:rPr>
          <w:rFonts w:hint="cs"/>
          <w:szCs w:val="22"/>
          <w:cs/>
        </w:rPr>
        <w:t>के लिए प्रावधान करने हेतु भी कदम उठाए गए हैं।</w:t>
      </w:r>
      <w:r w:rsidRPr="004B6AE1">
        <w:rPr>
          <w:b/>
          <w:bCs/>
          <w:sz w:val="24"/>
          <w:szCs w:val="24"/>
          <w:cs/>
        </w:rPr>
        <w:tab/>
      </w:r>
    </w:p>
    <w:p w:rsidR="00906C73" w:rsidRDefault="00906C73" w:rsidP="00906C73">
      <w:pPr>
        <w:pStyle w:val="NoSpacing"/>
        <w:jc w:val="center"/>
        <w:rPr>
          <w:sz w:val="24"/>
          <w:szCs w:val="24"/>
        </w:rPr>
      </w:pPr>
      <w:r>
        <w:rPr>
          <w:sz w:val="24"/>
          <w:szCs w:val="24"/>
        </w:rPr>
        <w:t>*****</w:t>
      </w:r>
    </w:p>
    <w:p w:rsidR="00906C73" w:rsidRDefault="00906C73" w:rsidP="00906C73">
      <w:pPr>
        <w:pStyle w:val="NoSpacing"/>
        <w:jc w:val="center"/>
        <w:rPr>
          <w:sz w:val="24"/>
          <w:szCs w:val="24"/>
        </w:rPr>
      </w:pPr>
    </w:p>
    <w:p w:rsidR="00906C73" w:rsidRDefault="00906C73">
      <w:pPr>
        <w:spacing w:after="160" w:line="259" w:lineRule="auto"/>
        <w:rPr>
          <w:b/>
          <w:bCs/>
          <w:sz w:val="24"/>
          <w:szCs w:val="24"/>
          <w:u w:val="single"/>
          <w:cs/>
          <w:lang w:bidi="hi-IN"/>
        </w:rPr>
      </w:pPr>
      <w:r>
        <w:rPr>
          <w:b/>
          <w:bCs/>
          <w:sz w:val="24"/>
          <w:szCs w:val="24"/>
          <w:u w:val="single"/>
          <w:cs/>
        </w:rPr>
        <w:br w:type="page"/>
      </w:r>
    </w:p>
    <w:p w:rsidR="00906C73" w:rsidRPr="00371EDD" w:rsidRDefault="00906C73" w:rsidP="00906C73">
      <w:pPr>
        <w:pStyle w:val="NoSpacing"/>
        <w:jc w:val="right"/>
        <w:rPr>
          <w:rFonts w:ascii="Times New Roman" w:hAnsi="Times New Roman"/>
          <w:b/>
          <w:bCs/>
          <w:sz w:val="24"/>
          <w:szCs w:val="24"/>
          <w:u w:val="single"/>
        </w:rPr>
      </w:pPr>
      <w:bookmarkStart w:id="0" w:name="_GoBack"/>
      <w:bookmarkEnd w:id="0"/>
      <w:r w:rsidRPr="00371EDD">
        <w:rPr>
          <w:rFonts w:hint="cs"/>
          <w:b/>
          <w:bCs/>
          <w:sz w:val="24"/>
          <w:szCs w:val="24"/>
          <w:u w:val="single"/>
          <w:cs/>
        </w:rPr>
        <w:lastRenderedPageBreak/>
        <w:t>अनुलग्नक-</w:t>
      </w:r>
      <w:r w:rsidRPr="00371EDD">
        <w:rPr>
          <w:rFonts w:ascii="Times New Roman" w:hAnsi="Times New Roman" w:cs="Times New Roman"/>
          <w:b/>
          <w:bCs/>
          <w:sz w:val="24"/>
          <w:szCs w:val="24"/>
          <w:u w:val="single"/>
        </w:rPr>
        <w:t>I</w:t>
      </w:r>
    </w:p>
    <w:p w:rsidR="00906C73" w:rsidRPr="00371EDD" w:rsidRDefault="00906C73" w:rsidP="00906C73">
      <w:pPr>
        <w:pStyle w:val="NoSpacing"/>
        <w:jc w:val="center"/>
        <w:rPr>
          <w:b/>
          <w:bCs/>
          <w:sz w:val="24"/>
          <w:szCs w:val="24"/>
        </w:rPr>
      </w:pPr>
      <w:r w:rsidRPr="00371EDD">
        <w:rPr>
          <w:rFonts w:hint="cs"/>
          <w:b/>
          <w:bCs/>
          <w:sz w:val="24"/>
          <w:szCs w:val="24"/>
          <w:cs/>
        </w:rPr>
        <w:t>फा.सं.2</w:t>
      </w:r>
      <w:r w:rsidRPr="00371EDD">
        <w:rPr>
          <w:b/>
          <w:bCs/>
          <w:sz w:val="24"/>
          <w:szCs w:val="24"/>
        </w:rPr>
        <w:t>/</w:t>
      </w:r>
      <w:r w:rsidRPr="00371EDD">
        <w:rPr>
          <w:rFonts w:hint="cs"/>
          <w:b/>
          <w:bCs/>
          <w:sz w:val="24"/>
          <w:szCs w:val="24"/>
          <w:cs/>
        </w:rPr>
        <w:t>19</w:t>
      </w:r>
      <w:r w:rsidRPr="00371EDD">
        <w:rPr>
          <w:b/>
          <w:bCs/>
          <w:sz w:val="24"/>
          <w:szCs w:val="24"/>
        </w:rPr>
        <w:t>/</w:t>
      </w:r>
      <w:r w:rsidRPr="00371EDD">
        <w:rPr>
          <w:rFonts w:hint="cs"/>
          <w:b/>
          <w:bCs/>
          <w:sz w:val="24"/>
          <w:szCs w:val="24"/>
          <w:cs/>
        </w:rPr>
        <w:t>2011-सीएल-</w:t>
      </w:r>
      <w:r w:rsidRPr="00371EDD">
        <w:rPr>
          <w:b/>
          <w:bCs/>
          <w:sz w:val="24"/>
          <w:szCs w:val="24"/>
        </w:rPr>
        <w:t>V</w:t>
      </w:r>
    </w:p>
    <w:p w:rsidR="00906C73" w:rsidRPr="00371EDD" w:rsidRDefault="00906C73" w:rsidP="00906C73">
      <w:pPr>
        <w:pStyle w:val="NoSpacing"/>
        <w:jc w:val="center"/>
        <w:rPr>
          <w:b/>
          <w:bCs/>
          <w:sz w:val="24"/>
          <w:szCs w:val="24"/>
        </w:rPr>
      </w:pPr>
      <w:r w:rsidRPr="00371EDD">
        <w:rPr>
          <w:rFonts w:hint="cs"/>
          <w:b/>
          <w:bCs/>
          <w:sz w:val="24"/>
          <w:szCs w:val="24"/>
          <w:cs/>
        </w:rPr>
        <w:t>कारपोरेट कार्य मंत्रालय</w:t>
      </w:r>
    </w:p>
    <w:p w:rsidR="00906C73" w:rsidRPr="00371EDD" w:rsidRDefault="00906C73" w:rsidP="00906C73">
      <w:pPr>
        <w:pStyle w:val="NoSpacing"/>
        <w:jc w:val="center"/>
        <w:rPr>
          <w:b/>
          <w:bCs/>
          <w:sz w:val="24"/>
          <w:szCs w:val="24"/>
        </w:rPr>
      </w:pPr>
      <w:r w:rsidRPr="00371EDD">
        <w:rPr>
          <w:rFonts w:hint="cs"/>
          <w:b/>
          <w:bCs/>
          <w:sz w:val="24"/>
          <w:szCs w:val="24"/>
          <w:cs/>
        </w:rPr>
        <w:t>भारत सरकार</w:t>
      </w:r>
    </w:p>
    <w:p w:rsidR="00906C73" w:rsidRPr="00371EDD" w:rsidRDefault="00906C73" w:rsidP="00906C73">
      <w:pPr>
        <w:pStyle w:val="NoSpacing"/>
        <w:jc w:val="right"/>
        <w:rPr>
          <w:b/>
          <w:bCs/>
          <w:sz w:val="24"/>
          <w:szCs w:val="24"/>
        </w:rPr>
      </w:pPr>
      <w:r w:rsidRPr="00371EDD">
        <w:rPr>
          <w:b/>
          <w:bCs/>
          <w:sz w:val="24"/>
          <w:szCs w:val="24"/>
        </w:rPr>
        <w:t>‘</w:t>
      </w:r>
      <w:r w:rsidRPr="00371EDD">
        <w:rPr>
          <w:rFonts w:hint="cs"/>
          <w:b/>
          <w:bCs/>
          <w:sz w:val="24"/>
          <w:szCs w:val="24"/>
          <w:cs/>
        </w:rPr>
        <w:t>ए</w:t>
      </w:r>
      <w:r w:rsidRPr="00371EDD">
        <w:rPr>
          <w:b/>
          <w:bCs/>
          <w:sz w:val="24"/>
          <w:szCs w:val="24"/>
        </w:rPr>
        <w:t>’</w:t>
      </w:r>
      <w:r w:rsidRPr="00371EDD">
        <w:rPr>
          <w:rFonts w:hint="cs"/>
          <w:b/>
          <w:bCs/>
          <w:sz w:val="24"/>
          <w:szCs w:val="24"/>
          <w:cs/>
        </w:rPr>
        <w:t xml:space="preserve"> विंग, पांचवा तल, शास्त्री भवन,</w:t>
      </w:r>
    </w:p>
    <w:p w:rsidR="00906C73" w:rsidRPr="00371EDD" w:rsidRDefault="00906C73" w:rsidP="00906C73">
      <w:pPr>
        <w:pStyle w:val="NoSpacing"/>
        <w:jc w:val="right"/>
        <w:rPr>
          <w:b/>
          <w:bCs/>
          <w:sz w:val="24"/>
          <w:szCs w:val="24"/>
        </w:rPr>
      </w:pPr>
      <w:r w:rsidRPr="00371EDD">
        <w:rPr>
          <w:rFonts w:hint="cs"/>
          <w:b/>
          <w:bCs/>
          <w:sz w:val="24"/>
          <w:szCs w:val="24"/>
          <w:cs/>
        </w:rPr>
        <w:t>नई दिल्ली-110001</w:t>
      </w:r>
    </w:p>
    <w:p w:rsidR="00906C73" w:rsidRPr="00371EDD" w:rsidRDefault="00906C73" w:rsidP="00906C73">
      <w:pPr>
        <w:pStyle w:val="NoSpacing"/>
        <w:jc w:val="right"/>
        <w:rPr>
          <w:b/>
          <w:bCs/>
          <w:sz w:val="24"/>
          <w:szCs w:val="24"/>
        </w:rPr>
      </w:pPr>
      <w:r w:rsidRPr="00371EDD">
        <w:rPr>
          <w:rFonts w:hint="cs"/>
          <w:b/>
          <w:bCs/>
          <w:sz w:val="24"/>
          <w:szCs w:val="24"/>
          <w:cs/>
        </w:rPr>
        <w:t>दिनांक 04 जून, 2015</w:t>
      </w:r>
    </w:p>
    <w:p w:rsidR="00906C73" w:rsidRPr="00371EDD" w:rsidRDefault="00906C73" w:rsidP="00906C73">
      <w:pPr>
        <w:pStyle w:val="NoSpacing"/>
        <w:jc w:val="center"/>
        <w:rPr>
          <w:b/>
          <w:bCs/>
          <w:sz w:val="24"/>
          <w:szCs w:val="24"/>
          <w:u w:val="single"/>
          <w:cs/>
        </w:rPr>
      </w:pPr>
      <w:r w:rsidRPr="00371EDD">
        <w:rPr>
          <w:rFonts w:hint="cs"/>
          <w:b/>
          <w:bCs/>
          <w:sz w:val="24"/>
          <w:szCs w:val="24"/>
          <w:u w:val="single"/>
          <w:cs/>
        </w:rPr>
        <w:t>आदेश</w:t>
      </w:r>
    </w:p>
    <w:p w:rsidR="00906C73" w:rsidRPr="00371EDD" w:rsidRDefault="00906C73" w:rsidP="00906C73">
      <w:pPr>
        <w:rPr>
          <w:sz w:val="24"/>
          <w:szCs w:val="24"/>
        </w:rPr>
      </w:pPr>
    </w:p>
    <w:p w:rsidR="00906C73" w:rsidRPr="00371EDD" w:rsidRDefault="00906C73" w:rsidP="00906C73">
      <w:pPr>
        <w:rPr>
          <w:sz w:val="24"/>
          <w:szCs w:val="24"/>
          <w:lang w:bidi="hi-IN"/>
        </w:rPr>
      </w:pPr>
      <w:r w:rsidRPr="00371EDD">
        <w:rPr>
          <w:rFonts w:hint="cs"/>
          <w:sz w:val="24"/>
          <w:szCs w:val="24"/>
          <w:cs/>
          <w:lang w:bidi="hi-IN"/>
        </w:rPr>
        <w:t>विषय</w:t>
      </w:r>
      <w:r w:rsidRPr="00371EDD">
        <w:rPr>
          <w:sz w:val="24"/>
          <w:szCs w:val="24"/>
          <w:lang w:bidi="hi-IN"/>
        </w:rPr>
        <w:t>:</w:t>
      </w:r>
      <w:r w:rsidRPr="00371EDD">
        <w:rPr>
          <w:sz w:val="24"/>
          <w:szCs w:val="24"/>
          <w:lang w:bidi="hi-IN"/>
        </w:rPr>
        <w:tab/>
      </w:r>
      <w:r w:rsidRPr="00371EDD">
        <w:rPr>
          <w:rFonts w:hint="cs"/>
          <w:sz w:val="24"/>
          <w:szCs w:val="24"/>
          <w:cs/>
          <w:lang w:bidi="hi-IN"/>
        </w:rPr>
        <w:t>कंपनी विधि समिति का गठन</w:t>
      </w:r>
    </w:p>
    <w:p w:rsidR="00906C73" w:rsidRPr="00371EDD" w:rsidRDefault="00906C73" w:rsidP="00906C73">
      <w:pPr>
        <w:rPr>
          <w:sz w:val="24"/>
          <w:szCs w:val="24"/>
          <w:lang w:bidi="hi-IN"/>
        </w:rPr>
      </w:pPr>
    </w:p>
    <w:p w:rsidR="00906C73" w:rsidRPr="00371EDD" w:rsidRDefault="00906C73" w:rsidP="00906C73">
      <w:pPr>
        <w:rPr>
          <w:sz w:val="24"/>
          <w:szCs w:val="24"/>
          <w:lang w:bidi="hi-IN"/>
        </w:rPr>
      </w:pPr>
      <w:r w:rsidRPr="00371EDD">
        <w:rPr>
          <w:sz w:val="24"/>
          <w:szCs w:val="24"/>
          <w:cs/>
          <w:lang w:bidi="hi-IN"/>
        </w:rPr>
        <w:tab/>
      </w:r>
      <w:r w:rsidRPr="00371EDD">
        <w:rPr>
          <w:rFonts w:hint="cs"/>
          <w:sz w:val="24"/>
          <w:szCs w:val="24"/>
          <w:cs/>
          <w:lang w:bidi="hi-IN"/>
        </w:rPr>
        <w:t>सरकार निम्नलिखित को शामिल करते हुए कंपनी विधि समिति का गठन करती है</w:t>
      </w:r>
      <w:r w:rsidRPr="00371EDD">
        <w:rPr>
          <w:sz w:val="24"/>
          <w:szCs w:val="24"/>
          <w:lang w:bidi="hi-IN"/>
        </w:rPr>
        <w:t>:-</w:t>
      </w:r>
    </w:p>
    <w:p w:rsidR="00906C73" w:rsidRPr="00371EDD" w:rsidRDefault="00906C73" w:rsidP="00906C73">
      <w:pPr>
        <w:rPr>
          <w:sz w:val="24"/>
          <w:szCs w:val="24"/>
          <w:lang w:bidi="hi-IN"/>
        </w:rPr>
      </w:pPr>
    </w:p>
    <w:tbl>
      <w:tblPr>
        <w:tblW w:w="0" w:type="auto"/>
        <w:tblInd w:w="534" w:type="dxa"/>
        <w:tblLook w:val="04A0" w:firstRow="1" w:lastRow="0" w:firstColumn="1" w:lastColumn="0" w:noHBand="0" w:noVBand="1"/>
      </w:tblPr>
      <w:tblGrid>
        <w:gridCol w:w="842"/>
        <w:gridCol w:w="6297"/>
        <w:gridCol w:w="1687"/>
      </w:tblGrid>
      <w:tr w:rsidR="00906C73" w:rsidRPr="00371EDD" w:rsidTr="00E17620">
        <w:tc>
          <w:tcPr>
            <w:tcW w:w="850" w:type="dxa"/>
            <w:shd w:val="clear" w:color="auto" w:fill="auto"/>
          </w:tcPr>
          <w:p w:rsidR="00906C73" w:rsidRPr="00371EDD" w:rsidRDefault="00906C73" w:rsidP="00E17620">
            <w:pPr>
              <w:jc w:val="center"/>
              <w:rPr>
                <w:b/>
                <w:bCs/>
                <w:sz w:val="24"/>
                <w:szCs w:val="24"/>
                <w:cs/>
                <w:lang w:bidi="hi-IN"/>
              </w:rPr>
            </w:pPr>
            <w:r w:rsidRPr="00371EDD">
              <w:rPr>
                <w:rFonts w:hint="cs"/>
                <w:b/>
                <w:bCs/>
                <w:sz w:val="24"/>
                <w:szCs w:val="24"/>
                <w:cs/>
                <w:lang w:bidi="hi-IN"/>
              </w:rPr>
              <w:t>क्रम संख्या</w:t>
            </w:r>
          </w:p>
        </w:tc>
        <w:tc>
          <w:tcPr>
            <w:tcW w:w="6946" w:type="dxa"/>
            <w:shd w:val="clear" w:color="auto" w:fill="auto"/>
          </w:tcPr>
          <w:p w:rsidR="00906C73" w:rsidRPr="00371EDD" w:rsidRDefault="00906C73" w:rsidP="00E17620">
            <w:pPr>
              <w:jc w:val="center"/>
              <w:rPr>
                <w:b/>
                <w:bCs/>
                <w:sz w:val="24"/>
                <w:szCs w:val="24"/>
                <w:cs/>
                <w:lang w:bidi="hi-IN"/>
              </w:rPr>
            </w:pPr>
            <w:r w:rsidRPr="00371EDD">
              <w:rPr>
                <w:rFonts w:hint="cs"/>
                <w:b/>
                <w:bCs/>
                <w:sz w:val="24"/>
                <w:szCs w:val="24"/>
                <w:cs/>
                <w:lang w:bidi="hi-IN"/>
              </w:rPr>
              <w:t>व्यक्ति</w:t>
            </w:r>
            <w:r w:rsidRPr="00371EDD">
              <w:rPr>
                <w:b/>
                <w:bCs/>
                <w:sz w:val="24"/>
                <w:szCs w:val="24"/>
                <w:lang w:bidi="hi-IN"/>
              </w:rPr>
              <w:t>/</w:t>
            </w:r>
            <w:r w:rsidRPr="00371EDD">
              <w:rPr>
                <w:rFonts w:hint="cs"/>
                <w:b/>
                <w:bCs/>
                <w:sz w:val="24"/>
                <w:szCs w:val="24"/>
                <w:cs/>
                <w:lang w:bidi="hi-IN"/>
              </w:rPr>
              <w:t>संस्थान का नाम</w:t>
            </w:r>
          </w:p>
        </w:tc>
        <w:tc>
          <w:tcPr>
            <w:tcW w:w="1786" w:type="dxa"/>
            <w:shd w:val="clear" w:color="auto" w:fill="auto"/>
          </w:tcPr>
          <w:p w:rsidR="00906C73" w:rsidRPr="00371EDD" w:rsidRDefault="00906C73" w:rsidP="00E17620">
            <w:pPr>
              <w:rPr>
                <w:b/>
                <w:bCs/>
                <w:sz w:val="24"/>
                <w:szCs w:val="24"/>
                <w:lang w:bidi="hi-IN"/>
              </w:rPr>
            </w:pPr>
            <w:r w:rsidRPr="00371EDD">
              <w:rPr>
                <w:rFonts w:hint="cs"/>
                <w:b/>
                <w:bCs/>
                <w:sz w:val="24"/>
                <w:szCs w:val="24"/>
                <w:cs/>
                <w:lang w:bidi="hi-IN"/>
              </w:rPr>
              <w:t>पद</w:t>
            </w:r>
          </w:p>
        </w:tc>
      </w:tr>
      <w:tr w:rsidR="00906C73" w:rsidRPr="00371EDD" w:rsidTr="00E17620">
        <w:tc>
          <w:tcPr>
            <w:tcW w:w="850" w:type="dxa"/>
            <w:shd w:val="clear" w:color="auto" w:fill="auto"/>
          </w:tcPr>
          <w:p w:rsidR="00906C73" w:rsidRPr="00371EDD" w:rsidRDefault="00906C73" w:rsidP="00E17620">
            <w:pPr>
              <w:numPr>
                <w:ilvl w:val="0"/>
                <w:numId w:val="1"/>
              </w:numPr>
              <w:ind w:left="0" w:firstLine="0"/>
              <w:rPr>
                <w:sz w:val="24"/>
                <w:szCs w:val="24"/>
                <w:lang w:bidi="hi-IN"/>
              </w:rPr>
            </w:pPr>
          </w:p>
        </w:tc>
        <w:tc>
          <w:tcPr>
            <w:tcW w:w="6946" w:type="dxa"/>
            <w:shd w:val="clear" w:color="auto" w:fill="auto"/>
          </w:tcPr>
          <w:p w:rsidR="00906C73" w:rsidRPr="00371EDD" w:rsidRDefault="00906C73" w:rsidP="00E17620">
            <w:pPr>
              <w:ind w:right="459"/>
              <w:rPr>
                <w:sz w:val="24"/>
                <w:szCs w:val="24"/>
                <w:lang w:bidi="hi-IN"/>
              </w:rPr>
            </w:pPr>
            <w:r w:rsidRPr="00371EDD">
              <w:rPr>
                <w:rFonts w:hint="cs"/>
                <w:sz w:val="24"/>
                <w:szCs w:val="24"/>
                <w:cs/>
                <w:lang w:bidi="hi-IN"/>
              </w:rPr>
              <w:t>सचिव, कारपोरेट कार्य मंत्रालय</w:t>
            </w:r>
          </w:p>
        </w:tc>
        <w:tc>
          <w:tcPr>
            <w:tcW w:w="1786" w:type="dxa"/>
            <w:shd w:val="clear" w:color="auto" w:fill="auto"/>
          </w:tcPr>
          <w:p w:rsidR="00906C73" w:rsidRPr="00371EDD" w:rsidRDefault="00906C73" w:rsidP="00E17620">
            <w:pPr>
              <w:rPr>
                <w:sz w:val="24"/>
                <w:szCs w:val="24"/>
                <w:lang w:bidi="hi-IN"/>
              </w:rPr>
            </w:pPr>
            <w:r w:rsidRPr="00371EDD">
              <w:rPr>
                <w:rFonts w:hint="cs"/>
                <w:sz w:val="24"/>
                <w:szCs w:val="24"/>
                <w:cs/>
                <w:lang w:bidi="hi-IN"/>
              </w:rPr>
              <w:t>अध्यक्ष</w:t>
            </w:r>
          </w:p>
        </w:tc>
      </w:tr>
      <w:tr w:rsidR="00906C73" w:rsidRPr="00371EDD" w:rsidTr="00E17620">
        <w:tc>
          <w:tcPr>
            <w:tcW w:w="850" w:type="dxa"/>
            <w:shd w:val="clear" w:color="auto" w:fill="auto"/>
          </w:tcPr>
          <w:p w:rsidR="00906C73" w:rsidRPr="00371EDD" w:rsidRDefault="00906C73" w:rsidP="00E17620">
            <w:pPr>
              <w:numPr>
                <w:ilvl w:val="0"/>
                <w:numId w:val="1"/>
              </w:numPr>
              <w:ind w:left="0" w:firstLine="0"/>
              <w:rPr>
                <w:sz w:val="24"/>
                <w:szCs w:val="24"/>
                <w:lang w:bidi="hi-IN"/>
              </w:rPr>
            </w:pPr>
          </w:p>
        </w:tc>
        <w:tc>
          <w:tcPr>
            <w:tcW w:w="6946" w:type="dxa"/>
            <w:shd w:val="clear" w:color="auto" w:fill="auto"/>
          </w:tcPr>
          <w:p w:rsidR="00906C73" w:rsidRPr="00371EDD" w:rsidRDefault="00906C73" w:rsidP="00E17620">
            <w:pPr>
              <w:ind w:right="459"/>
              <w:rPr>
                <w:sz w:val="24"/>
                <w:szCs w:val="24"/>
                <w:lang w:bidi="hi-IN"/>
              </w:rPr>
            </w:pPr>
            <w:r w:rsidRPr="00371EDD">
              <w:rPr>
                <w:rFonts w:hint="cs"/>
                <w:sz w:val="24"/>
                <w:szCs w:val="24"/>
                <w:cs/>
                <w:lang w:bidi="hi-IN"/>
              </w:rPr>
              <w:t>सुश्री रेवा खेतरपाल, पूर्व न्यायाधीश, दिल्ली उच्च न्यायालय</w:t>
            </w:r>
          </w:p>
        </w:tc>
        <w:tc>
          <w:tcPr>
            <w:tcW w:w="1786" w:type="dxa"/>
            <w:shd w:val="clear" w:color="auto" w:fill="auto"/>
          </w:tcPr>
          <w:p w:rsidR="00906C73" w:rsidRPr="00371EDD" w:rsidRDefault="00906C73" w:rsidP="00E17620">
            <w:pPr>
              <w:rPr>
                <w:sz w:val="24"/>
                <w:szCs w:val="24"/>
                <w:lang w:bidi="hi-IN"/>
              </w:rPr>
            </w:pPr>
            <w:r w:rsidRPr="00371EDD">
              <w:rPr>
                <w:rFonts w:hint="cs"/>
                <w:sz w:val="24"/>
                <w:szCs w:val="24"/>
                <w:cs/>
                <w:lang w:bidi="hi-IN"/>
              </w:rPr>
              <w:t>सदस्य</w:t>
            </w:r>
          </w:p>
        </w:tc>
      </w:tr>
      <w:tr w:rsidR="00906C73" w:rsidRPr="00371EDD" w:rsidTr="00E17620">
        <w:tc>
          <w:tcPr>
            <w:tcW w:w="850" w:type="dxa"/>
            <w:shd w:val="clear" w:color="auto" w:fill="auto"/>
          </w:tcPr>
          <w:p w:rsidR="00906C73" w:rsidRPr="00371EDD" w:rsidRDefault="00906C73" w:rsidP="00E17620">
            <w:pPr>
              <w:numPr>
                <w:ilvl w:val="0"/>
                <w:numId w:val="1"/>
              </w:numPr>
              <w:ind w:left="0" w:firstLine="0"/>
              <w:rPr>
                <w:sz w:val="24"/>
                <w:szCs w:val="24"/>
                <w:lang w:bidi="hi-IN"/>
              </w:rPr>
            </w:pPr>
          </w:p>
        </w:tc>
        <w:tc>
          <w:tcPr>
            <w:tcW w:w="6946" w:type="dxa"/>
            <w:shd w:val="clear" w:color="auto" w:fill="auto"/>
          </w:tcPr>
          <w:p w:rsidR="00906C73" w:rsidRPr="00371EDD" w:rsidRDefault="00906C73" w:rsidP="00E17620">
            <w:pPr>
              <w:ind w:right="459"/>
              <w:rPr>
                <w:sz w:val="24"/>
                <w:szCs w:val="24"/>
                <w:lang w:bidi="hi-IN"/>
              </w:rPr>
            </w:pPr>
            <w:r w:rsidRPr="00371EDD">
              <w:rPr>
                <w:rFonts w:hint="cs"/>
                <w:sz w:val="24"/>
                <w:szCs w:val="24"/>
                <w:cs/>
                <w:lang w:bidi="hi-IN"/>
              </w:rPr>
              <w:t>श्री मनोज फड़नीस, अध्यक्ष, भारतीय चार्टर्ड एकाउंटेंट संस्थान</w:t>
            </w:r>
          </w:p>
        </w:tc>
        <w:tc>
          <w:tcPr>
            <w:tcW w:w="1786" w:type="dxa"/>
            <w:shd w:val="clear" w:color="auto" w:fill="auto"/>
          </w:tcPr>
          <w:p w:rsidR="00906C73" w:rsidRDefault="00906C73" w:rsidP="00E17620">
            <w:r w:rsidRPr="00371EDD">
              <w:rPr>
                <w:rFonts w:hint="cs"/>
                <w:sz w:val="24"/>
                <w:szCs w:val="24"/>
                <w:cs/>
                <w:lang w:bidi="hi-IN"/>
              </w:rPr>
              <w:t>सदस्य</w:t>
            </w:r>
          </w:p>
        </w:tc>
      </w:tr>
      <w:tr w:rsidR="00906C73" w:rsidRPr="00371EDD" w:rsidTr="00E17620">
        <w:tc>
          <w:tcPr>
            <w:tcW w:w="850" w:type="dxa"/>
            <w:shd w:val="clear" w:color="auto" w:fill="auto"/>
          </w:tcPr>
          <w:p w:rsidR="00906C73" w:rsidRPr="00371EDD" w:rsidRDefault="00906C73" w:rsidP="00E17620">
            <w:pPr>
              <w:numPr>
                <w:ilvl w:val="0"/>
                <w:numId w:val="1"/>
              </w:numPr>
              <w:ind w:left="0" w:firstLine="0"/>
              <w:rPr>
                <w:sz w:val="24"/>
                <w:szCs w:val="24"/>
                <w:lang w:bidi="hi-IN"/>
              </w:rPr>
            </w:pPr>
          </w:p>
        </w:tc>
        <w:tc>
          <w:tcPr>
            <w:tcW w:w="6946" w:type="dxa"/>
            <w:shd w:val="clear" w:color="auto" w:fill="auto"/>
          </w:tcPr>
          <w:p w:rsidR="00906C73" w:rsidRPr="00371EDD" w:rsidRDefault="00906C73" w:rsidP="00E17620">
            <w:pPr>
              <w:ind w:right="459"/>
              <w:rPr>
                <w:sz w:val="24"/>
                <w:szCs w:val="24"/>
                <w:lang w:bidi="hi-IN"/>
              </w:rPr>
            </w:pPr>
            <w:r w:rsidRPr="00371EDD">
              <w:rPr>
                <w:rFonts w:hint="cs"/>
                <w:sz w:val="24"/>
                <w:szCs w:val="24"/>
                <w:cs/>
                <w:lang w:bidi="hi-IN"/>
              </w:rPr>
              <w:t>श्री अतुल एच. मेहता, अध्यक्ष, भारतीय कंपनी सचिव संस्थान</w:t>
            </w:r>
          </w:p>
        </w:tc>
        <w:tc>
          <w:tcPr>
            <w:tcW w:w="1786" w:type="dxa"/>
            <w:shd w:val="clear" w:color="auto" w:fill="auto"/>
          </w:tcPr>
          <w:p w:rsidR="00906C73" w:rsidRDefault="00906C73" w:rsidP="00E17620">
            <w:r w:rsidRPr="00371EDD">
              <w:rPr>
                <w:rFonts w:hint="cs"/>
                <w:sz w:val="24"/>
                <w:szCs w:val="24"/>
                <w:cs/>
                <w:lang w:bidi="hi-IN"/>
              </w:rPr>
              <w:t>सदस्य</w:t>
            </w:r>
          </w:p>
        </w:tc>
      </w:tr>
      <w:tr w:rsidR="00906C73" w:rsidRPr="00371EDD" w:rsidTr="00E17620">
        <w:tc>
          <w:tcPr>
            <w:tcW w:w="850" w:type="dxa"/>
            <w:shd w:val="clear" w:color="auto" w:fill="auto"/>
          </w:tcPr>
          <w:p w:rsidR="00906C73" w:rsidRPr="00371EDD" w:rsidRDefault="00906C73" w:rsidP="00E17620">
            <w:pPr>
              <w:numPr>
                <w:ilvl w:val="0"/>
                <w:numId w:val="1"/>
              </w:numPr>
              <w:ind w:left="0" w:firstLine="0"/>
              <w:rPr>
                <w:sz w:val="24"/>
                <w:szCs w:val="24"/>
                <w:lang w:bidi="hi-IN"/>
              </w:rPr>
            </w:pPr>
          </w:p>
        </w:tc>
        <w:tc>
          <w:tcPr>
            <w:tcW w:w="6946" w:type="dxa"/>
            <w:shd w:val="clear" w:color="auto" w:fill="auto"/>
          </w:tcPr>
          <w:p w:rsidR="00906C73" w:rsidRPr="00371EDD" w:rsidRDefault="00906C73" w:rsidP="00E17620">
            <w:pPr>
              <w:ind w:right="459"/>
              <w:rPr>
                <w:sz w:val="24"/>
                <w:szCs w:val="24"/>
                <w:lang w:bidi="hi-IN"/>
              </w:rPr>
            </w:pPr>
            <w:r w:rsidRPr="00371EDD">
              <w:rPr>
                <w:rFonts w:hint="cs"/>
                <w:sz w:val="24"/>
                <w:szCs w:val="24"/>
                <w:cs/>
                <w:lang w:bidi="hi-IN"/>
              </w:rPr>
              <w:t>श्री ए. एस. दुर्गा प्रसाद, अध्यक्ष, भारतीय लागत लेखाकार संस्थान</w:t>
            </w:r>
          </w:p>
        </w:tc>
        <w:tc>
          <w:tcPr>
            <w:tcW w:w="1786" w:type="dxa"/>
            <w:shd w:val="clear" w:color="auto" w:fill="auto"/>
          </w:tcPr>
          <w:p w:rsidR="00906C73" w:rsidRDefault="00906C73" w:rsidP="00E17620">
            <w:r w:rsidRPr="00371EDD">
              <w:rPr>
                <w:rFonts w:hint="cs"/>
                <w:sz w:val="24"/>
                <w:szCs w:val="24"/>
                <w:cs/>
                <w:lang w:bidi="hi-IN"/>
              </w:rPr>
              <w:t>सदस्य</w:t>
            </w:r>
          </w:p>
        </w:tc>
      </w:tr>
      <w:tr w:rsidR="00906C73" w:rsidRPr="00371EDD" w:rsidTr="00E17620">
        <w:tc>
          <w:tcPr>
            <w:tcW w:w="850" w:type="dxa"/>
            <w:shd w:val="clear" w:color="auto" w:fill="auto"/>
          </w:tcPr>
          <w:p w:rsidR="00906C73" w:rsidRPr="00371EDD" w:rsidRDefault="00906C73" w:rsidP="00E17620">
            <w:pPr>
              <w:numPr>
                <w:ilvl w:val="0"/>
                <w:numId w:val="1"/>
              </w:numPr>
              <w:ind w:left="0" w:firstLine="0"/>
              <w:rPr>
                <w:sz w:val="24"/>
                <w:szCs w:val="24"/>
                <w:lang w:bidi="hi-IN"/>
              </w:rPr>
            </w:pPr>
          </w:p>
        </w:tc>
        <w:tc>
          <w:tcPr>
            <w:tcW w:w="6946" w:type="dxa"/>
            <w:shd w:val="clear" w:color="auto" w:fill="auto"/>
          </w:tcPr>
          <w:p w:rsidR="00906C73" w:rsidRPr="00371EDD" w:rsidRDefault="00906C73" w:rsidP="00E17620">
            <w:pPr>
              <w:ind w:right="459"/>
              <w:rPr>
                <w:sz w:val="24"/>
                <w:szCs w:val="24"/>
                <w:lang w:bidi="hi-IN"/>
              </w:rPr>
            </w:pPr>
            <w:r w:rsidRPr="00371EDD">
              <w:rPr>
                <w:rFonts w:hint="cs"/>
                <w:sz w:val="24"/>
                <w:szCs w:val="24"/>
                <w:cs/>
                <w:lang w:bidi="hi-IN"/>
              </w:rPr>
              <w:t>श्री भरत वसानी, मुख्य कानूनी एवं समूह जनरल काऊंसल, टाटा संस लिमिटेड, उद्योग नामिती</w:t>
            </w:r>
          </w:p>
        </w:tc>
        <w:tc>
          <w:tcPr>
            <w:tcW w:w="1786" w:type="dxa"/>
            <w:shd w:val="clear" w:color="auto" w:fill="auto"/>
          </w:tcPr>
          <w:p w:rsidR="00906C73" w:rsidRDefault="00906C73" w:rsidP="00E17620">
            <w:r w:rsidRPr="00371EDD">
              <w:rPr>
                <w:rFonts w:hint="cs"/>
                <w:sz w:val="24"/>
                <w:szCs w:val="24"/>
                <w:cs/>
                <w:lang w:bidi="hi-IN"/>
              </w:rPr>
              <w:t>सदस्य</w:t>
            </w:r>
          </w:p>
        </w:tc>
      </w:tr>
      <w:tr w:rsidR="00906C73" w:rsidRPr="00371EDD" w:rsidTr="00E17620">
        <w:tc>
          <w:tcPr>
            <w:tcW w:w="850" w:type="dxa"/>
            <w:shd w:val="clear" w:color="auto" w:fill="auto"/>
          </w:tcPr>
          <w:p w:rsidR="00906C73" w:rsidRPr="00371EDD" w:rsidRDefault="00906C73" w:rsidP="00E17620">
            <w:pPr>
              <w:numPr>
                <w:ilvl w:val="0"/>
                <w:numId w:val="1"/>
              </w:numPr>
              <w:ind w:left="0" w:firstLine="0"/>
              <w:rPr>
                <w:sz w:val="24"/>
                <w:szCs w:val="24"/>
                <w:lang w:bidi="hi-IN"/>
              </w:rPr>
            </w:pPr>
          </w:p>
        </w:tc>
        <w:tc>
          <w:tcPr>
            <w:tcW w:w="6946" w:type="dxa"/>
            <w:shd w:val="clear" w:color="auto" w:fill="auto"/>
          </w:tcPr>
          <w:p w:rsidR="00906C73" w:rsidRPr="00371EDD" w:rsidRDefault="00906C73" w:rsidP="00E17620">
            <w:pPr>
              <w:ind w:right="459"/>
              <w:rPr>
                <w:sz w:val="24"/>
                <w:szCs w:val="24"/>
                <w:lang w:bidi="hi-IN"/>
              </w:rPr>
            </w:pPr>
            <w:r w:rsidRPr="00371EDD">
              <w:rPr>
                <w:rFonts w:hint="cs"/>
                <w:sz w:val="24"/>
                <w:szCs w:val="24"/>
                <w:cs/>
                <w:lang w:bidi="hi-IN"/>
              </w:rPr>
              <w:t>श्री वाई. एम. देवस्थली, अध्यक्ष, एलएंडटी, फाइनेंस होल्डिंग्स, उद्योग नामिति</w:t>
            </w:r>
          </w:p>
        </w:tc>
        <w:tc>
          <w:tcPr>
            <w:tcW w:w="1786" w:type="dxa"/>
            <w:shd w:val="clear" w:color="auto" w:fill="auto"/>
          </w:tcPr>
          <w:p w:rsidR="00906C73" w:rsidRDefault="00906C73" w:rsidP="00E17620">
            <w:r w:rsidRPr="00371EDD">
              <w:rPr>
                <w:rFonts w:hint="cs"/>
                <w:sz w:val="24"/>
                <w:szCs w:val="24"/>
                <w:cs/>
                <w:lang w:bidi="hi-IN"/>
              </w:rPr>
              <w:t>सदस्य</w:t>
            </w:r>
          </w:p>
        </w:tc>
      </w:tr>
      <w:tr w:rsidR="00906C73" w:rsidRPr="00371EDD" w:rsidTr="00E17620">
        <w:tc>
          <w:tcPr>
            <w:tcW w:w="850" w:type="dxa"/>
            <w:shd w:val="clear" w:color="auto" w:fill="auto"/>
          </w:tcPr>
          <w:p w:rsidR="00906C73" w:rsidRPr="00371EDD" w:rsidRDefault="00906C73" w:rsidP="00E17620">
            <w:pPr>
              <w:numPr>
                <w:ilvl w:val="0"/>
                <w:numId w:val="1"/>
              </w:numPr>
              <w:ind w:left="0" w:firstLine="0"/>
              <w:rPr>
                <w:sz w:val="24"/>
                <w:szCs w:val="24"/>
                <w:lang w:bidi="hi-IN"/>
              </w:rPr>
            </w:pPr>
          </w:p>
        </w:tc>
        <w:tc>
          <w:tcPr>
            <w:tcW w:w="6946" w:type="dxa"/>
            <w:shd w:val="clear" w:color="auto" w:fill="auto"/>
          </w:tcPr>
          <w:p w:rsidR="00906C73" w:rsidRPr="00371EDD" w:rsidRDefault="00906C73" w:rsidP="00E17620">
            <w:pPr>
              <w:ind w:right="459"/>
              <w:rPr>
                <w:sz w:val="24"/>
                <w:szCs w:val="24"/>
                <w:lang w:bidi="hi-IN"/>
              </w:rPr>
            </w:pPr>
            <w:r w:rsidRPr="00371EDD">
              <w:rPr>
                <w:rFonts w:hint="cs"/>
                <w:sz w:val="24"/>
                <w:szCs w:val="24"/>
                <w:cs/>
                <w:lang w:bidi="hi-IN"/>
              </w:rPr>
              <w:t>संयुक्त सचिव (नीति), कारपोरेट कार्य मंत्रालय</w:t>
            </w:r>
          </w:p>
        </w:tc>
        <w:tc>
          <w:tcPr>
            <w:tcW w:w="1786" w:type="dxa"/>
            <w:shd w:val="clear" w:color="auto" w:fill="auto"/>
          </w:tcPr>
          <w:p w:rsidR="00906C73" w:rsidRDefault="00906C73" w:rsidP="00E17620">
            <w:r w:rsidRPr="00371EDD">
              <w:rPr>
                <w:rFonts w:hint="cs"/>
                <w:sz w:val="24"/>
                <w:szCs w:val="24"/>
                <w:cs/>
                <w:lang w:bidi="hi-IN"/>
              </w:rPr>
              <w:t>सदस्य-संयोजक</w:t>
            </w:r>
          </w:p>
        </w:tc>
      </w:tr>
    </w:tbl>
    <w:p w:rsidR="00906C73" w:rsidRPr="00371EDD" w:rsidRDefault="00906C73" w:rsidP="00906C73">
      <w:pPr>
        <w:rPr>
          <w:sz w:val="24"/>
          <w:szCs w:val="24"/>
          <w:lang w:bidi="hi-IN"/>
        </w:rPr>
      </w:pPr>
    </w:p>
    <w:p w:rsidR="00906C73" w:rsidRDefault="00906C73" w:rsidP="00906C73">
      <w:pPr>
        <w:pStyle w:val="NoSpacing"/>
        <w:jc w:val="both"/>
        <w:rPr>
          <w:sz w:val="24"/>
          <w:szCs w:val="24"/>
        </w:rPr>
      </w:pPr>
      <w:r>
        <w:rPr>
          <w:rFonts w:hint="cs"/>
          <w:sz w:val="24"/>
          <w:szCs w:val="24"/>
          <w:cs/>
        </w:rPr>
        <w:t>2.</w:t>
      </w:r>
      <w:r>
        <w:rPr>
          <w:rFonts w:hint="cs"/>
          <w:sz w:val="24"/>
          <w:szCs w:val="24"/>
          <w:cs/>
        </w:rPr>
        <w:tab/>
        <w:t>समिति कंपनी विधि या किसी अऩ्य विषयवस्तु के संबंध में विषयवस्तु विशेषज्ञ को और सेबी, आरबीआई, नियंत्रक महालेखापरीक्षक के विशेषज्ञों को आवश्यकतानुसार आमंत्रित या</w:t>
      </w:r>
      <w:r>
        <w:rPr>
          <w:sz w:val="24"/>
          <w:szCs w:val="24"/>
        </w:rPr>
        <w:t xml:space="preserve"> </w:t>
      </w:r>
      <w:r>
        <w:rPr>
          <w:rFonts w:hint="cs"/>
          <w:sz w:val="24"/>
          <w:szCs w:val="24"/>
          <w:cs/>
        </w:rPr>
        <w:t>सहयोजित कर सकती है। समिति विस्तृत विचार-विमर्श के हित में किसी व्यक्ति या निकाय को भी आमंत्रित कर सकती है।</w:t>
      </w:r>
    </w:p>
    <w:p w:rsidR="00906C73" w:rsidRDefault="00906C73" w:rsidP="00906C73">
      <w:pPr>
        <w:pStyle w:val="NoSpacing"/>
        <w:jc w:val="right"/>
        <w:rPr>
          <w:sz w:val="24"/>
          <w:szCs w:val="24"/>
        </w:rPr>
      </w:pPr>
      <w:r>
        <w:rPr>
          <w:rFonts w:hint="cs"/>
          <w:sz w:val="24"/>
          <w:szCs w:val="24"/>
          <w:cs/>
        </w:rPr>
        <w:t>....2</w:t>
      </w:r>
      <w:r>
        <w:rPr>
          <w:sz w:val="24"/>
          <w:szCs w:val="24"/>
        </w:rPr>
        <w:t>/-</w:t>
      </w:r>
    </w:p>
    <w:p w:rsidR="00906C73" w:rsidRDefault="00906C73" w:rsidP="00906C73">
      <w:pPr>
        <w:pStyle w:val="NoSpacing"/>
        <w:jc w:val="both"/>
        <w:rPr>
          <w:sz w:val="24"/>
          <w:szCs w:val="24"/>
        </w:rPr>
      </w:pPr>
    </w:p>
    <w:p w:rsidR="00906C73" w:rsidRDefault="00906C73" w:rsidP="00906C73">
      <w:pPr>
        <w:pStyle w:val="NoSpacing"/>
        <w:jc w:val="center"/>
        <w:rPr>
          <w:sz w:val="24"/>
          <w:szCs w:val="24"/>
        </w:rPr>
      </w:pPr>
      <w:r>
        <w:rPr>
          <w:sz w:val="24"/>
          <w:szCs w:val="24"/>
        </w:rPr>
        <w:t>-2-</w:t>
      </w:r>
    </w:p>
    <w:p w:rsidR="00906C73" w:rsidRDefault="00906C73" w:rsidP="00906C73">
      <w:pPr>
        <w:pStyle w:val="NoSpacing"/>
        <w:jc w:val="both"/>
        <w:rPr>
          <w:sz w:val="24"/>
          <w:szCs w:val="24"/>
        </w:rPr>
      </w:pPr>
    </w:p>
    <w:p w:rsidR="00906C73" w:rsidRDefault="00906C73" w:rsidP="00906C73">
      <w:pPr>
        <w:pStyle w:val="NoSpacing"/>
        <w:jc w:val="both"/>
        <w:rPr>
          <w:sz w:val="24"/>
          <w:szCs w:val="24"/>
        </w:rPr>
      </w:pPr>
      <w:r>
        <w:rPr>
          <w:rFonts w:hint="cs"/>
          <w:sz w:val="24"/>
          <w:szCs w:val="24"/>
          <w:cs/>
        </w:rPr>
        <w:t>3.</w:t>
      </w:r>
      <w:r>
        <w:rPr>
          <w:rFonts w:hint="cs"/>
          <w:sz w:val="24"/>
          <w:szCs w:val="24"/>
          <w:cs/>
        </w:rPr>
        <w:tab/>
        <w:t xml:space="preserve">समिति के विचारार्थ विषय निम्नलिखित हैं </w:t>
      </w:r>
      <w:r>
        <w:rPr>
          <w:sz w:val="24"/>
          <w:szCs w:val="24"/>
          <w:cs/>
        </w:rPr>
        <w:t>–</w:t>
      </w:r>
    </w:p>
    <w:p w:rsidR="00906C73" w:rsidRDefault="00906C73" w:rsidP="00906C73">
      <w:pPr>
        <w:pStyle w:val="NoSpacing"/>
        <w:jc w:val="both"/>
        <w:rPr>
          <w:sz w:val="24"/>
          <w:szCs w:val="24"/>
        </w:rPr>
      </w:pPr>
    </w:p>
    <w:p w:rsidR="00906C73" w:rsidRDefault="00906C73" w:rsidP="00906C73">
      <w:pPr>
        <w:pStyle w:val="NoSpacing"/>
        <w:numPr>
          <w:ilvl w:val="0"/>
          <w:numId w:val="2"/>
        </w:numPr>
        <w:jc w:val="both"/>
        <w:rPr>
          <w:sz w:val="24"/>
          <w:szCs w:val="24"/>
        </w:rPr>
      </w:pPr>
      <w:r>
        <w:rPr>
          <w:rFonts w:hint="cs"/>
          <w:sz w:val="24"/>
          <w:szCs w:val="24"/>
          <w:cs/>
        </w:rPr>
        <w:t>कंपनी अधिनियम, 2013 के कार्यान्वय से उत्पन्न मुद्दों पर सरकार को अनुशंसाएं करना</w:t>
      </w:r>
      <w:r>
        <w:rPr>
          <w:sz w:val="24"/>
          <w:szCs w:val="24"/>
        </w:rPr>
        <w:t>;</w:t>
      </w:r>
      <w:r>
        <w:rPr>
          <w:rFonts w:hint="cs"/>
          <w:sz w:val="24"/>
          <w:szCs w:val="24"/>
          <w:cs/>
        </w:rPr>
        <w:t xml:space="preserve"> और</w:t>
      </w:r>
    </w:p>
    <w:p w:rsidR="00906C73" w:rsidRDefault="00906C73" w:rsidP="00906C73">
      <w:pPr>
        <w:pStyle w:val="NoSpacing"/>
        <w:ind w:left="1080"/>
        <w:jc w:val="both"/>
        <w:rPr>
          <w:sz w:val="24"/>
          <w:szCs w:val="24"/>
        </w:rPr>
      </w:pPr>
      <w:r>
        <w:rPr>
          <w:rFonts w:hint="cs"/>
          <w:sz w:val="24"/>
          <w:szCs w:val="24"/>
          <w:cs/>
        </w:rPr>
        <w:t xml:space="preserve"> </w:t>
      </w:r>
    </w:p>
    <w:p w:rsidR="00906C73" w:rsidRDefault="00906C73" w:rsidP="00906C73">
      <w:pPr>
        <w:pStyle w:val="NoSpacing"/>
        <w:numPr>
          <w:ilvl w:val="0"/>
          <w:numId w:val="2"/>
        </w:numPr>
        <w:ind w:left="709" w:hanging="349"/>
        <w:jc w:val="both"/>
        <w:rPr>
          <w:sz w:val="24"/>
          <w:szCs w:val="24"/>
        </w:rPr>
      </w:pPr>
      <w:r>
        <w:rPr>
          <w:rFonts w:hint="cs"/>
          <w:sz w:val="24"/>
          <w:szCs w:val="24"/>
          <w:cs/>
        </w:rPr>
        <w:t>ऊपर्युक्त (</w:t>
      </w:r>
      <w:proofErr w:type="spellStart"/>
      <w:r>
        <w:rPr>
          <w:sz w:val="24"/>
          <w:szCs w:val="24"/>
        </w:rPr>
        <w:t>i</w:t>
      </w:r>
      <w:proofErr w:type="spellEnd"/>
      <w:r>
        <w:rPr>
          <w:sz w:val="24"/>
          <w:szCs w:val="24"/>
        </w:rPr>
        <w:t>)</w:t>
      </w:r>
      <w:r>
        <w:rPr>
          <w:rFonts w:hint="cs"/>
          <w:sz w:val="24"/>
          <w:szCs w:val="24"/>
          <w:cs/>
        </w:rPr>
        <w:t xml:space="preserve"> पर कार्रवाई करते हुए दिवालियापन कानून सुधार समिति, सीएसआर संबंधी उच्चस्तरीय समिति, विधि समिति और अन्य अभिकरणों से प्राप्त अनुशंसाओं पर विचार करना।</w:t>
      </w:r>
    </w:p>
    <w:p w:rsidR="00906C73" w:rsidRDefault="00906C73" w:rsidP="00906C73">
      <w:pPr>
        <w:pStyle w:val="NoSpacing"/>
        <w:jc w:val="both"/>
        <w:rPr>
          <w:sz w:val="24"/>
          <w:szCs w:val="24"/>
        </w:rPr>
      </w:pPr>
      <w:r>
        <w:rPr>
          <w:rFonts w:hint="cs"/>
          <w:sz w:val="24"/>
          <w:szCs w:val="24"/>
          <w:cs/>
        </w:rPr>
        <w:t xml:space="preserve">  </w:t>
      </w:r>
    </w:p>
    <w:p w:rsidR="00906C73" w:rsidRDefault="00906C73" w:rsidP="00906C73">
      <w:pPr>
        <w:pStyle w:val="NoSpacing"/>
        <w:jc w:val="both"/>
        <w:rPr>
          <w:sz w:val="24"/>
          <w:szCs w:val="24"/>
        </w:rPr>
      </w:pPr>
      <w:r>
        <w:rPr>
          <w:rFonts w:hint="cs"/>
          <w:sz w:val="24"/>
          <w:szCs w:val="24"/>
          <w:cs/>
        </w:rPr>
        <w:t>4.</w:t>
      </w:r>
      <w:r>
        <w:rPr>
          <w:rFonts w:hint="cs"/>
          <w:sz w:val="24"/>
          <w:szCs w:val="24"/>
          <w:cs/>
        </w:rPr>
        <w:tab/>
        <w:t xml:space="preserve">समिति के गैर-सरकारी सदस्य विद्यमान सरकारी अऩुदेशों के अऩुसार यात्रा, परिवहन और अन्य भत्तों के पात्र होंगे जब भी प्रायोजन एजेंसी उनका व्यय वहन करने में असमर्थ होगी। कारपोरेट कार्य मंत्रालय द्वारा समिति को अनुसचीवीय समर्थन दिया जाएगा। </w:t>
      </w:r>
    </w:p>
    <w:p w:rsidR="00906C73" w:rsidRDefault="00906C73" w:rsidP="00906C73">
      <w:pPr>
        <w:pStyle w:val="NoSpacing"/>
        <w:jc w:val="both"/>
        <w:rPr>
          <w:sz w:val="24"/>
          <w:szCs w:val="24"/>
        </w:rPr>
      </w:pPr>
    </w:p>
    <w:p w:rsidR="00906C73" w:rsidRDefault="00906C73" w:rsidP="00906C73">
      <w:pPr>
        <w:pStyle w:val="NoSpacing"/>
        <w:jc w:val="both"/>
        <w:rPr>
          <w:sz w:val="24"/>
          <w:szCs w:val="24"/>
        </w:rPr>
      </w:pPr>
      <w:r>
        <w:rPr>
          <w:rFonts w:hint="cs"/>
          <w:sz w:val="24"/>
          <w:szCs w:val="24"/>
          <w:cs/>
        </w:rPr>
        <w:t>5.</w:t>
      </w:r>
      <w:r>
        <w:rPr>
          <w:rFonts w:hint="cs"/>
          <w:sz w:val="24"/>
          <w:szCs w:val="24"/>
          <w:cs/>
        </w:rPr>
        <w:tab/>
        <w:t>समिति अपनी पहली बैठक के छह महीनो के भीतर अपनी अनुशंसाएं प्रस्तुत करेगी।</w:t>
      </w:r>
    </w:p>
    <w:p w:rsidR="00906C73" w:rsidRDefault="00906C73" w:rsidP="00906C73">
      <w:pPr>
        <w:pStyle w:val="NoSpacing"/>
        <w:jc w:val="both"/>
        <w:rPr>
          <w:sz w:val="24"/>
          <w:szCs w:val="24"/>
        </w:rPr>
      </w:pPr>
    </w:p>
    <w:p w:rsidR="00906C73" w:rsidRDefault="00906C73" w:rsidP="00906C73">
      <w:pPr>
        <w:pStyle w:val="NoSpacing"/>
        <w:jc w:val="right"/>
        <w:rPr>
          <w:sz w:val="24"/>
          <w:szCs w:val="24"/>
        </w:rPr>
      </w:pPr>
    </w:p>
    <w:p w:rsidR="00906C73" w:rsidRDefault="00906C73" w:rsidP="00906C73">
      <w:pPr>
        <w:pStyle w:val="NoSpacing"/>
        <w:jc w:val="right"/>
        <w:rPr>
          <w:sz w:val="24"/>
          <w:szCs w:val="24"/>
        </w:rPr>
      </w:pPr>
      <w:r>
        <w:rPr>
          <w:rFonts w:hint="cs"/>
          <w:sz w:val="24"/>
          <w:szCs w:val="24"/>
          <w:cs/>
        </w:rPr>
        <w:t>ह.</w:t>
      </w:r>
      <w:r>
        <w:rPr>
          <w:sz w:val="24"/>
          <w:szCs w:val="24"/>
        </w:rPr>
        <w:t>/-</w:t>
      </w:r>
    </w:p>
    <w:p w:rsidR="00906C73" w:rsidRDefault="00906C73" w:rsidP="00906C73">
      <w:pPr>
        <w:pStyle w:val="NoSpacing"/>
        <w:jc w:val="right"/>
        <w:rPr>
          <w:sz w:val="24"/>
          <w:szCs w:val="24"/>
        </w:rPr>
      </w:pPr>
      <w:r>
        <w:rPr>
          <w:rFonts w:hint="cs"/>
          <w:sz w:val="24"/>
          <w:szCs w:val="24"/>
          <w:cs/>
        </w:rPr>
        <w:t>(आलोक सामंतराय)</w:t>
      </w:r>
    </w:p>
    <w:p w:rsidR="00906C73" w:rsidRDefault="00906C73" w:rsidP="00906C73">
      <w:pPr>
        <w:pStyle w:val="NoSpacing"/>
        <w:jc w:val="right"/>
        <w:rPr>
          <w:sz w:val="24"/>
          <w:szCs w:val="24"/>
        </w:rPr>
      </w:pPr>
      <w:r>
        <w:rPr>
          <w:rFonts w:hint="cs"/>
          <w:sz w:val="24"/>
          <w:szCs w:val="24"/>
          <w:cs/>
        </w:rPr>
        <w:t>निदेशक, निरीक्षण एवं जांच</w:t>
      </w:r>
    </w:p>
    <w:p w:rsidR="00906C73" w:rsidRDefault="00906C73" w:rsidP="00906C73">
      <w:pPr>
        <w:pStyle w:val="NoSpacing"/>
        <w:jc w:val="right"/>
        <w:rPr>
          <w:sz w:val="24"/>
          <w:szCs w:val="24"/>
        </w:rPr>
      </w:pPr>
      <w:r>
        <w:rPr>
          <w:rFonts w:hint="cs"/>
          <w:sz w:val="24"/>
          <w:szCs w:val="24"/>
          <w:cs/>
        </w:rPr>
        <w:t>दूरभाष-23389602</w:t>
      </w:r>
    </w:p>
    <w:p w:rsidR="00906C73" w:rsidRDefault="00906C73" w:rsidP="00906C73">
      <w:pPr>
        <w:pStyle w:val="NoSpacing"/>
        <w:jc w:val="right"/>
        <w:rPr>
          <w:sz w:val="24"/>
          <w:szCs w:val="24"/>
        </w:rPr>
      </w:pPr>
    </w:p>
    <w:p w:rsidR="00906C73" w:rsidRDefault="00906C73" w:rsidP="00906C73">
      <w:pPr>
        <w:pStyle w:val="NoSpacing"/>
        <w:rPr>
          <w:sz w:val="24"/>
          <w:szCs w:val="24"/>
        </w:rPr>
      </w:pPr>
      <w:r>
        <w:rPr>
          <w:rFonts w:hint="cs"/>
          <w:sz w:val="24"/>
          <w:szCs w:val="24"/>
          <w:cs/>
        </w:rPr>
        <w:t>सेवा में,</w:t>
      </w:r>
    </w:p>
    <w:p w:rsidR="00906C73" w:rsidRDefault="00906C73" w:rsidP="00906C73">
      <w:pPr>
        <w:pStyle w:val="NoSpacing"/>
        <w:rPr>
          <w:sz w:val="24"/>
          <w:szCs w:val="24"/>
        </w:rPr>
      </w:pPr>
    </w:p>
    <w:p w:rsidR="00906C73" w:rsidRDefault="00906C73" w:rsidP="00906C73">
      <w:pPr>
        <w:pStyle w:val="NoSpacing"/>
        <w:rPr>
          <w:sz w:val="24"/>
          <w:szCs w:val="24"/>
        </w:rPr>
      </w:pPr>
      <w:r>
        <w:rPr>
          <w:sz w:val="24"/>
          <w:szCs w:val="24"/>
          <w:cs/>
        </w:rPr>
        <w:tab/>
      </w:r>
      <w:r>
        <w:rPr>
          <w:rFonts w:hint="cs"/>
          <w:sz w:val="24"/>
          <w:szCs w:val="24"/>
          <w:cs/>
        </w:rPr>
        <w:t>समिति के सभी सदस्य</w:t>
      </w:r>
    </w:p>
    <w:p w:rsidR="00906C73" w:rsidRDefault="00906C73" w:rsidP="00906C73">
      <w:pPr>
        <w:pStyle w:val="NoSpacing"/>
        <w:rPr>
          <w:sz w:val="24"/>
          <w:szCs w:val="24"/>
        </w:rPr>
      </w:pPr>
    </w:p>
    <w:p w:rsidR="00906C73" w:rsidRDefault="00906C73" w:rsidP="00906C73">
      <w:pPr>
        <w:pStyle w:val="NoSpacing"/>
        <w:rPr>
          <w:sz w:val="24"/>
          <w:szCs w:val="24"/>
        </w:rPr>
      </w:pPr>
      <w:r>
        <w:rPr>
          <w:rFonts w:hint="cs"/>
          <w:sz w:val="24"/>
          <w:szCs w:val="24"/>
          <w:cs/>
        </w:rPr>
        <w:t xml:space="preserve">प्रतिलिपि </w:t>
      </w:r>
      <w:r>
        <w:rPr>
          <w:sz w:val="24"/>
          <w:szCs w:val="24"/>
          <w:cs/>
        </w:rPr>
        <w:t>–</w:t>
      </w:r>
    </w:p>
    <w:p w:rsidR="00906C73" w:rsidRDefault="00906C73" w:rsidP="00906C73">
      <w:pPr>
        <w:pStyle w:val="NoSpacing"/>
        <w:numPr>
          <w:ilvl w:val="0"/>
          <w:numId w:val="3"/>
        </w:numPr>
        <w:ind w:left="709" w:hanging="425"/>
        <w:rPr>
          <w:sz w:val="24"/>
          <w:szCs w:val="24"/>
        </w:rPr>
      </w:pPr>
      <w:r>
        <w:rPr>
          <w:rFonts w:hint="cs"/>
          <w:sz w:val="24"/>
          <w:szCs w:val="24"/>
          <w:cs/>
        </w:rPr>
        <w:t>कारपोरेट कार्य मंत्री के निजी सचिव</w:t>
      </w:r>
    </w:p>
    <w:p w:rsidR="00906C73" w:rsidRDefault="00906C73" w:rsidP="00906C73">
      <w:pPr>
        <w:pStyle w:val="NoSpacing"/>
        <w:numPr>
          <w:ilvl w:val="0"/>
          <w:numId w:val="3"/>
        </w:numPr>
        <w:ind w:left="709" w:hanging="425"/>
        <w:rPr>
          <w:sz w:val="24"/>
          <w:szCs w:val="24"/>
        </w:rPr>
      </w:pPr>
      <w:r>
        <w:rPr>
          <w:rFonts w:hint="cs"/>
          <w:sz w:val="24"/>
          <w:szCs w:val="24"/>
          <w:cs/>
        </w:rPr>
        <w:t>सचिव के वरिष्ठ प्रधान निजी सचिव</w:t>
      </w:r>
    </w:p>
    <w:p w:rsidR="00906C73" w:rsidRDefault="00906C73" w:rsidP="00906C73">
      <w:pPr>
        <w:pStyle w:val="NoSpacing"/>
        <w:numPr>
          <w:ilvl w:val="0"/>
          <w:numId w:val="3"/>
        </w:numPr>
        <w:ind w:left="709" w:hanging="425"/>
        <w:rPr>
          <w:sz w:val="24"/>
          <w:szCs w:val="24"/>
        </w:rPr>
      </w:pPr>
      <w:r>
        <w:rPr>
          <w:rFonts w:hint="cs"/>
          <w:sz w:val="24"/>
          <w:szCs w:val="24"/>
          <w:cs/>
        </w:rPr>
        <w:t>अपर सचिव के निजी सचिव</w:t>
      </w:r>
    </w:p>
    <w:p w:rsidR="00906C73" w:rsidRDefault="00906C73" w:rsidP="00906C73">
      <w:pPr>
        <w:pStyle w:val="NoSpacing"/>
        <w:numPr>
          <w:ilvl w:val="0"/>
          <w:numId w:val="3"/>
        </w:numPr>
        <w:ind w:left="709" w:hanging="425"/>
        <w:rPr>
          <w:sz w:val="24"/>
          <w:szCs w:val="24"/>
        </w:rPr>
      </w:pPr>
      <w:r>
        <w:rPr>
          <w:rFonts w:hint="cs"/>
          <w:sz w:val="24"/>
          <w:szCs w:val="24"/>
          <w:cs/>
        </w:rPr>
        <w:t>संयुक्त सचिव (एम.), संयुक्त सचिव (बी.), संयुक्त सचिव (एस.पी.), संयुक्त सचिव (के.) के निजी सचिव</w:t>
      </w:r>
    </w:p>
    <w:p w:rsidR="00906C73" w:rsidRDefault="00906C73" w:rsidP="00906C73">
      <w:pPr>
        <w:pStyle w:val="NoSpacing"/>
        <w:numPr>
          <w:ilvl w:val="0"/>
          <w:numId w:val="3"/>
        </w:numPr>
        <w:ind w:left="709" w:hanging="425"/>
        <w:jc w:val="both"/>
        <w:rPr>
          <w:sz w:val="24"/>
          <w:szCs w:val="24"/>
        </w:rPr>
      </w:pPr>
      <w:r w:rsidRPr="00E710E8">
        <w:rPr>
          <w:rFonts w:hint="cs"/>
          <w:sz w:val="24"/>
          <w:szCs w:val="24"/>
          <w:cs/>
        </w:rPr>
        <w:t>सभी प्रादेशिक निदेशक</w:t>
      </w:r>
      <w:r w:rsidRPr="00E710E8">
        <w:rPr>
          <w:sz w:val="24"/>
          <w:szCs w:val="24"/>
        </w:rPr>
        <w:t>/</w:t>
      </w:r>
      <w:r w:rsidRPr="00E710E8">
        <w:rPr>
          <w:rFonts w:hint="cs"/>
          <w:sz w:val="24"/>
          <w:szCs w:val="24"/>
          <w:cs/>
        </w:rPr>
        <w:t>कंपनी रजिस्ट्रार</w:t>
      </w:r>
      <w:r w:rsidRPr="00E710E8">
        <w:rPr>
          <w:sz w:val="24"/>
          <w:szCs w:val="24"/>
        </w:rPr>
        <w:t>/</w:t>
      </w:r>
      <w:r w:rsidRPr="00E710E8">
        <w:rPr>
          <w:rFonts w:hint="cs"/>
          <w:sz w:val="24"/>
          <w:szCs w:val="24"/>
          <w:cs/>
        </w:rPr>
        <w:t>शासकीय समापक</w:t>
      </w:r>
    </w:p>
    <w:p w:rsidR="00906C73" w:rsidRDefault="00906C73" w:rsidP="00906C73">
      <w:pPr>
        <w:pStyle w:val="NoSpacing"/>
        <w:numPr>
          <w:ilvl w:val="0"/>
          <w:numId w:val="3"/>
        </w:numPr>
        <w:ind w:left="709" w:hanging="425"/>
        <w:jc w:val="both"/>
        <w:rPr>
          <w:sz w:val="24"/>
          <w:szCs w:val="24"/>
        </w:rPr>
      </w:pPr>
      <w:r>
        <w:rPr>
          <w:rFonts w:hint="cs"/>
          <w:sz w:val="24"/>
          <w:szCs w:val="24"/>
          <w:cs/>
        </w:rPr>
        <w:t>एसोचैम</w:t>
      </w:r>
      <w:r>
        <w:rPr>
          <w:sz w:val="24"/>
          <w:szCs w:val="24"/>
        </w:rPr>
        <w:t>/</w:t>
      </w:r>
      <w:r>
        <w:rPr>
          <w:rFonts w:hint="cs"/>
          <w:sz w:val="24"/>
          <w:szCs w:val="24"/>
          <w:cs/>
        </w:rPr>
        <w:t>फिक्की</w:t>
      </w:r>
      <w:r>
        <w:rPr>
          <w:sz w:val="24"/>
          <w:szCs w:val="24"/>
        </w:rPr>
        <w:t>/</w:t>
      </w:r>
      <w:r>
        <w:rPr>
          <w:rFonts w:hint="cs"/>
          <w:sz w:val="24"/>
          <w:szCs w:val="24"/>
          <w:cs/>
        </w:rPr>
        <w:t>सीआईआई के अध्यक्ष</w:t>
      </w:r>
    </w:p>
    <w:p w:rsidR="00906C73" w:rsidRDefault="00906C73" w:rsidP="00906C73">
      <w:pPr>
        <w:pStyle w:val="NoSpacing"/>
        <w:numPr>
          <w:ilvl w:val="0"/>
          <w:numId w:val="3"/>
        </w:numPr>
        <w:ind w:left="709" w:hanging="425"/>
        <w:jc w:val="both"/>
        <w:rPr>
          <w:sz w:val="24"/>
          <w:szCs w:val="24"/>
        </w:rPr>
      </w:pPr>
      <w:r>
        <w:rPr>
          <w:rFonts w:hint="cs"/>
          <w:sz w:val="24"/>
          <w:szCs w:val="24"/>
          <w:cs/>
        </w:rPr>
        <w:t>गार्ड फाइल</w:t>
      </w:r>
    </w:p>
    <w:p w:rsidR="00D64916" w:rsidRDefault="00906C73" w:rsidP="005B186D">
      <w:pPr>
        <w:pStyle w:val="NoSpacing"/>
        <w:numPr>
          <w:ilvl w:val="0"/>
          <w:numId w:val="3"/>
        </w:numPr>
        <w:ind w:left="709" w:hanging="425"/>
        <w:jc w:val="both"/>
      </w:pPr>
      <w:r w:rsidRPr="00906C73">
        <w:rPr>
          <w:rFonts w:hint="cs"/>
          <w:sz w:val="24"/>
          <w:szCs w:val="24"/>
          <w:cs/>
        </w:rPr>
        <w:t xml:space="preserve"> मंत्रालय की वेबसाइट</w:t>
      </w:r>
    </w:p>
    <w:sectPr w:rsidR="00D6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E5C13"/>
    <w:multiLevelType w:val="hybridMultilevel"/>
    <w:tmpl w:val="1D7E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75EDA"/>
    <w:multiLevelType w:val="hybridMultilevel"/>
    <w:tmpl w:val="AAB8EFE8"/>
    <w:lvl w:ilvl="0" w:tplc="69CC3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A1527"/>
    <w:multiLevelType w:val="hybridMultilevel"/>
    <w:tmpl w:val="3DF06A98"/>
    <w:lvl w:ilvl="0" w:tplc="C8CAA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73"/>
    <w:rsid w:val="00906C73"/>
    <w:rsid w:val="00D6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6B450-2F88-4C41-91F4-9493F04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73"/>
    <w:pPr>
      <w:spacing w:after="0" w:line="276"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C73"/>
    <w:pPr>
      <w:spacing w:after="0" w:line="240" w:lineRule="auto"/>
    </w:pPr>
    <w:rPr>
      <w:rFonts w:ascii="Calibri" w:eastAsia="Calibri" w:hAnsi="Calibri" w:cs="Mangal"/>
      <w:szCs w:val="20"/>
      <w:lang w:bidi="hi-IN"/>
    </w:rPr>
  </w:style>
  <w:style w:type="character" w:styleId="Hyperlink">
    <w:name w:val="Hyperlink"/>
    <w:uiPriority w:val="99"/>
    <w:unhideWhenUsed/>
    <w:rsid w:val="00906C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D. Savul</dc:creator>
  <cp:keywords/>
  <dc:description/>
  <cp:lastModifiedBy>NX D. Savul</cp:lastModifiedBy>
  <cp:revision>1</cp:revision>
  <dcterms:created xsi:type="dcterms:W3CDTF">2015-12-02T09:54:00Z</dcterms:created>
  <dcterms:modified xsi:type="dcterms:W3CDTF">2015-12-02T09:56:00Z</dcterms:modified>
</cp:coreProperties>
</file>