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F5" w:rsidRPr="00744CE6" w:rsidRDefault="003254F5" w:rsidP="003254F5">
      <w:pPr>
        <w:spacing w:after="0" w:line="240" w:lineRule="auto"/>
        <w:ind w:left="-426" w:right="-613"/>
        <w:jc w:val="center"/>
        <w:rPr>
          <w:rFonts w:ascii="Mangal" w:hAnsi="Mangal" w:cs="Mangal"/>
          <w:b/>
          <w:bCs/>
          <w:szCs w:val="22"/>
        </w:rPr>
      </w:pPr>
      <w:r w:rsidRPr="00744CE6">
        <w:rPr>
          <w:rFonts w:ascii="Mangal" w:hAnsi="Mangal" w:cs="Mangal" w:hint="cs"/>
          <w:b/>
          <w:bCs/>
          <w:szCs w:val="22"/>
          <w:cs/>
        </w:rPr>
        <w:t>भारत सरकार</w:t>
      </w:r>
    </w:p>
    <w:p w:rsidR="003254F5" w:rsidRPr="00744CE6" w:rsidRDefault="003254F5" w:rsidP="003254F5">
      <w:pPr>
        <w:spacing w:after="0" w:line="240" w:lineRule="auto"/>
        <w:ind w:left="-426" w:right="-613"/>
        <w:jc w:val="center"/>
        <w:rPr>
          <w:rFonts w:ascii="Mangal" w:hAnsi="Mangal" w:cs="Mangal"/>
          <w:b/>
          <w:bCs/>
          <w:szCs w:val="22"/>
        </w:rPr>
      </w:pPr>
      <w:r w:rsidRPr="00744CE6">
        <w:rPr>
          <w:rFonts w:ascii="Mangal" w:hAnsi="Mangal" w:cs="Mangal" w:hint="cs"/>
          <w:b/>
          <w:bCs/>
          <w:szCs w:val="22"/>
          <w:cs/>
        </w:rPr>
        <w:t>पर्यावरण, वन और जलवायु परिवर्तन मंत्रालय</w:t>
      </w:r>
    </w:p>
    <w:p w:rsidR="003254F5" w:rsidRPr="00744CE6" w:rsidRDefault="003254F5" w:rsidP="003254F5">
      <w:pPr>
        <w:spacing w:after="0" w:line="240" w:lineRule="auto"/>
        <w:ind w:left="-426" w:right="-613"/>
        <w:jc w:val="center"/>
        <w:rPr>
          <w:rFonts w:ascii="Mangal" w:hAnsi="Mangal" w:cs="Mangal"/>
          <w:b/>
          <w:bCs/>
          <w:szCs w:val="22"/>
        </w:rPr>
      </w:pPr>
      <w:r w:rsidRPr="00744CE6">
        <w:rPr>
          <w:rFonts w:ascii="Times New Roman" w:hAnsi="Times New Roman" w:hint="cs"/>
          <w:b/>
          <w:bCs/>
          <w:szCs w:val="22"/>
          <w:cs/>
        </w:rPr>
        <w:t xml:space="preserve">राज्‍य </w:t>
      </w:r>
      <w:r w:rsidRPr="00744CE6">
        <w:rPr>
          <w:rFonts w:ascii="Mangal" w:hAnsi="Mangal" w:cs="Mangal" w:hint="cs"/>
          <w:b/>
          <w:bCs/>
          <w:szCs w:val="22"/>
          <w:cs/>
        </w:rPr>
        <w:t>सभा</w:t>
      </w:r>
    </w:p>
    <w:p w:rsidR="003254F5" w:rsidRPr="00744CE6" w:rsidRDefault="003254F5" w:rsidP="003254F5">
      <w:pPr>
        <w:spacing w:after="0" w:line="240" w:lineRule="auto"/>
        <w:ind w:left="-426" w:right="-613"/>
        <w:jc w:val="center"/>
        <w:rPr>
          <w:rFonts w:cs="Mangal"/>
          <w:b/>
          <w:bCs/>
          <w:szCs w:val="22"/>
          <w:lang w:val="en-US"/>
        </w:rPr>
      </w:pPr>
      <w:r w:rsidRPr="00744CE6">
        <w:rPr>
          <w:rFonts w:ascii="Mangal" w:hAnsi="Mangal" w:cs="Mangal" w:hint="cs"/>
          <w:b/>
          <w:bCs/>
          <w:szCs w:val="22"/>
          <w:cs/>
        </w:rPr>
        <w:t xml:space="preserve">तारांकित प्रश्‍न सं. </w:t>
      </w:r>
      <w:r w:rsidR="00B51030" w:rsidRPr="00744CE6">
        <w:rPr>
          <w:rFonts w:cs="Mangal"/>
          <w:b/>
          <w:bCs/>
          <w:szCs w:val="22"/>
          <w:lang w:val="en-US"/>
        </w:rPr>
        <w:t>*</w:t>
      </w:r>
      <w:r w:rsidR="005C4B34">
        <w:rPr>
          <w:rFonts w:ascii="Mangal" w:hAnsi="Mangal" w:cs="Mangal" w:hint="cs"/>
          <w:b/>
          <w:bCs/>
          <w:szCs w:val="22"/>
          <w:cs/>
        </w:rPr>
        <w:t>3</w:t>
      </w:r>
    </w:p>
    <w:p w:rsidR="003254F5" w:rsidRPr="00744CE6" w:rsidRDefault="003254F5" w:rsidP="003254F5">
      <w:pPr>
        <w:spacing w:after="0" w:line="240" w:lineRule="auto"/>
        <w:ind w:left="-426" w:right="-613"/>
        <w:jc w:val="center"/>
        <w:rPr>
          <w:rFonts w:ascii="Mangal" w:hAnsi="Mangal" w:cs="Mangal"/>
          <w:b/>
          <w:bCs/>
          <w:szCs w:val="22"/>
        </w:rPr>
      </w:pPr>
      <w:r w:rsidRPr="00744CE6">
        <w:rPr>
          <w:rFonts w:ascii="Mangal" w:hAnsi="Mangal" w:cs="Mangal" w:hint="cs"/>
          <w:b/>
          <w:bCs/>
          <w:szCs w:val="22"/>
          <w:cs/>
        </w:rPr>
        <w:t>30.11.201</w:t>
      </w:r>
      <w:r w:rsidRPr="00744CE6">
        <w:rPr>
          <w:rFonts w:ascii="Mangal" w:hAnsi="Mangal" w:cs="Mangal" w:hint="cs"/>
          <w:b/>
          <w:bCs/>
          <w:szCs w:val="22"/>
        </w:rPr>
        <w:t>5</w:t>
      </w:r>
      <w:r w:rsidRPr="00744CE6">
        <w:rPr>
          <w:rFonts w:ascii="Mangal" w:hAnsi="Mangal" w:cs="Mangal" w:hint="cs"/>
          <w:b/>
          <w:bCs/>
          <w:szCs w:val="22"/>
          <w:cs/>
        </w:rPr>
        <w:t xml:space="preserve"> को उत्‍तर के लिए</w:t>
      </w:r>
    </w:p>
    <w:p w:rsidR="003254F5" w:rsidRDefault="003254F5" w:rsidP="003254F5">
      <w:pPr>
        <w:spacing w:after="0" w:line="240" w:lineRule="auto"/>
        <w:ind w:left="-426" w:right="-613"/>
        <w:jc w:val="center"/>
        <w:rPr>
          <w:rFonts w:ascii="Mangal" w:hAnsi="Mangal" w:cs="Mangal"/>
          <w:b/>
          <w:bCs/>
          <w:szCs w:val="22"/>
        </w:rPr>
      </w:pPr>
    </w:p>
    <w:p w:rsidR="00761142" w:rsidRDefault="00761142" w:rsidP="00761142">
      <w:pPr>
        <w:spacing w:after="0" w:line="240" w:lineRule="auto"/>
        <w:ind w:left="-426" w:right="-613"/>
        <w:jc w:val="center"/>
        <w:rPr>
          <w:rFonts w:ascii="Mangal" w:hAnsi="Mangal" w:cs="Mangal"/>
          <w:b/>
          <w:bCs/>
          <w:szCs w:val="22"/>
        </w:rPr>
      </w:pPr>
      <w:r>
        <w:rPr>
          <w:rFonts w:ascii="Mangal" w:hAnsi="Mangal" w:cs="Mangal" w:hint="cs"/>
          <w:b/>
          <w:bCs/>
          <w:szCs w:val="22"/>
          <w:cs/>
        </w:rPr>
        <w:t>आंध्र प्रदेश की राजधानी नगर परियोजना के लिए पर्यावरणीय मंजूरी</w:t>
      </w:r>
    </w:p>
    <w:p w:rsidR="003254F5" w:rsidRPr="00744CE6" w:rsidRDefault="003254F5" w:rsidP="00761142">
      <w:pPr>
        <w:spacing w:after="0" w:line="240" w:lineRule="auto"/>
        <w:ind w:left="-426" w:right="-613"/>
        <w:jc w:val="center"/>
        <w:rPr>
          <w:rFonts w:ascii="Mangal" w:hAnsi="Mangal" w:cs="Mangal"/>
          <w:b/>
          <w:bCs/>
          <w:szCs w:val="22"/>
        </w:rPr>
      </w:pPr>
      <w:r w:rsidRPr="00744CE6">
        <w:rPr>
          <w:rFonts w:ascii="Mangal" w:hAnsi="Mangal" w:cs="Mangal" w:hint="cs"/>
          <w:b/>
          <w:bCs/>
          <w:szCs w:val="22"/>
          <w:cs/>
        </w:rPr>
        <w:t xml:space="preserve">      </w:t>
      </w:r>
    </w:p>
    <w:p w:rsidR="003254F5" w:rsidRDefault="00B51030" w:rsidP="003254F5">
      <w:pPr>
        <w:spacing w:after="0" w:line="240" w:lineRule="auto"/>
        <w:jc w:val="both"/>
        <w:rPr>
          <w:rFonts w:ascii="Mangal" w:hAnsi="Mangal" w:cs="Mangal"/>
          <w:szCs w:val="22"/>
        </w:rPr>
      </w:pPr>
      <w:r>
        <w:rPr>
          <w:rFonts w:cs="Mangal"/>
          <w:b/>
          <w:bCs/>
          <w:szCs w:val="22"/>
          <w:lang w:val="en-US"/>
        </w:rPr>
        <w:t>*</w:t>
      </w:r>
      <w:r w:rsidR="005C2B00">
        <w:rPr>
          <w:rFonts w:ascii="Mangal" w:hAnsi="Mangal" w:cs="Mangal" w:hint="cs"/>
          <w:b/>
          <w:bCs/>
          <w:szCs w:val="22"/>
          <w:cs/>
        </w:rPr>
        <w:t>3</w:t>
      </w:r>
      <w:r w:rsidR="003254F5" w:rsidRPr="00744CE6">
        <w:rPr>
          <w:rFonts w:ascii="Mangal" w:hAnsi="Mangal" w:cs="Mangal" w:hint="cs"/>
          <w:b/>
          <w:bCs/>
          <w:szCs w:val="22"/>
        </w:rPr>
        <w:t>.</w:t>
      </w:r>
      <w:r w:rsidR="003254F5" w:rsidRPr="00744CE6">
        <w:rPr>
          <w:rFonts w:ascii="Mangal" w:hAnsi="Mangal" w:cs="Mangal" w:hint="cs"/>
          <w:b/>
          <w:bCs/>
          <w:szCs w:val="22"/>
          <w:cs/>
        </w:rPr>
        <w:tab/>
      </w:r>
      <w:r w:rsidR="003254F5">
        <w:rPr>
          <w:rFonts w:ascii="Mangal" w:hAnsi="Mangal" w:cs="Mangal" w:hint="cs"/>
          <w:b/>
          <w:bCs/>
          <w:szCs w:val="22"/>
          <w:cs/>
        </w:rPr>
        <w:t xml:space="preserve">डा. </w:t>
      </w:r>
      <w:r w:rsidR="00761142">
        <w:rPr>
          <w:rFonts w:ascii="Mangal" w:hAnsi="Mangal" w:cs="Mangal" w:hint="cs"/>
          <w:b/>
          <w:bCs/>
          <w:szCs w:val="22"/>
          <w:cs/>
        </w:rPr>
        <w:t>के.वी.पी. रामचन्‍द्र राव</w:t>
      </w:r>
      <w:r w:rsidR="003254F5">
        <w:rPr>
          <w:rFonts w:ascii="Mangal" w:hAnsi="Mangal" w:cs="Mangal" w:hint="cs"/>
          <w:b/>
          <w:bCs/>
          <w:szCs w:val="22"/>
          <w:cs/>
        </w:rPr>
        <w:t xml:space="preserve"> </w:t>
      </w:r>
      <w:r w:rsidR="003254F5" w:rsidRPr="00744CE6">
        <w:rPr>
          <w:rFonts w:ascii="Mangal" w:hAnsi="Mangal" w:cs="Mangal" w:hint="cs"/>
          <w:b/>
          <w:bCs/>
          <w:szCs w:val="22"/>
        </w:rPr>
        <w:t>:</w:t>
      </w:r>
      <w:r w:rsidR="003254F5" w:rsidRPr="00744CE6">
        <w:rPr>
          <w:rFonts w:ascii="Mangal" w:hAnsi="Mangal" w:cs="Mangal" w:hint="cs"/>
          <w:szCs w:val="22"/>
          <w:cs/>
        </w:rPr>
        <w:t xml:space="preserve"> </w:t>
      </w:r>
    </w:p>
    <w:p w:rsidR="003254F5" w:rsidRPr="00744CE6" w:rsidRDefault="003254F5" w:rsidP="003254F5">
      <w:pPr>
        <w:spacing w:after="0" w:line="240" w:lineRule="auto"/>
        <w:jc w:val="both"/>
        <w:rPr>
          <w:rFonts w:ascii="Mangal" w:hAnsi="Mangal" w:cs="Mangal"/>
          <w:szCs w:val="22"/>
        </w:rPr>
      </w:pPr>
    </w:p>
    <w:p w:rsidR="003254F5" w:rsidRPr="00744CE6" w:rsidRDefault="003254F5" w:rsidP="003254F5">
      <w:pPr>
        <w:spacing w:after="0"/>
        <w:ind w:firstLine="720"/>
        <w:jc w:val="both"/>
        <w:rPr>
          <w:rFonts w:ascii="Mangal" w:hAnsi="Mangal" w:cs="Mangal"/>
          <w:b/>
          <w:bCs/>
          <w:szCs w:val="22"/>
        </w:rPr>
      </w:pPr>
      <w:r w:rsidRPr="00744CE6">
        <w:rPr>
          <w:rFonts w:ascii="Mangal" w:hAnsi="Mangal" w:cs="Mangal" w:hint="cs"/>
          <w:szCs w:val="22"/>
          <w:cs/>
        </w:rPr>
        <w:t xml:space="preserve">क्या </w:t>
      </w:r>
      <w:r w:rsidRPr="00744CE6">
        <w:rPr>
          <w:rFonts w:ascii="Mangal" w:hAnsi="Mangal" w:cs="Mangal" w:hint="cs"/>
          <w:b/>
          <w:bCs/>
          <w:szCs w:val="22"/>
          <w:cs/>
        </w:rPr>
        <w:t>पर्यावरण</w:t>
      </w:r>
      <w:r w:rsidRPr="00744CE6">
        <w:rPr>
          <w:rFonts w:ascii="Mangal" w:hAnsi="Mangal" w:cs="Mangal" w:hint="cs"/>
          <w:b/>
          <w:bCs/>
          <w:szCs w:val="22"/>
        </w:rPr>
        <w:t xml:space="preserve">, </w:t>
      </w:r>
      <w:r w:rsidRPr="00744CE6">
        <w:rPr>
          <w:rFonts w:ascii="Mangal" w:hAnsi="Mangal" w:cs="Mangal" w:hint="cs"/>
          <w:b/>
          <w:bCs/>
          <w:szCs w:val="22"/>
          <w:cs/>
        </w:rPr>
        <w:t>वन और जलवायु परिवर्तन मंत्री</w:t>
      </w:r>
      <w:r w:rsidRPr="00744CE6">
        <w:rPr>
          <w:rFonts w:ascii="Mangal" w:hAnsi="Mangal" w:cs="Mangal" w:hint="cs"/>
          <w:szCs w:val="22"/>
          <w:cs/>
        </w:rPr>
        <w:t xml:space="preserve"> यह बताने की कृपा करेंगे कि</w:t>
      </w:r>
      <w:r w:rsidRPr="00744CE6">
        <w:rPr>
          <w:rFonts w:ascii="Mangal" w:hAnsi="Mangal" w:cs="Mangal" w:hint="cs"/>
          <w:szCs w:val="22"/>
        </w:rPr>
        <w:t>:</w:t>
      </w:r>
    </w:p>
    <w:p w:rsidR="003254F5" w:rsidRPr="00744CE6" w:rsidRDefault="003254F5" w:rsidP="003254F5">
      <w:pPr>
        <w:spacing w:after="0" w:line="240" w:lineRule="auto"/>
        <w:ind w:left="720" w:hanging="720"/>
        <w:jc w:val="both"/>
        <w:rPr>
          <w:rFonts w:ascii="Mangal" w:hAnsi="Mangal" w:cs="Mangal"/>
          <w:szCs w:val="22"/>
        </w:rPr>
      </w:pPr>
      <w:r w:rsidRPr="00744CE6">
        <w:rPr>
          <w:rFonts w:ascii="Mangal" w:hAnsi="Mangal" w:cs="Mangal" w:hint="cs"/>
          <w:szCs w:val="22"/>
        </w:rPr>
        <w:t>(</w:t>
      </w:r>
      <w:r w:rsidRPr="00744CE6">
        <w:rPr>
          <w:rFonts w:ascii="Mangal" w:hAnsi="Mangal" w:cs="Mangal" w:hint="cs"/>
          <w:szCs w:val="22"/>
          <w:cs/>
        </w:rPr>
        <w:t>क</w:t>
      </w:r>
      <w:r w:rsidRPr="00744CE6">
        <w:rPr>
          <w:rFonts w:ascii="Mangal" w:hAnsi="Mangal" w:cs="Mangal" w:hint="cs"/>
          <w:szCs w:val="22"/>
        </w:rPr>
        <w:t>)</w:t>
      </w:r>
      <w:r w:rsidRPr="00744CE6">
        <w:rPr>
          <w:rFonts w:ascii="Mangal" w:hAnsi="Mangal" w:cs="Mangal" w:hint="cs"/>
          <w:szCs w:val="22"/>
          <w:cs/>
        </w:rPr>
        <w:tab/>
      </w:r>
      <w:r w:rsidR="002B0603">
        <w:rPr>
          <w:rFonts w:ascii="Mangal" w:hAnsi="Mangal" w:cs="Mangal" w:hint="cs"/>
          <w:szCs w:val="22"/>
          <w:cs/>
        </w:rPr>
        <w:t>क्‍या आंध्र प्रदेश सरकार ने केन्‍द्रीय सरकार से उसकी राजधानी नगर परियोजना हेतु पर्यावरणीय मंजूरी दिए जाने का निवेदन किया है</w:t>
      </w:r>
      <w:r w:rsidRPr="00744CE6">
        <w:rPr>
          <w:rFonts w:ascii="Mangal" w:hAnsi="Mangal" w:cs="Mangal" w:hint="cs"/>
          <w:szCs w:val="22"/>
          <w:cs/>
        </w:rPr>
        <w:t>;</w:t>
      </w:r>
    </w:p>
    <w:p w:rsidR="003254F5" w:rsidRDefault="003254F5" w:rsidP="003254F5">
      <w:pPr>
        <w:spacing w:after="0" w:line="240" w:lineRule="auto"/>
        <w:ind w:left="720" w:hanging="720"/>
        <w:jc w:val="both"/>
        <w:rPr>
          <w:rFonts w:ascii="Mangal" w:hAnsi="Mangal" w:cs="Mangal"/>
          <w:szCs w:val="22"/>
        </w:rPr>
      </w:pPr>
    </w:p>
    <w:p w:rsidR="003254F5" w:rsidRPr="00744CE6" w:rsidRDefault="003254F5" w:rsidP="003254F5">
      <w:pPr>
        <w:spacing w:after="0" w:line="240" w:lineRule="auto"/>
        <w:ind w:left="720" w:hanging="720"/>
        <w:jc w:val="both"/>
        <w:rPr>
          <w:rFonts w:ascii="Mangal" w:hAnsi="Mangal" w:cs="Mangal"/>
          <w:szCs w:val="22"/>
        </w:rPr>
      </w:pPr>
      <w:r w:rsidRPr="00744CE6">
        <w:rPr>
          <w:rFonts w:ascii="Mangal" w:hAnsi="Mangal" w:cs="Mangal" w:hint="cs"/>
          <w:szCs w:val="22"/>
        </w:rPr>
        <w:t>(</w:t>
      </w:r>
      <w:r w:rsidRPr="00744CE6">
        <w:rPr>
          <w:rFonts w:ascii="Mangal" w:hAnsi="Mangal" w:cs="Mangal" w:hint="cs"/>
          <w:szCs w:val="22"/>
          <w:cs/>
        </w:rPr>
        <w:t>ख</w:t>
      </w:r>
      <w:r w:rsidRPr="00744CE6">
        <w:rPr>
          <w:rFonts w:ascii="Mangal" w:hAnsi="Mangal" w:cs="Mangal" w:hint="cs"/>
          <w:szCs w:val="22"/>
        </w:rPr>
        <w:t>)</w:t>
      </w:r>
      <w:r w:rsidRPr="00744CE6">
        <w:rPr>
          <w:rFonts w:ascii="Mangal" w:hAnsi="Mangal" w:cs="Mangal" w:hint="cs"/>
          <w:szCs w:val="22"/>
          <w:cs/>
        </w:rPr>
        <w:tab/>
      </w:r>
      <w:r w:rsidR="002B0603">
        <w:rPr>
          <w:rFonts w:ascii="Mangal" w:hAnsi="Mangal" w:cs="Mangal" w:hint="cs"/>
          <w:szCs w:val="22"/>
          <w:cs/>
        </w:rPr>
        <w:t>यदि हां, तो राज्‍य सरकार को क्‍या सलाह दी गई थी</w:t>
      </w:r>
      <w:r w:rsidRPr="00744CE6">
        <w:rPr>
          <w:rFonts w:ascii="Mangal" w:hAnsi="Mangal" w:cs="Mangal" w:hint="cs"/>
          <w:szCs w:val="22"/>
        </w:rPr>
        <w:t xml:space="preserve">; </w:t>
      </w:r>
      <w:r w:rsidR="002B0603">
        <w:rPr>
          <w:rFonts w:ascii="Mangal" w:hAnsi="Mangal" w:cs="Mangal" w:hint="cs"/>
          <w:szCs w:val="22"/>
          <w:cs/>
        </w:rPr>
        <w:t xml:space="preserve">और </w:t>
      </w:r>
    </w:p>
    <w:p w:rsidR="003254F5" w:rsidRDefault="003254F5" w:rsidP="003254F5">
      <w:pPr>
        <w:spacing w:after="0" w:line="240" w:lineRule="auto"/>
        <w:ind w:left="720" w:hanging="720"/>
        <w:jc w:val="both"/>
        <w:rPr>
          <w:rFonts w:ascii="Mangal" w:hAnsi="Mangal" w:cs="Mangal"/>
          <w:szCs w:val="22"/>
        </w:rPr>
      </w:pPr>
    </w:p>
    <w:p w:rsidR="003254F5" w:rsidRPr="00744CE6" w:rsidRDefault="003254F5" w:rsidP="002B0603">
      <w:pPr>
        <w:spacing w:after="0" w:line="240" w:lineRule="auto"/>
        <w:ind w:left="720" w:hanging="720"/>
        <w:jc w:val="both"/>
        <w:rPr>
          <w:rFonts w:ascii="Mangal" w:hAnsi="Mangal" w:cs="Mangal"/>
          <w:szCs w:val="22"/>
        </w:rPr>
      </w:pPr>
      <w:r w:rsidRPr="00744CE6">
        <w:rPr>
          <w:rFonts w:ascii="Mangal" w:hAnsi="Mangal" w:cs="Mangal" w:hint="cs"/>
          <w:szCs w:val="22"/>
        </w:rPr>
        <w:t>(</w:t>
      </w:r>
      <w:r w:rsidRPr="00744CE6">
        <w:rPr>
          <w:rFonts w:ascii="Mangal" w:hAnsi="Mangal" w:cs="Mangal" w:hint="cs"/>
          <w:szCs w:val="22"/>
          <w:cs/>
        </w:rPr>
        <w:t>ग</w:t>
      </w:r>
      <w:r w:rsidRPr="00744CE6">
        <w:rPr>
          <w:rFonts w:ascii="Mangal" w:hAnsi="Mangal" w:cs="Mangal" w:hint="cs"/>
          <w:szCs w:val="22"/>
        </w:rPr>
        <w:t>)</w:t>
      </w:r>
      <w:r w:rsidRPr="00744CE6">
        <w:rPr>
          <w:rFonts w:ascii="Mangal" w:hAnsi="Mangal" w:cs="Mangal" w:hint="cs"/>
          <w:szCs w:val="22"/>
          <w:cs/>
        </w:rPr>
        <w:tab/>
      </w:r>
      <w:r w:rsidR="002B0603">
        <w:rPr>
          <w:rFonts w:ascii="Mangal" w:hAnsi="Mangal" w:cs="Mangal" w:hint="cs"/>
          <w:szCs w:val="22"/>
          <w:cs/>
        </w:rPr>
        <w:t>यदि नहीं, तो स्‍वत: प्रेरणा से कार्रवाई आरंभ न किए जाने के क्‍या कारण हैं जबकि राष्‍ट्रीय हरित अधिकरण ने इस बात पर चिंता व्‍यक्‍त की है कि ईंट, पत्‍थर, लोहे से बने भवन उस उपजाऊ कृषि भूमि पर बनेंगे जहां इस समय अनेक प्रकार की फसलों की खेती की जाती है</w:t>
      </w:r>
      <w:r w:rsidRPr="00744CE6">
        <w:rPr>
          <w:rFonts w:ascii="Mangal" w:hAnsi="Mangal" w:cs="Mangal" w:hint="cs"/>
          <w:szCs w:val="22"/>
        </w:rPr>
        <w:t>?</w:t>
      </w:r>
    </w:p>
    <w:p w:rsidR="003254F5" w:rsidRPr="00744CE6" w:rsidRDefault="003254F5" w:rsidP="003254F5">
      <w:pPr>
        <w:spacing w:after="0" w:line="240" w:lineRule="auto"/>
        <w:jc w:val="both"/>
        <w:rPr>
          <w:rFonts w:ascii="Mangal" w:hAnsi="Mangal" w:cs="Mangal"/>
          <w:szCs w:val="22"/>
        </w:rPr>
      </w:pPr>
    </w:p>
    <w:p w:rsidR="003254F5" w:rsidRPr="00744CE6" w:rsidRDefault="003254F5" w:rsidP="003254F5">
      <w:pPr>
        <w:spacing w:after="0"/>
        <w:ind w:left="-426" w:right="-613"/>
        <w:jc w:val="center"/>
        <w:rPr>
          <w:rFonts w:ascii="Mangal" w:hAnsi="Mangal" w:cs="Mangal"/>
          <w:b/>
          <w:bCs/>
          <w:szCs w:val="22"/>
          <w:u w:val="single"/>
        </w:rPr>
      </w:pPr>
      <w:r w:rsidRPr="00744CE6">
        <w:rPr>
          <w:rFonts w:ascii="Mangal" w:hAnsi="Mangal" w:cs="Mangal" w:hint="cs"/>
          <w:b/>
          <w:bCs/>
          <w:szCs w:val="22"/>
          <w:u w:val="single"/>
          <w:cs/>
        </w:rPr>
        <w:t xml:space="preserve">उत्‍तर </w:t>
      </w:r>
    </w:p>
    <w:p w:rsidR="003254F5" w:rsidRPr="00744CE6" w:rsidRDefault="003254F5" w:rsidP="003254F5">
      <w:pPr>
        <w:spacing w:after="0"/>
        <w:ind w:left="-426" w:right="-613"/>
        <w:jc w:val="center"/>
        <w:rPr>
          <w:rFonts w:ascii="Mangal" w:hAnsi="Mangal" w:cs="Mangal"/>
          <w:szCs w:val="22"/>
        </w:rPr>
      </w:pPr>
    </w:p>
    <w:p w:rsidR="003254F5" w:rsidRPr="00744CE6" w:rsidRDefault="003254F5" w:rsidP="003254F5">
      <w:pPr>
        <w:spacing w:after="0" w:line="240" w:lineRule="auto"/>
        <w:ind w:right="-613"/>
        <w:rPr>
          <w:rFonts w:ascii="Mangal" w:hAnsi="Mangal" w:cs="Mangal"/>
          <w:b/>
          <w:bCs/>
          <w:szCs w:val="22"/>
          <w:cs/>
        </w:rPr>
      </w:pPr>
      <w:r w:rsidRPr="00744CE6">
        <w:rPr>
          <w:rFonts w:ascii="Mangal" w:hAnsi="Mangal" w:cs="Mangal" w:hint="cs"/>
          <w:b/>
          <w:bCs/>
          <w:szCs w:val="22"/>
          <w:cs/>
        </w:rPr>
        <w:t>पर्यावरण, वन और जलवायु परिवर्तन राज्‍य मंत्री (स्‍वतंत्र प्रभार)</w:t>
      </w:r>
    </w:p>
    <w:p w:rsidR="003254F5" w:rsidRPr="00744CE6" w:rsidRDefault="003254F5" w:rsidP="003254F5">
      <w:pPr>
        <w:spacing w:after="0" w:line="240" w:lineRule="auto"/>
        <w:ind w:right="-613"/>
        <w:rPr>
          <w:rFonts w:ascii="Mangal" w:hAnsi="Mangal" w:cs="Mangal"/>
          <w:b/>
          <w:bCs/>
          <w:szCs w:val="22"/>
        </w:rPr>
      </w:pPr>
      <w:r w:rsidRPr="00744CE6">
        <w:rPr>
          <w:rFonts w:ascii="Mangal" w:hAnsi="Mangal" w:cs="Mangal" w:hint="cs"/>
          <w:b/>
          <w:bCs/>
          <w:szCs w:val="22"/>
          <w:cs/>
        </w:rPr>
        <w:t>(श्री प्रकाश जावडेकर)</w:t>
      </w:r>
    </w:p>
    <w:p w:rsidR="003254F5" w:rsidRPr="00744CE6" w:rsidRDefault="003254F5" w:rsidP="003254F5">
      <w:pPr>
        <w:rPr>
          <w:szCs w:val="22"/>
        </w:rPr>
      </w:pPr>
    </w:p>
    <w:p w:rsidR="003254F5" w:rsidRDefault="003254F5" w:rsidP="003254F5">
      <w:pPr>
        <w:jc w:val="both"/>
        <w:rPr>
          <w:rFonts w:ascii="Mangal" w:hAnsi="Mangal" w:cs="Mangal"/>
          <w:szCs w:val="22"/>
        </w:rPr>
      </w:pPr>
      <w:r>
        <w:rPr>
          <w:rFonts w:hint="cs"/>
          <w:szCs w:val="22"/>
          <w:cs/>
        </w:rPr>
        <w:t>(क)</w:t>
      </w:r>
      <w:r>
        <w:rPr>
          <w:szCs w:val="22"/>
        </w:rPr>
        <w:t xml:space="preserve"> </w:t>
      </w:r>
      <w:r>
        <w:rPr>
          <w:rFonts w:hint="cs"/>
          <w:szCs w:val="22"/>
          <w:cs/>
        </w:rPr>
        <w:t>से (</w:t>
      </w:r>
      <w:r w:rsidR="00BD18F7">
        <w:rPr>
          <w:rFonts w:hint="cs"/>
          <w:szCs w:val="22"/>
          <w:cs/>
        </w:rPr>
        <w:t>ग</w:t>
      </w:r>
      <w:r>
        <w:rPr>
          <w:rFonts w:hint="cs"/>
          <w:szCs w:val="22"/>
          <w:cs/>
        </w:rPr>
        <w:t xml:space="preserve">) </w:t>
      </w:r>
      <w:r>
        <w:rPr>
          <w:rFonts w:hint="cs"/>
          <w:szCs w:val="22"/>
          <w:cs/>
        </w:rPr>
        <w:tab/>
      </w:r>
      <w:r w:rsidRPr="008374E4">
        <w:rPr>
          <w:rFonts w:ascii="Mangal" w:hAnsi="Mangal" w:cs="Mangal" w:hint="cs"/>
          <w:szCs w:val="22"/>
          <w:cs/>
        </w:rPr>
        <w:t>एक विवरण सदन के पटल रखा गया है ।</w:t>
      </w:r>
    </w:p>
    <w:p w:rsidR="00312B66" w:rsidRDefault="003254F5" w:rsidP="003254F5">
      <w:pPr>
        <w:jc w:val="center"/>
        <w:rPr>
          <w:rFonts w:cs="Mangal"/>
          <w:szCs w:val="22"/>
          <w:lang w:val="en-US"/>
        </w:rPr>
      </w:pPr>
      <w:r>
        <w:rPr>
          <w:rFonts w:cs="Mangal"/>
          <w:szCs w:val="22"/>
          <w:lang w:val="en-US"/>
        </w:rPr>
        <w:t>*****</w:t>
      </w:r>
    </w:p>
    <w:p w:rsidR="00312B66" w:rsidRDefault="00312B66">
      <w:pPr>
        <w:rPr>
          <w:rFonts w:cs="Mangal"/>
          <w:szCs w:val="22"/>
          <w:lang w:val="en-US"/>
        </w:rPr>
      </w:pPr>
      <w:r>
        <w:rPr>
          <w:rFonts w:cs="Mangal"/>
          <w:szCs w:val="22"/>
          <w:lang w:val="en-US"/>
        </w:rPr>
        <w:br w:type="page"/>
      </w:r>
    </w:p>
    <w:p w:rsidR="00312B66" w:rsidRDefault="00312B66" w:rsidP="00312B66">
      <w:pPr>
        <w:spacing w:line="240" w:lineRule="auto"/>
        <w:jc w:val="both"/>
        <w:rPr>
          <w:rFonts w:ascii="Mangal" w:hAnsi="Mangal" w:cs="Mangal"/>
          <w:b/>
          <w:bCs/>
          <w:szCs w:val="22"/>
        </w:rPr>
      </w:pPr>
      <w:r>
        <w:rPr>
          <w:rFonts w:ascii="Mangal" w:hAnsi="Mangal" w:cs="Mangal" w:hint="cs"/>
          <w:b/>
          <w:bCs/>
          <w:szCs w:val="22"/>
          <w:cs/>
        </w:rPr>
        <w:lastRenderedPageBreak/>
        <w:t>'</w:t>
      </w:r>
      <w:r w:rsidR="009A7E38">
        <w:rPr>
          <w:rFonts w:ascii="Mangal" w:hAnsi="Mangal" w:cs="Mangal" w:hint="cs"/>
          <w:b/>
          <w:bCs/>
          <w:szCs w:val="22"/>
          <w:cs/>
        </w:rPr>
        <w:t>आंध्र प्रदेश की राजधानी नगर परियोजना के लिए पर्यावरणीय मंजूरी</w:t>
      </w:r>
      <w:r>
        <w:rPr>
          <w:rFonts w:ascii="Mangal" w:hAnsi="Mangal" w:cs="Mangal" w:hint="cs"/>
          <w:b/>
          <w:bCs/>
          <w:szCs w:val="22"/>
          <w:cs/>
        </w:rPr>
        <w:t xml:space="preserve">' के संबंध में </w:t>
      </w:r>
      <w:r w:rsidR="00482F8F">
        <w:rPr>
          <w:rFonts w:ascii="Mangal" w:hAnsi="Mangal" w:cs="Mangal" w:hint="cs"/>
          <w:b/>
          <w:bCs/>
          <w:szCs w:val="22"/>
          <w:cs/>
        </w:rPr>
        <w:t xml:space="preserve">डा. के.वी.पी. रामचन्‍द्र राव द्वारा पूछे गए </w:t>
      </w:r>
      <w:r>
        <w:rPr>
          <w:rFonts w:ascii="Mangal" w:hAnsi="Mangal" w:cs="Mangal" w:hint="cs"/>
          <w:b/>
          <w:bCs/>
          <w:szCs w:val="22"/>
          <w:cs/>
        </w:rPr>
        <w:t>दिनांक 30.11.2015 को उत्‍तर के लिए</w:t>
      </w:r>
      <w:r w:rsidR="00BB2265">
        <w:rPr>
          <w:rFonts w:ascii="Mangal" w:hAnsi="Mangal" w:cs="Mangal"/>
          <w:b/>
          <w:bCs/>
          <w:szCs w:val="22"/>
        </w:rPr>
        <w:t xml:space="preserve"> </w:t>
      </w:r>
      <w:r w:rsidR="00BB2265">
        <w:rPr>
          <w:rFonts w:ascii="Times New Roman" w:hAnsi="Times New Roman" w:hint="cs"/>
          <w:b/>
          <w:bCs/>
          <w:szCs w:val="22"/>
          <w:cs/>
        </w:rPr>
        <w:t>निर्धारित</w:t>
      </w:r>
      <w:r>
        <w:rPr>
          <w:rFonts w:ascii="Mangal" w:hAnsi="Mangal" w:cs="Mangal" w:hint="cs"/>
          <w:b/>
          <w:bCs/>
          <w:szCs w:val="22"/>
          <w:cs/>
        </w:rPr>
        <w:t xml:space="preserve"> राज्‍य सभा तारांकित प्रश्‍न सं. </w:t>
      </w:r>
      <w:r w:rsidRPr="00735120">
        <w:rPr>
          <w:rFonts w:ascii="Mangal" w:hAnsi="Mangal" w:cs="Mangal"/>
          <w:b/>
          <w:bCs/>
          <w:szCs w:val="22"/>
          <w:vertAlign w:val="superscript"/>
        </w:rPr>
        <w:t>*</w:t>
      </w:r>
      <w:r w:rsidR="009A7E38">
        <w:rPr>
          <w:rFonts w:ascii="Mangal" w:hAnsi="Mangal" w:cs="Mangal"/>
          <w:b/>
          <w:bCs/>
          <w:szCs w:val="22"/>
        </w:rPr>
        <w:t>3</w:t>
      </w:r>
      <w:r>
        <w:rPr>
          <w:rFonts w:ascii="Mangal" w:hAnsi="Mangal" w:cs="Mangal" w:hint="cs"/>
          <w:b/>
          <w:bCs/>
          <w:szCs w:val="22"/>
          <w:cs/>
        </w:rPr>
        <w:t xml:space="preserve"> के भाग </w:t>
      </w:r>
      <w:r w:rsidRPr="00E725A7">
        <w:rPr>
          <w:rFonts w:ascii="Mangal" w:hAnsi="Mangal" w:cs="Mangal"/>
          <w:b/>
          <w:bCs/>
          <w:szCs w:val="22"/>
        </w:rPr>
        <w:t>(</w:t>
      </w:r>
      <w:r w:rsidRPr="00E725A7">
        <w:rPr>
          <w:rFonts w:ascii="Mangal" w:hAnsi="Mangal" w:cs="Mangal" w:hint="cs"/>
          <w:b/>
          <w:bCs/>
          <w:szCs w:val="22"/>
          <w:cs/>
        </w:rPr>
        <w:t>क</w:t>
      </w:r>
      <w:r w:rsidR="009A7E38">
        <w:rPr>
          <w:rFonts w:ascii="Mangal" w:hAnsi="Mangal" w:cs="Mangal"/>
          <w:b/>
          <w:bCs/>
          <w:szCs w:val="22"/>
        </w:rPr>
        <w:t>)</w:t>
      </w:r>
      <w:r w:rsidR="009A7E38">
        <w:rPr>
          <w:rFonts w:ascii="Mangal" w:hAnsi="Mangal" w:cs="Mangal" w:hint="cs"/>
          <w:b/>
          <w:bCs/>
          <w:szCs w:val="22"/>
          <w:cs/>
        </w:rPr>
        <w:t xml:space="preserve"> से</w:t>
      </w:r>
      <w:r>
        <w:rPr>
          <w:rFonts w:ascii="Mangal" w:hAnsi="Mangal" w:cs="Mangal"/>
          <w:b/>
          <w:bCs/>
          <w:szCs w:val="22"/>
        </w:rPr>
        <w:t xml:space="preserve"> </w:t>
      </w:r>
      <w:r w:rsidRPr="00E725A7">
        <w:rPr>
          <w:rFonts w:ascii="Mangal" w:hAnsi="Mangal" w:cs="Mangal"/>
          <w:b/>
          <w:bCs/>
          <w:szCs w:val="22"/>
        </w:rPr>
        <w:t>(</w:t>
      </w:r>
      <w:r w:rsidRPr="00E725A7">
        <w:rPr>
          <w:rFonts w:ascii="Mangal" w:hAnsi="Mangal" w:cs="Mangal" w:hint="cs"/>
          <w:b/>
          <w:bCs/>
          <w:szCs w:val="22"/>
          <w:cs/>
        </w:rPr>
        <w:t>ग</w:t>
      </w:r>
      <w:r w:rsidRPr="00E725A7">
        <w:rPr>
          <w:rFonts w:ascii="Mangal" w:hAnsi="Mangal" w:cs="Mangal"/>
          <w:b/>
          <w:bCs/>
          <w:szCs w:val="22"/>
        </w:rPr>
        <w:t>)</w:t>
      </w:r>
      <w:r>
        <w:rPr>
          <w:rFonts w:ascii="Mangal" w:hAnsi="Mangal" w:cs="Mangal" w:hint="cs"/>
          <w:b/>
          <w:bCs/>
          <w:szCs w:val="22"/>
          <w:cs/>
        </w:rPr>
        <w:t xml:space="preserve"> के उत्‍तर में उल्लिखित </w:t>
      </w:r>
      <w:r>
        <w:rPr>
          <w:rFonts w:ascii="Times New Roman" w:hAnsi="Times New Roman" w:hint="cs"/>
          <w:b/>
          <w:bCs/>
          <w:szCs w:val="22"/>
          <w:cs/>
        </w:rPr>
        <w:t>विवरण</w:t>
      </w:r>
      <w:r>
        <w:rPr>
          <w:rFonts w:ascii="Mangal" w:hAnsi="Mangal" w:cs="Mangal" w:hint="cs"/>
          <w:b/>
          <w:bCs/>
          <w:szCs w:val="22"/>
          <w:cs/>
        </w:rPr>
        <w:t xml:space="preserve"> ।</w:t>
      </w:r>
    </w:p>
    <w:p w:rsidR="00312B66" w:rsidRDefault="00312B66" w:rsidP="00312B66">
      <w:pPr>
        <w:spacing w:after="0" w:line="240" w:lineRule="auto"/>
        <w:ind w:left="2160" w:right="-180" w:hanging="2160"/>
        <w:jc w:val="both"/>
        <w:rPr>
          <w:rFonts w:ascii="Mangal" w:hAnsi="Mangal" w:cs="Mangal"/>
          <w:szCs w:val="22"/>
        </w:rPr>
      </w:pPr>
    </w:p>
    <w:p w:rsidR="003254F5" w:rsidRDefault="00312B66" w:rsidP="00B4023B">
      <w:pPr>
        <w:spacing w:line="360" w:lineRule="auto"/>
        <w:jc w:val="both"/>
        <w:rPr>
          <w:rFonts w:ascii="Mangal" w:hAnsi="Mangal" w:cs="Mangal"/>
          <w:szCs w:val="22"/>
        </w:rPr>
      </w:pPr>
      <w:r w:rsidRPr="0092093B">
        <w:rPr>
          <w:rFonts w:ascii="Mangal" w:hAnsi="Mangal" w:cs="Mangal"/>
          <w:szCs w:val="22"/>
        </w:rPr>
        <w:t>(</w:t>
      </w:r>
      <w:r w:rsidRPr="0092093B">
        <w:rPr>
          <w:rFonts w:ascii="Mangal" w:hAnsi="Mangal" w:cs="Mangal" w:hint="cs"/>
          <w:szCs w:val="22"/>
          <w:cs/>
        </w:rPr>
        <w:t>क</w:t>
      </w:r>
      <w:r w:rsidRPr="0092093B">
        <w:rPr>
          <w:rFonts w:ascii="Mangal" w:hAnsi="Mangal" w:cs="Mangal"/>
          <w:szCs w:val="22"/>
        </w:rPr>
        <w:t>)</w:t>
      </w:r>
      <w:r>
        <w:rPr>
          <w:rFonts w:ascii="Mangal" w:hAnsi="Mangal" w:cs="Mangal" w:hint="cs"/>
          <w:szCs w:val="22"/>
          <w:cs/>
        </w:rPr>
        <w:t xml:space="preserve"> </w:t>
      </w:r>
      <w:r w:rsidR="008F0589">
        <w:rPr>
          <w:rFonts w:ascii="Mangal" w:hAnsi="Mangal" w:cs="Mangal" w:hint="cs"/>
          <w:szCs w:val="22"/>
          <w:cs/>
        </w:rPr>
        <w:t>से</w:t>
      </w:r>
      <w:r>
        <w:rPr>
          <w:rFonts w:ascii="Mangal" w:hAnsi="Mangal" w:cs="Mangal" w:hint="cs"/>
          <w:szCs w:val="22"/>
          <w:cs/>
        </w:rPr>
        <w:t xml:space="preserve"> </w:t>
      </w:r>
      <w:r w:rsidRPr="0092093B">
        <w:rPr>
          <w:rFonts w:ascii="Mangal" w:hAnsi="Mangal" w:cs="Mangal"/>
          <w:szCs w:val="22"/>
        </w:rPr>
        <w:t>(</w:t>
      </w:r>
      <w:r w:rsidR="008F0589">
        <w:rPr>
          <w:rFonts w:ascii="Mangal" w:hAnsi="Mangal" w:cs="Mangal" w:hint="cs"/>
          <w:szCs w:val="22"/>
          <w:cs/>
        </w:rPr>
        <w:t>ग</w:t>
      </w:r>
      <w:r w:rsidRPr="0092093B">
        <w:rPr>
          <w:rFonts w:ascii="Mangal" w:hAnsi="Mangal" w:cs="Mangal"/>
          <w:szCs w:val="22"/>
        </w:rPr>
        <w:t>)</w:t>
      </w:r>
      <w:r>
        <w:rPr>
          <w:rFonts w:ascii="Mangal" w:hAnsi="Mangal" w:cs="Mangal"/>
          <w:szCs w:val="22"/>
        </w:rPr>
        <w:tab/>
      </w:r>
      <w:r w:rsidR="00082712">
        <w:rPr>
          <w:rFonts w:ascii="Mangal" w:hAnsi="Mangal" w:cs="Mangal" w:hint="cs"/>
          <w:szCs w:val="22"/>
          <w:cs/>
        </w:rPr>
        <w:t>पर्यावरण संरक्षण अधिनियम, 1986 के अंतर्गत</w:t>
      </w:r>
      <w:r w:rsidR="00482F8F">
        <w:rPr>
          <w:rFonts w:ascii="Mangal" w:hAnsi="Mangal" w:cs="Mangal" w:hint="cs"/>
          <w:szCs w:val="22"/>
          <w:cs/>
        </w:rPr>
        <w:t xml:space="preserve"> जारी की गई</w:t>
      </w:r>
      <w:r w:rsidR="00082712">
        <w:rPr>
          <w:rFonts w:ascii="Mangal" w:hAnsi="Mangal" w:cs="Mangal" w:hint="cs"/>
          <w:szCs w:val="22"/>
          <w:cs/>
        </w:rPr>
        <w:t xml:space="preserve"> पर्यावरण प्रभाव </w:t>
      </w:r>
      <w:r w:rsidR="00482F8F">
        <w:rPr>
          <w:rFonts w:ascii="Mangal" w:hAnsi="Mangal" w:cs="Mangal" w:hint="cs"/>
          <w:szCs w:val="22"/>
          <w:cs/>
        </w:rPr>
        <w:t>मूल्‍यांकन</w:t>
      </w:r>
      <w:r w:rsidR="00082712">
        <w:rPr>
          <w:rFonts w:ascii="Mangal" w:hAnsi="Mangal" w:cs="Mangal" w:hint="cs"/>
          <w:szCs w:val="22"/>
          <w:cs/>
        </w:rPr>
        <w:t xml:space="preserve"> (ईआईए) अधिसूचना, 2006 में</w:t>
      </w:r>
      <w:r w:rsidR="00482F8F">
        <w:rPr>
          <w:rFonts w:ascii="Mangal" w:hAnsi="Mangal" w:cs="Mangal" w:hint="cs"/>
          <w:szCs w:val="22"/>
          <w:cs/>
        </w:rPr>
        <w:t>,</w:t>
      </w:r>
      <w:r w:rsidR="00082712">
        <w:rPr>
          <w:rFonts w:ascii="Mangal" w:hAnsi="Mangal" w:cs="Mangal" w:hint="cs"/>
          <w:szCs w:val="22"/>
          <w:cs/>
        </w:rPr>
        <w:t xml:space="preserve"> अधिसूचना की अनुसूची में सूचीबद्ध परियोजनाओं/कार्यकलापों हेतु </w:t>
      </w:r>
      <w:r w:rsidR="00BB2265">
        <w:rPr>
          <w:rFonts w:ascii="Mangal" w:hAnsi="Mangal" w:cs="Mangal" w:hint="cs"/>
          <w:szCs w:val="22"/>
          <w:cs/>
        </w:rPr>
        <w:t xml:space="preserve">संबंधित विनियामक प्राधिकरण से </w:t>
      </w:r>
      <w:r w:rsidR="00082712">
        <w:rPr>
          <w:rFonts w:ascii="Mangal" w:hAnsi="Mangal" w:cs="Mangal" w:hint="cs"/>
          <w:szCs w:val="22"/>
          <w:cs/>
        </w:rPr>
        <w:t xml:space="preserve">पर्यावरण पूर्वानुमति </w:t>
      </w:r>
      <w:r w:rsidR="00482F8F">
        <w:rPr>
          <w:rFonts w:ascii="Mangal" w:hAnsi="Mangal" w:cs="Mangal" w:hint="cs"/>
          <w:szCs w:val="22"/>
          <w:cs/>
        </w:rPr>
        <w:t>प्राप्‍त करने का प्रावधान</w:t>
      </w:r>
      <w:r w:rsidR="00082712">
        <w:rPr>
          <w:rFonts w:ascii="Mangal" w:hAnsi="Mangal" w:cs="Mangal" w:hint="cs"/>
          <w:szCs w:val="22"/>
          <w:cs/>
        </w:rPr>
        <w:t xml:space="preserve"> है।</w:t>
      </w:r>
      <w:r w:rsidR="0090699C">
        <w:rPr>
          <w:rFonts w:ascii="Mangal" w:hAnsi="Mangal" w:cs="Mangal" w:hint="cs"/>
          <w:szCs w:val="22"/>
          <w:cs/>
        </w:rPr>
        <w:t xml:space="preserve"> इनमें भवन एवं निर्माण परियाजनाएं, टाउनशिप एवं क्षेत</w:t>
      </w:r>
      <w:r w:rsidR="00482F8F">
        <w:rPr>
          <w:rFonts w:ascii="Mangal" w:hAnsi="Mangal" w:cs="Mangal" w:hint="cs"/>
          <w:szCs w:val="22"/>
          <w:cs/>
        </w:rPr>
        <w:t>्रीय विकास परियोजनाएं शामिल हैं</w:t>
      </w:r>
      <w:r w:rsidR="0090699C">
        <w:rPr>
          <w:rFonts w:ascii="Mangal" w:hAnsi="Mangal" w:cs="Mangal" w:hint="cs"/>
          <w:szCs w:val="22"/>
          <w:cs/>
        </w:rPr>
        <w:t xml:space="preserve"> जिनका विभिन्‍न राज्‍यों/संघ राज्‍य क्षेत्रों में राज्‍य विशेषज्ञ समिति द्वारा </w:t>
      </w:r>
      <w:r w:rsidR="00482F8F">
        <w:rPr>
          <w:rFonts w:ascii="Mangal" w:hAnsi="Mangal" w:cs="Mangal" w:hint="cs"/>
          <w:szCs w:val="22"/>
          <w:cs/>
        </w:rPr>
        <w:t xml:space="preserve">मूल्‍यांकन </w:t>
      </w:r>
      <w:r w:rsidR="0090699C">
        <w:rPr>
          <w:rFonts w:ascii="Mangal" w:hAnsi="Mangal" w:cs="Mangal" w:hint="cs"/>
          <w:szCs w:val="22"/>
          <w:cs/>
        </w:rPr>
        <w:t xml:space="preserve">और राज्‍य पर्यावरण प्रभाव </w:t>
      </w:r>
      <w:r w:rsidR="00482F8F">
        <w:rPr>
          <w:rFonts w:ascii="Mangal" w:hAnsi="Mangal" w:cs="Mangal" w:hint="cs"/>
          <w:szCs w:val="22"/>
          <w:cs/>
        </w:rPr>
        <w:t>मूल्‍यांकन</w:t>
      </w:r>
      <w:r w:rsidR="0090699C">
        <w:rPr>
          <w:rFonts w:ascii="Mangal" w:hAnsi="Mangal" w:cs="Mangal" w:hint="cs"/>
          <w:szCs w:val="22"/>
          <w:cs/>
        </w:rPr>
        <w:t xml:space="preserve"> प्राधिकरण (एसईआईएए) द्वारा</w:t>
      </w:r>
      <w:r w:rsidR="00482F8F">
        <w:rPr>
          <w:rFonts w:ascii="Mangal" w:hAnsi="Mangal" w:cs="Mangal" w:hint="cs"/>
          <w:szCs w:val="22"/>
          <w:cs/>
        </w:rPr>
        <w:t xml:space="preserve"> अनुमोदन</w:t>
      </w:r>
      <w:r w:rsidR="0090699C">
        <w:rPr>
          <w:rFonts w:ascii="Mangal" w:hAnsi="Mangal" w:cs="Mangal" w:hint="cs"/>
          <w:szCs w:val="22"/>
          <w:cs/>
        </w:rPr>
        <w:t xml:space="preserve"> किया </w:t>
      </w:r>
      <w:r w:rsidR="00482F8F">
        <w:rPr>
          <w:rFonts w:ascii="Mangal" w:hAnsi="Mangal" w:cs="Mangal" w:hint="cs"/>
          <w:szCs w:val="22"/>
          <w:cs/>
        </w:rPr>
        <w:t>जाना होता</w:t>
      </w:r>
      <w:r w:rsidR="0090699C">
        <w:rPr>
          <w:rFonts w:ascii="Mangal" w:hAnsi="Mangal" w:cs="Mangal" w:hint="cs"/>
          <w:szCs w:val="22"/>
          <w:cs/>
        </w:rPr>
        <w:t xml:space="preserve"> है। </w:t>
      </w:r>
    </w:p>
    <w:p w:rsidR="00681055" w:rsidRDefault="00681055" w:rsidP="00B4023B">
      <w:pPr>
        <w:spacing w:line="360" w:lineRule="auto"/>
        <w:jc w:val="both"/>
        <w:rPr>
          <w:rFonts w:ascii="Mangal" w:hAnsi="Mangal" w:cs="Mangal"/>
          <w:szCs w:val="22"/>
        </w:rPr>
      </w:pPr>
      <w:r>
        <w:rPr>
          <w:rFonts w:ascii="Mangal" w:hAnsi="Mangal" w:cs="Mangal" w:hint="cs"/>
          <w:szCs w:val="22"/>
          <w:cs/>
        </w:rPr>
        <w:tab/>
      </w:r>
      <w:r w:rsidR="00C54A88">
        <w:rPr>
          <w:rFonts w:ascii="Mangal" w:hAnsi="Mangal" w:cs="Mangal" w:hint="cs"/>
          <w:szCs w:val="22"/>
          <w:cs/>
        </w:rPr>
        <w:t xml:space="preserve">ईआईए अधिसूचना, 2006 </w:t>
      </w:r>
      <w:r w:rsidR="00482F8F">
        <w:rPr>
          <w:rFonts w:ascii="Mangal" w:hAnsi="Mangal" w:cs="Mangal" w:hint="cs"/>
          <w:szCs w:val="22"/>
          <w:cs/>
        </w:rPr>
        <w:t>के</w:t>
      </w:r>
      <w:r w:rsidR="00C54A88">
        <w:rPr>
          <w:rFonts w:ascii="Mangal" w:hAnsi="Mangal" w:cs="Mangal" w:hint="cs"/>
          <w:szCs w:val="22"/>
          <w:cs/>
        </w:rPr>
        <w:t xml:space="preserve"> उपबंधों और </w:t>
      </w:r>
      <w:r w:rsidR="00482F8F">
        <w:rPr>
          <w:rFonts w:ascii="Mangal" w:hAnsi="Mangal" w:cs="Mangal" w:hint="cs"/>
          <w:szCs w:val="22"/>
          <w:cs/>
        </w:rPr>
        <w:t>इसमें किए गए</w:t>
      </w:r>
      <w:r w:rsidR="00C54A88">
        <w:rPr>
          <w:rFonts w:ascii="Mangal" w:hAnsi="Mangal" w:cs="Mangal" w:hint="cs"/>
          <w:szCs w:val="22"/>
          <w:cs/>
        </w:rPr>
        <w:t xml:space="preserve"> उत्‍तरवर्ती संशोधनों के अनुसार</w:t>
      </w:r>
      <w:r w:rsidR="00E1153B">
        <w:rPr>
          <w:rFonts w:ascii="Mangal" w:hAnsi="Mangal" w:cs="Mangal" w:hint="cs"/>
          <w:szCs w:val="22"/>
          <w:cs/>
        </w:rPr>
        <w:t>, आंध्र प्रदेश के गुन्‍टू</w:t>
      </w:r>
      <w:r w:rsidR="00C54A88">
        <w:rPr>
          <w:rFonts w:ascii="Mangal" w:hAnsi="Mangal" w:cs="Mangal" w:hint="cs"/>
          <w:szCs w:val="22"/>
          <w:cs/>
        </w:rPr>
        <w:t xml:space="preserve">र जिले के थुलूरू, तदेपल्‍ली तथा मंगलागिरि मंडलों में 217.23 वर्ग किलोमीटर क्षेत्र में कृष्‍णा नदी के दाहिने किनारे पर आंध्र प्रदेश राजधानी क्षेत्र विकास प्राधिकरण द्वारा </w:t>
      </w:r>
      <w:r w:rsidR="00482F8F">
        <w:rPr>
          <w:rFonts w:ascii="Mangal" w:hAnsi="Mangal" w:cs="Mangal" w:hint="cs"/>
          <w:szCs w:val="22"/>
          <w:cs/>
        </w:rPr>
        <w:t>संवर्धित</w:t>
      </w:r>
      <w:r w:rsidR="00BB2265">
        <w:rPr>
          <w:rFonts w:ascii="Mangal" w:hAnsi="Mangal" w:cs="Mangal" w:hint="cs"/>
          <w:szCs w:val="22"/>
          <w:cs/>
        </w:rPr>
        <w:t xml:space="preserve"> 'ग्रीनफील्‍ड कैपिटल सिटी</w:t>
      </w:r>
      <w:r w:rsidR="00C54A88">
        <w:rPr>
          <w:rFonts w:ascii="Mangal" w:hAnsi="Mangal" w:cs="Mangal" w:hint="cs"/>
          <w:szCs w:val="22"/>
          <w:cs/>
        </w:rPr>
        <w:t xml:space="preserve"> अमरावती की स्‍थापना' </w:t>
      </w:r>
      <w:r w:rsidR="00482F8F">
        <w:rPr>
          <w:rFonts w:ascii="Mangal" w:hAnsi="Mangal" w:cs="Mangal" w:hint="cs"/>
          <w:szCs w:val="22"/>
          <w:cs/>
        </w:rPr>
        <w:t xml:space="preserve">नामक </w:t>
      </w:r>
      <w:r w:rsidR="00C54A88">
        <w:rPr>
          <w:rFonts w:ascii="Mangal" w:hAnsi="Mangal" w:cs="Mangal" w:hint="cs"/>
          <w:szCs w:val="22"/>
          <w:cs/>
        </w:rPr>
        <w:t xml:space="preserve">परियोजना को एसईआईएए, आंध्र प्रदेश द्वारा दिनांक 09 अक्‍तूबर, 2015 को पर्यावरण स्‍वीकृति प्रदान की </w:t>
      </w:r>
      <w:r w:rsidR="00482F8F">
        <w:rPr>
          <w:rFonts w:ascii="Mangal" w:hAnsi="Mangal" w:cs="Mangal" w:hint="cs"/>
          <w:szCs w:val="22"/>
          <w:cs/>
        </w:rPr>
        <w:t>जा चुकी</w:t>
      </w:r>
      <w:r w:rsidR="00C54A88">
        <w:rPr>
          <w:rFonts w:ascii="Mangal" w:hAnsi="Mangal" w:cs="Mangal" w:hint="cs"/>
          <w:szCs w:val="22"/>
          <w:cs/>
        </w:rPr>
        <w:t xml:space="preserve"> है। </w:t>
      </w:r>
    </w:p>
    <w:p w:rsidR="00E620EB" w:rsidRDefault="00E620EB" w:rsidP="00B4023B">
      <w:pPr>
        <w:spacing w:line="360" w:lineRule="auto"/>
        <w:jc w:val="both"/>
        <w:rPr>
          <w:rFonts w:ascii="Mangal" w:hAnsi="Mangal" w:cs="Mangal"/>
          <w:szCs w:val="22"/>
        </w:rPr>
      </w:pPr>
      <w:r>
        <w:rPr>
          <w:rFonts w:ascii="Mangal" w:hAnsi="Mangal" w:cs="Mangal" w:hint="cs"/>
          <w:szCs w:val="22"/>
          <w:cs/>
        </w:rPr>
        <w:tab/>
        <w:t>राष्‍ट्रीय हरित अधिकरण, प्रधानपीठ, नई दिल्‍ली ने 'पंडालानेनी श</w:t>
      </w:r>
      <w:r w:rsidR="00482F8F">
        <w:rPr>
          <w:rFonts w:ascii="Mangal" w:hAnsi="Mangal" w:cs="Mangal" w:hint="cs"/>
          <w:szCs w:val="22"/>
          <w:cs/>
        </w:rPr>
        <w:t>्रीमननारा</w:t>
      </w:r>
      <w:r>
        <w:rPr>
          <w:rFonts w:ascii="Mangal" w:hAnsi="Mangal" w:cs="Mangal" w:hint="cs"/>
          <w:szCs w:val="22"/>
          <w:cs/>
        </w:rPr>
        <w:t xml:space="preserve">यण एवं अन्‍य बनाम आंध्र प्रदेश राज्‍य एवं अन्‍य' </w:t>
      </w:r>
      <w:r w:rsidR="00AF4A3B">
        <w:rPr>
          <w:rFonts w:ascii="Mangal" w:hAnsi="Mangal" w:cs="Mangal" w:hint="cs"/>
          <w:szCs w:val="22"/>
          <w:cs/>
        </w:rPr>
        <w:t xml:space="preserve">के मामले में मूल आवेदन सं. 171/2015 में दिनांक 10 अक्‍तूबर, 2015 </w:t>
      </w:r>
      <w:r w:rsidR="00482F8F">
        <w:rPr>
          <w:rFonts w:ascii="Mangal" w:hAnsi="Mangal" w:cs="Mangal" w:hint="cs"/>
          <w:szCs w:val="22"/>
          <w:cs/>
        </w:rPr>
        <w:t>को दिए</w:t>
      </w:r>
      <w:r w:rsidR="00AF4A3B">
        <w:rPr>
          <w:rFonts w:ascii="Mangal" w:hAnsi="Mangal" w:cs="Mangal" w:hint="cs"/>
          <w:szCs w:val="22"/>
          <w:cs/>
        </w:rPr>
        <w:t xml:space="preserve"> अपने आदेश </w:t>
      </w:r>
      <w:r w:rsidR="00482F8F">
        <w:rPr>
          <w:rFonts w:ascii="Mangal" w:hAnsi="Mangal" w:cs="Mangal" w:hint="cs"/>
          <w:szCs w:val="22"/>
          <w:cs/>
        </w:rPr>
        <w:t xml:space="preserve">के </w:t>
      </w:r>
      <w:r w:rsidR="00AF4A3B">
        <w:rPr>
          <w:rFonts w:ascii="Mangal" w:hAnsi="Mangal" w:cs="Mangal" w:hint="cs"/>
          <w:szCs w:val="22"/>
          <w:cs/>
        </w:rPr>
        <w:t xml:space="preserve">द्वारा आंध्र प्रदेश राज्‍य सरकार को </w:t>
      </w:r>
      <w:r w:rsidR="00482F8F">
        <w:rPr>
          <w:rFonts w:ascii="Mangal" w:hAnsi="Mangal" w:cs="Mangal" w:hint="cs"/>
          <w:szCs w:val="22"/>
          <w:cs/>
        </w:rPr>
        <w:t xml:space="preserve">निदेश दिया है कि वह </w:t>
      </w:r>
      <w:r w:rsidR="00AF4A3B">
        <w:rPr>
          <w:rFonts w:ascii="Mangal" w:hAnsi="Mangal" w:cs="Mangal" w:hint="cs"/>
          <w:szCs w:val="22"/>
          <w:cs/>
        </w:rPr>
        <w:t xml:space="preserve">प्रश्‍नगत परियोजना </w:t>
      </w:r>
      <w:r w:rsidR="00482F8F">
        <w:rPr>
          <w:rFonts w:ascii="Mangal" w:hAnsi="Mangal" w:cs="Mangal" w:hint="cs"/>
          <w:szCs w:val="22"/>
          <w:cs/>
        </w:rPr>
        <w:t>के लिए</w:t>
      </w:r>
      <w:r w:rsidR="00AF4A3B">
        <w:rPr>
          <w:rFonts w:ascii="Mangal" w:hAnsi="Mangal" w:cs="Mangal" w:hint="cs"/>
          <w:szCs w:val="22"/>
          <w:cs/>
        </w:rPr>
        <w:t xml:space="preserve"> पर्यावरण अनुमति प्राप्‍त </w:t>
      </w:r>
      <w:r w:rsidR="00482F8F">
        <w:rPr>
          <w:rFonts w:ascii="Mangal" w:hAnsi="Mangal" w:cs="Mangal" w:hint="cs"/>
          <w:szCs w:val="22"/>
          <w:cs/>
        </w:rPr>
        <w:t>हुए</w:t>
      </w:r>
      <w:r w:rsidR="00AF4A3B">
        <w:rPr>
          <w:rFonts w:ascii="Mangal" w:hAnsi="Mangal" w:cs="Mangal" w:hint="cs"/>
          <w:szCs w:val="22"/>
          <w:cs/>
        </w:rPr>
        <w:t xml:space="preserve"> बिना परियोजना क्षेत्र</w:t>
      </w:r>
      <w:r w:rsidR="006F1141">
        <w:rPr>
          <w:rFonts w:ascii="Mangal" w:hAnsi="Mangal" w:cs="Mangal" w:hint="cs"/>
          <w:szCs w:val="22"/>
          <w:cs/>
        </w:rPr>
        <w:t xml:space="preserve"> में </w:t>
      </w:r>
      <w:r w:rsidR="00482F8F">
        <w:rPr>
          <w:rFonts w:ascii="Mangal" w:hAnsi="Mangal" w:cs="Mangal" w:hint="cs"/>
          <w:szCs w:val="22"/>
          <w:cs/>
        </w:rPr>
        <w:t>आने वाली भूमि की सफाई</w:t>
      </w:r>
      <w:r w:rsidR="006F1141">
        <w:rPr>
          <w:rFonts w:ascii="Mangal" w:hAnsi="Mangal" w:cs="Mangal" w:hint="cs"/>
          <w:szCs w:val="22"/>
          <w:cs/>
        </w:rPr>
        <w:t xml:space="preserve"> का कोई भी कार्य न </w:t>
      </w:r>
      <w:r w:rsidR="00482F8F">
        <w:rPr>
          <w:rFonts w:ascii="Mangal" w:hAnsi="Mangal" w:cs="Mangal" w:hint="cs"/>
          <w:szCs w:val="22"/>
          <w:cs/>
        </w:rPr>
        <w:t>करे।</w:t>
      </w:r>
      <w:r w:rsidR="00AC4A68">
        <w:rPr>
          <w:rFonts w:ascii="Mangal" w:hAnsi="Mangal" w:cs="Mangal" w:hint="cs"/>
          <w:szCs w:val="22"/>
          <w:cs/>
        </w:rPr>
        <w:t xml:space="preserve"> राज्‍य सरकार को </w:t>
      </w:r>
      <w:r w:rsidR="00482F8F">
        <w:rPr>
          <w:rFonts w:ascii="Mangal" w:hAnsi="Mangal" w:cs="Mangal" w:hint="cs"/>
          <w:szCs w:val="22"/>
          <w:cs/>
        </w:rPr>
        <w:t xml:space="preserve">यह भी निदेश दिया गया है कि वह </w:t>
      </w:r>
      <w:r w:rsidR="00AC4A68">
        <w:rPr>
          <w:rFonts w:ascii="Mangal" w:hAnsi="Mangal" w:cs="Mangal" w:hint="cs"/>
          <w:szCs w:val="22"/>
          <w:cs/>
        </w:rPr>
        <w:t xml:space="preserve">कृष्‍णा नदी के बाढ़ वाले मैदानों </w:t>
      </w:r>
      <w:r w:rsidR="00482F8F">
        <w:rPr>
          <w:rFonts w:ascii="Mangal" w:hAnsi="Mangal" w:cs="Mangal" w:hint="cs"/>
          <w:szCs w:val="22"/>
          <w:cs/>
        </w:rPr>
        <w:t>के</w:t>
      </w:r>
      <w:r w:rsidR="00AC4A68">
        <w:rPr>
          <w:rFonts w:ascii="Mangal" w:hAnsi="Mangal" w:cs="Mangal" w:hint="cs"/>
          <w:szCs w:val="22"/>
          <w:cs/>
        </w:rPr>
        <w:t xml:space="preserve"> सीमांकन</w:t>
      </w:r>
      <w:r w:rsidR="00482F8F">
        <w:rPr>
          <w:rFonts w:ascii="Mangal" w:hAnsi="Mangal" w:cs="Mangal" w:hint="cs"/>
          <w:szCs w:val="22"/>
          <w:cs/>
        </w:rPr>
        <w:t xml:space="preserve"> का</w:t>
      </w:r>
      <w:r w:rsidR="00AC4A68">
        <w:rPr>
          <w:rFonts w:ascii="Mangal" w:hAnsi="Mangal" w:cs="Mangal" w:hint="cs"/>
          <w:szCs w:val="22"/>
          <w:cs/>
        </w:rPr>
        <w:t xml:space="preserve"> और परियोजना स्‍थल पर नमभूमियों के अभिनिर्धारण </w:t>
      </w:r>
      <w:r w:rsidR="00482F8F">
        <w:rPr>
          <w:rFonts w:ascii="Mangal" w:hAnsi="Mangal" w:cs="Mangal" w:hint="cs"/>
          <w:szCs w:val="22"/>
          <w:cs/>
        </w:rPr>
        <w:t>का</w:t>
      </w:r>
      <w:r w:rsidR="00F57FF9">
        <w:rPr>
          <w:rFonts w:ascii="Mangal" w:hAnsi="Mangal" w:cs="Mangal" w:hint="cs"/>
          <w:szCs w:val="22"/>
          <w:cs/>
        </w:rPr>
        <w:t xml:space="preserve"> विवरण </w:t>
      </w:r>
      <w:r w:rsidR="00482F8F">
        <w:rPr>
          <w:rFonts w:ascii="Mangal" w:hAnsi="Mangal" w:cs="Mangal" w:hint="cs"/>
          <w:szCs w:val="22"/>
          <w:cs/>
        </w:rPr>
        <w:t>प्रस्‍तुत करे</w:t>
      </w:r>
      <w:r w:rsidR="00F57FF9">
        <w:rPr>
          <w:rFonts w:ascii="Mangal" w:hAnsi="Mangal" w:cs="Mangal" w:hint="cs"/>
          <w:szCs w:val="22"/>
          <w:cs/>
        </w:rPr>
        <w:t xml:space="preserve">। राज्‍य ने कृष्‍णा नदी के बाढ़ वाले मैदानों के सीमांकन और नमभूमियों के विवरण प्रस्‍तुत </w:t>
      </w:r>
      <w:r w:rsidR="00482F8F">
        <w:rPr>
          <w:rFonts w:ascii="Mangal" w:hAnsi="Mangal" w:cs="Mangal" w:hint="cs"/>
          <w:szCs w:val="22"/>
          <w:cs/>
        </w:rPr>
        <w:t>कर दिए हैं। मामला न्‍यायालय के अ</w:t>
      </w:r>
      <w:r w:rsidR="00F57FF9">
        <w:rPr>
          <w:rFonts w:ascii="Mangal" w:hAnsi="Mangal" w:cs="Mangal" w:hint="cs"/>
          <w:szCs w:val="22"/>
          <w:cs/>
        </w:rPr>
        <w:t xml:space="preserve">धीन है। </w:t>
      </w:r>
    </w:p>
    <w:p w:rsidR="00DE5E60" w:rsidRDefault="00327F8C" w:rsidP="00B4023B">
      <w:pPr>
        <w:jc w:val="center"/>
      </w:pPr>
      <w:r>
        <w:rPr>
          <w:rFonts w:cs="Mangal"/>
          <w:szCs w:val="22"/>
          <w:lang w:val="en-US"/>
        </w:rPr>
        <w:t>***</w:t>
      </w:r>
      <w:r w:rsidR="00A0462E">
        <w:rPr>
          <w:rFonts w:cs="Mangal"/>
          <w:szCs w:val="22"/>
          <w:lang w:val="en-US"/>
        </w:rPr>
        <w:t>**</w:t>
      </w:r>
    </w:p>
    <w:sectPr w:rsidR="00DE5E60" w:rsidSect="00165813">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254F5"/>
    <w:rsid w:val="00051270"/>
    <w:rsid w:val="00082712"/>
    <w:rsid w:val="00094778"/>
    <w:rsid w:val="000F4515"/>
    <w:rsid w:val="00165813"/>
    <w:rsid w:val="002B0603"/>
    <w:rsid w:val="00312B66"/>
    <w:rsid w:val="003254F5"/>
    <w:rsid w:val="00327F8C"/>
    <w:rsid w:val="00482F8F"/>
    <w:rsid w:val="004C152E"/>
    <w:rsid w:val="005C2B00"/>
    <w:rsid w:val="005C4B34"/>
    <w:rsid w:val="00681055"/>
    <w:rsid w:val="006F1141"/>
    <w:rsid w:val="00761142"/>
    <w:rsid w:val="00764E9E"/>
    <w:rsid w:val="008F0589"/>
    <w:rsid w:val="0090699C"/>
    <w:rsid w:val="009A7E38"/>
    <w:rsid w:val="00A0462E"/>
    <w:rsid w:val="00AC4A68"/>
    <w:rsid w:val="00AF4A3B"/>
    <w:rsid w:val="00B4023B"/>
    <w:rsid w:val="00B51030"/>
    <w:rsid w:val="00BB2265"/>
    <w:rsid w:val="00BD18F7"/>
    <w:rsid w:val="00C54A88"/>
    <w:rsid w:val="00CA4E90"/>
    <w:rsid w:val="00DE5E60"/>
    <w:rsid w:val="00E1153B"/>
    <w:rsid w:val="00E620EB"/>
    <w:rsid w:val="00F57F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F5"/>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29</cp:revision>
  <cp:lastPrinted>2015-11-28T11:52:00Z</cp:lastPrinted>
  <dcterms:created xsi:type="dcterms:W3CDTF">2015-11-27T09:03:00Z</dcterms:created>
  <dcterms:modified xsi:type="dcterms:W3CDTF">2015-11-28T12:52:00Z</dcterms:modified>
</cp:coreProperties>
</file>