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70" w:rsidRPr="00497079" w:rsidRDefault="00DE2670" w:rsidP="00DE2670">
      <w:pPr>
        <w:jc w:val="center"/>
        <w:rPr>
          <w:rFonts w:hAnsi="Mangal" w:hint="cs"/>
          <w:b/>
          <w:bCs/>
          <w:sz w:val="22"/>
          <w:szCs w:val="22"/>
        </w:rPr>
      </w:pPr>
      <w:bookmarkStart w:id="0" w:name="_GoBack"/>
      <w:bookmarkEnd w:id="0"/>
    </w:p>
    <w:p w:rsidR="00DE2670" w:rsidRPr="00497079" w:rsidRDefault="00DE2670" w:rsidP="00DE2670">
      <w:pPr>
        <w:jc w:val="center"/>
        <w:rPr>
          <w:rFonts w:hAnsi="Mangal"/>
          <w:b/>
          <w:bCs/>
          <w:sz w:val="22"/>
          <w:szCs w:val="22"/>
        </w:rPr>
      </w:pPr>
      <w:r w:rsidRPr="00497079">
        <w:rPr>
          <w:rFonts w:hAnsi="Mangal"/>
          <w:b/>
          <w:bCs/>
          <w:sz w:val="22"/>
          <w:szCs w:val="22"/>
          <w:cs/>
        </w:rPr>
        <w:t>भारत सरकार</w:t>
      </w:r>
    </w:p>
    <w:p w:rsidR="00DE2670" w:rsidRPr="00497079" w:rsidRDefault="00DE2670" w:rsidP="00DE2670">
      <w:pPr>
        <w:jc w:val="center"/>
        <w:rPr>
          <w:rFonts w:hAnsi="Mangal"/>
          <w:b/>
          <w:bCs/>
          <w:sz w:val="22"/>
          <w:szCs w:val="22"/>
        </w:rPr>
      </w:pPr>
      <w:r w:rsidRPr="00497079">
        <w:rPr>
          <w:rFonts w:hAnsi="Mangal"/>
          <w:b/>
          <w:bCs/>
          <w:sz w:val="22"/>
          <w:szCs w:val="22"/>
          <w:cs/>
        </w:rPr>
        <w:t>वाणिज्य और उद्योग मंत्रालय</w:t>
      </w:r>
    </w:p>
    <w:p w:rsidR="00DE2670" w:rsidRPr="00497079" w:rsidRDefault="00DE2670" w:rsidP="00DE2670">
      <w:pPr>
        <w:jc w:val="center"/>
        <w:rPr>
          <w:rFonts w:hAnsi="Mangal"/>
          <w:b/>
          <w:bCs/>
          <w:sz w:val="22"/>
          <w:szCs w:val="22"/>
        </w:rPr>
      </w:pPr>
      <w:r w:rsidRPr="00497079">
        <w:rPr>
          <w:rFonts w:hAnsi="Mangal"/>
          <w:b/>
          <w:bCs/>
          <w:sz w:val="22"/>
          <w:szCs w:val="22"/>
          <w:cs/>
        </w:rPr>
        <w:t>औद्योगिक नीति और संवर्धन विभाग</w:t>
      </w:r>
    </w:p>
    <w:p w:rsidR="00DE2670" w:rsidRPr="00497079" w:rsidRDefault="00DE2670" w:rsidP="00DE2670">
      <w:pPr>
        <w:jc w:val="center"/>
        <w:rPr>
          <w:rFonts w:hAnsi="Mangal"/>
          <w:b/>
          <w:bCs/>
          <w:sz w:val="22"/>
          <w:szCs w:val="22"/>
        </w:rPr>
      </w:pPr>
      <w:r w:rsidRPr="00497079">
        <w:rPr>
          <w:rFonts w:hAnsi="Mangal"/>
          <w:b/>
          <w:bCs/>
          <w:sz w:val="22"/>
          <w:szCs w:val="22"/>
          <w:cs/>
        </w:rPr>
        <w:t>राज्‍य सभा</w:t>
      </w:r>
    </w:p>
    <w:p w:rsidR="00DE2670" w:rsidRPr="00497079" w:rsidRDefault="00DE2670" w:rsidP="00DE2670">
      <w:pPr>
        <w:spacing w:line="360" w:lineRule="auto"/>
        <w:ind w:left="-1080" w:right="-22"/>
        <w:jc w:val="right"/>
        <w:rPr>
          <w:rFonts w:hAnsi="Mangal"/>
          <w:b/>
          <w:bCs/>
          <w:sz w:val="22"/>
          <w:szCs w:val="22"/>
          <w:u w:val="single"/>
        </w:rPr>
      </w:pPr>
      <w:r w:rsidRPr="00497079">
        <w:rPr>
          <w:rFonts w:hAnsi="Mangal"/>
          <w:b/>
          <w:bCs/>
          <w:sz w:val="22"/>
          <w:szCs w:val="22"/>
          <w:u w:val="single"/>
          <w:cs/>
        </w:rPr>
        <w:t xml:space="preserve">अतारांकित प्रश्‍न संख्या: </w:t>
      </w:r>
      <w:r w:rsidRPr="00497079">
        <w:rPr>
          <w:rFonts w:ascii="Mangal" w:hAnsi="Mangal"/>
          <w:b/>
          <w:bCs/>
          <w:sz w:val="22"/>
          <w:szCs w:val="22"/>
          <w:u w:val="single"/>
        </w:rPr>
        <w:t>989</w:t>
      </w:r>
    </w:p>
    <w:p w:rsidR="00DE2670" w:rsidRPr="00497079" w:rsidRDefault="00DE2670" w:rsidP="00DE2670">
      <w:pPr>
        <w:spacing w:line="360" w:lineRule="auto"/>
        <w:jc w:val="center"/>
        <w:rPr>
          <w:rFonts w:eastAsia="Arial Unicode MS" w:hAnsi="Mangal"/>
          <w:b/>
          <w:bCs/>
          <w:sz w:val="22"/>
          <w:szCs w:val="22"/>
          <w:u w:val="single"/>
        </w:rPr>
      </w:pPr>
      <w:r w:rsidRPr="00497079">
        <w:rPr>
          <w:rFonts w:hAnsi="Mangal"/>
          <w:b/>
          <w:bCs/>
          <w:sz w:val="22"/>
          <w:szCs w:val="22"/>
          <w:u w:val="single"/>
          <w:cs/>
        </w:rPr>
        <w:t>बुधवार</w:t>
      </w:r>
      <w:r w:rsidRPr="00497079">
        <w:rPr>
          <w:b/>
          <w:bCs/>
          <w:sz w:val="22"/>
          <w:szCs w:val="22"/>
          <w:u w:val="single"/>
          <w:cs/>
        </w:rPr>
        <w:t xml:space="preserve"> 29 जुलाई</w:t>
      </w:r>
      <w:r w:rsidRPr="00497079">
        <w:rPr>
          <w:b/>
          <w:bCs/>
          <w:sz w:val="22"/>
          <w:szCs w:val="22"/>
          <w:u w:val="single"/>
        </w:rPr>
        <w:t>,</w:t>
      </w:r>
      <w:r w:rsidRPr="00497079">
        <w:rPr>
          <w:b/>
          <w:bCs/>
          <w:sz w:val="22"/>
          <w:szCs w:val="22"/>
          <w:u w:val="single"/>
          <w:cs/>
        </w:rPr>
        <w:t xml:space="preserve"> </w:t>
      </w:r>
      <w:r w:rsidRPr="00497079">
        <w:rPr>
          <w:rFonts w:eastAsia="Arial Unicode MS" w:hAnsi="Mangal"/>
          <w:b/>
          <w:bCs/>
          <w:sz w:val="22"/>
          <w:szCs w:val="22"/>
          <w:u w:val="single"/>
          <w:cs/>
        </w:rPr>
        <w:t xml:space="preserve">2015 </w:t>
      </w:r>
      <w:r w:rsidRPr="00497079">
        <w:rPr>
          <w:b/>
          <w:bCs/>
          <w:sz w:val="22"/>
          <w:szCs w:val="22"/>
          <w:u w:val="single"/>
          <w:cs/>
        </w:rPr>
        <w:t>को उत्तर दिए जाने के लिए</w:t>
      </w:r>
    </w:p>
    <w:p w:rsidR="00DE2670" w:rsidRPr="00497079" w:rsidRDefault="00DE2670" w:rsidP="00DE2670">
      <w:pPr>
        <w:jc w:val="center"/>
        <w:rPr>
          <w:rFonts w:ascii="Mangal" w:hAnsi="Mangal"/>
          <w:b/>
          <w:bCs/>
          <w:sz w:val="22"/>
          <w:szCs w:val="22"/>
        </w:rPr>
      </w:pPr>
      <w:r w:rsidRPr="00497079">
        <w:rPr>
          <w:rFonts w:ascii="Mangal" w:hAnsi="Mangal"/>
          <w:b/>
          <w:bCs/>
          <w:sz w:val="22"/>
          <w:szCs w:val="22"/>
          <w:cs/>
        </w:rPr>
        <w:t>औद्योगिक विकास की स्थिति</w:t>
      </w:r>
    </w:p>
    <w:p w:rsidR="00BE6114" w:rsidRPr="00CC59E3" w:rsidRDefault="00BE6114" w:rsidP="00DE2670">
      <w:pPr>
        <w:jc w:val="both"/>
        <w:rPr>
          <w:rFonts w:ascii="Mangal" w:hAnsi="Mangal" w:hint="cs"/>
          <w:b/>
          <w:bCs/>
          <w:sz w:val="8"/>
          <w:szCs w:val="8"/>
        </w:rPr>
      </w:pPr>
    </w:p>
    <w:p w:rsidR="00DE2670" w:rsidRPr="00497079" w:rsidRDefault="00DE2670" w:rsidP="00DE2670">
      <w:pPr>
        <w:jc w:val="both"/>
        <w:rPr>
          <w:rFonts w:ascii="Mangal" w:hAnsi="Mangal"/>
          <w:b/>
          <w:bCs/>
          <w:sz w:val="22"/>
          <w:szCs w:val="22"/>
        </w:rPr>
      </w:pPr>
      <w:r w:rsidRPr="00497079">
        <w:rPr>
          <w:rFonts w:ascii="Mangal" w:hAnsi="Mangal" w:hint="cs"/>
          <w:b/>
          <w:bCs/>
          <w:sz w:val="22"/>
          <w:szCs w:val="22"/>
          <w:cs/>
        </w:rPr>
        <w:t>अता.</w:t>
      </w:r>
      <w:r w:rsidR="00526C95" w:rsidRPr="00497079">
        <w:rPr>
          <w:rFonts w:ascii="Mangal" w:hAnsi="Mangal" w:hint="cs"/>
          <w:b/>
          <w:bCs/>
          <w:sz w:val="22"/>
          <w:szCs w:val="22"/>
          <w:cs/>
        </w:rPr>
        <w:t>प्र.सं.</w:t>
      </w:r>
      <w:r w:rsidR="00A34D29" w:rsidRPr="00497079">
        <w:rPr>
          <w:rFonts w:ascii="Mangal" w:hAnsi="Mangal" w:hint="cs"/>
          <w:b/>
          <w:bCs/>
          <w:sz w:val="22"/>
          <w:szCs w:val="22"/>
          <w:cs/>
        </w:rPr>
        <w:t xml:space="preserve"> </w:t>
      </w:r>
      <w:r w:rsidRPr="00497079">
        <w:rPr>
          <w:rFonts w:ascii="Mangal" w:hAnsi="Mangal"/>
          <w:b/>
          <w:bCs/>
          <w:sz w:val="22"/>
          <w:szCs w:val="22"/>
        </w:rPr>
        <w:t>989</w:t>
      </w:r>
      <w:r w:rsidRPr="00497079">
        <w:rPr>
          <w:rFonts w:ascii="Mangal" w:hAnsi="Mangal"/>
          <w:b/>
          <w:bCs/>
          <w:sz w:val="22"/>
          <w:szCs w:val="22"/>
          <w:cs/>
        </w:rPr>
        <w:t xml:space="preserve">. </w:t>
      </w:r>
      <w:r w:rsidRPr="00497079">
        <w:rPr>
          <w:rFonts w:ascii="Mangal" w:hAnsi="Mangal"/>
          <w:b/>
          <w:bCs/>
          <w:sz w:val="22"/>
          <w:szCs w:val="22"/>
        </w:rPr>
        <w:tab/>
      </w:r>
      <w:r w:rsidRPr="00497079">
        <w:rPr>
          <w:rFonts w:ascii="Mangal" w:hAnsi="Mangal"/>
          <w:b/>
          <w:bCs/>
          <w:sz w:val="22"/>
          <w:szCs w:val="22"/>
          <w:cs/>
        </w:rPr>
        <w:t xml:space="preserve">श्री शादी लाल बत्राः </w:t>
      </w:r>
    </w:p>
    <w:p w:rsidR="00BE6114" w:rsidRPr="00497079" w:rsidRDefault="00DE2670" w:rsidP="00010932">
      <w:pPr>
        <w:ind w:left="1440" w:firstLine="720"/>
        <w:jc w:val="both"/>
        <w:rPr>
          <w:rFonts w:ascii="Mangal" w:hAnsi="Mangal" w:hint="cs"/>
          <w:b/>
          <w:bCs/>
          <w:sz w:val="22"/>
          <w:szCs w:val="22"/>
        </w:rPr>
      </w:pPr>
      <w:r w:rsidRPr="00497079">
        <w:rPr>
          <w:rFonts w:ascii="Mangal" w:hAnsi="Mangal"/>
          <w:b/>
          <w:bCs/>
          <w:sz w:val="22"/>
          <w:szCs w:val="22"/>
          <w:cs/>
        </w:rPr>
        <w:t>श्री डी</w:t>
      </w:r>
      <w:r w:rsidRPr="00497079">
        <w:rPr>
          <w:rFonts w:ascii="Mangal" w:hAnsi="Mangal" w:hint="cs"/>
          <w:b/>
          <w:bCs/>
          <w:sz w:val="22"/>
          <w:szCs w:val="22"/>
          <w:cs/>
        </w:rPr>
        <w:t>.</w:t>
      </w:r>
      <w:r w:rsidRPr="00497079">
        <w:rPr>
          <w:rFonts w:ascii="Mangal" w:hAnsi="Mangal"/>
          <w:b/>
          <w:bCs/>
          <w:sz w:val="22"/>
          <w:szCs w:val="22"/>
          <w:cs/>
        </w:rPr>
        <w:t xml:space="preserve"> पी. त्रिपाठीः </w:t>
      </w:r>
    </w:p>
    <w:p w:rsidR="00BE6114" w:rsidRPr="00CC59E3" w:rsidRDefault="00BE6114" w:rsidP="00BE6114">
      <w:pPr>
        <w:ind w:left="720" w:firstLine="720"/>
        <w:jc w:val="both"/>
        <w:rPr>
          <w:rFonts w:ascii="Mangal" w:hAnsi="Mangal" w:hint="cs"/>
          <w:b/>
          <w:bCs/>
          <w:sz w:val="12"/>
          <w:szCs w:val="12"/>
        </w:rPr>
      </w:pPr>
    </w:p>
    <w:p w:rsidR="00DE2670" w:rsidRPr="00497079" w:rsidRDefault="00DE2670" w:rsidP="00DE2670">
      <w:pPr>
        <w:jc w:val="both"/>
        <w:rPr>
          <w:rFonts w:ascii="Mangal" w:hAnsi="Mangal"/>
          <w:b/>
          <w:bCs/>
          <w:sz w:val="22"/>
          <w:szCs w:val="22"/>
        </w:rPr>
      </w:pPr>
      <w:r w:rsidRPr="00497079">
        <w:rPr>
          <w:rFonts w:ascii="Mangal" w:hAnsi="Mangal"/>
          <w:b/>
          <w:bCs/>
          <w:sz w:val="22"/>
          <w:szCs w:val="22"/>
          <w:cs/>
        </w:rPr>
        <w:t xml:space="preserve">क्या वाणिज्य और उद्योग मंत्री यह बताने की कृपा करेंगे किः </w:t>
      </w:r>
    </w:p>
    <w:p w:rsidR="00DE2670" w:rsidRPr="00CC59E3" w:rsidRDefault="00DE2670" w:rsidP="00DE2670">
      <w:pPr>
        <w:jc w:val="both"/>
        <w:rPr>
          <w:rFonts w:ascii="Mangal" w:hAnsi="Mangal"/>
          <w:b/>
          <w:bCs/>
          <w:sz w:val="10"/>
          <w:szCs w:val="10"/>
        </w:rPr>
      </w:pPr>
    </w:p>
    <w:p w:rsidR="00DE2670" w:rsidRPr="00497079" w:rsidRDefault="00DE2670" w:rsidP="00DE2670">
      <w:pPr>
        <w:jc w:val="both"/>
        <w:rPr>
          <w:rFonts w:ascii="Mangal" w:hAnsi="Mangal"/>
          <w:sz w:val="22"/>
          <w:szCs w:val="22"/>
        </w:rPr>
      </w:pPr>
      <w:r w:rsidRPr="00497079">
        <w:rPr>
          <w:rFonts w:ascii="Mangal" w:hAnsi="Mangal"/>
          <w:sz w:val="22"/>
          <w:szCs w:val="22"/>
          <w:cs/>
        </w:rPr>
        <w:t xml:space="preserve">(क) </w:t>
      </w:r>
      <w:r w:rsidRPr="00497079">
        <w:rPr>
          <w:rFonts w:ascii="Mangal" w:hAnsi="Mangal"/>
          <w:sz w:val="22"/>
          <w:szCs w:val="22"/>
        </w:rPr>
        <w:tab/>
      </w:r>
      <w:r w:rsidRPr="00497079">
        <w:rPr>
          <w:rFonts w:ascii="Mangal" w:hAnsi="Mangal"/>
          <w:sz w:val="22"/>
          <w:szCs w:val="22"/>
          <w:cs/>
        </w:rPr>
        <w:t>देश में औद्योगिक विकास की वर्तमान स्थिति क्या है</w:t>
      </w:r>
      <w:r w:rsidRPr="00497079">
        <w:rPr>
          <w:rFonts w:ascii="Mangal" w:hAnsi="Mangal"/>
          <w:sz w:val="22"/>
          <w:szCs w:val="22"/>
        </w:rPr>
        <w:t xml:space="preserve">; </w:t>
      </w:r>
    </w:p>
    <w:p w:rsidR="00DE2670" w:rsidRPr="00497079" w:rsidRDefault="00DE2670" w:rsidP="00DE2670">
      <w:pPr>
        <w:ind w:left="720" w:hanging="720"/>
        <w:jc w:val="both"/>
        <w:rPr>
          <w:rFonts w:ascii="Mangal" w:hAnsi="Mangal"/>
          <w:sz w:val="22"/>
          <w:szCs w:val="22"/>
        </w:rPr>
      </w:pPr>
      <w:r w:rsidRPr="00497079">
        <w:rPr>
          <w:rFonts w:ascii="Mangal" w:hAnsi="Mangal"/>
          <w:sz w:val="22"/>
          <w:szCs w:val="22"/>
        </w:rPr>
        <w:t>(</w:t>
      </w:r>
      <w:r w:rsidRPr="00497079">
        <w:rPr>
          <w:rFonts w:ascii="Mangal" w:hAnsi="Mangal"/>
          <w:sz w:val="22"/>
          <w:szCs w:val="22"/>
          <w:cs/>
        </w:rPr>
        <w:t xml:space="preserve">ख) </w:t>
      </w:r>
      <w:r w:rsidRPr="00497079">
        <w:rPr>
          <w:rFonts w:ascii="Mangal" w:hAnsi="Mangal"/>
          <w:sz w:val="22"/>
          <w:szCs w:val="22"/>
        </w:rPr>
        <w:tab/>
      </w:r>
      <w:r w:rsidRPr="00497079">
        <w:rPr>
          <w:rFonts w:ascii="Mangal" w:hAnsi="Mangal"/>
          <w:sz w:val="22"/>
          <w:szCs w:val="22"/>
          <w:cs/>
        </w:rPr>
        <w:t>क्या पिछले वर्ष की तुलना में चालू वर्ष के दौरान औद्योगिक विकास की दर में कमी आई है</w:t>
      </w:r>
      <w:r w:rsidRPr="00497079">
        <w:rPr>
          <w:rFonts w:ascii="Mangal" w:hAnsi="Mangal"/>
          <w:sz w:val="22"/>
          <w:szCs w:val="22"/>
        </w:rPr>
        <w:t xml:space="preserve">; </w:t>
      </w:r>
    </w:p>
    <w:p w:rsidR="00DE2670" w:rsidRPr="00497079" w:rsidRDefault="00DE2670" w:rsidP="00DE2670">
      <w:pPr>
        <w:ind w:left="720" w:hanging="720"/>
        <w:jc w:val="both"/>
        <w:rPr>
          <w:rFonts w:ascii="Mangal" w:hAnsi="Mangal"/>
          <w:sz w:val="22"/>
          <w:szCs w:val="22"/>
        </w:rPr>
      </w:pPr>
      <w:r w:rsidRPr="00497079">
        <w:rPr>
          <w:rFonts w:ascii="Mangal" w:hAnsi="Mangal"/>
          <w:sz w:val="22"/>
          <w:szCs w:val="22"/>
        </w:rPr>
        <w:t>(</w:t>
      </w:r>
      <w:r w:rsidRPr="00497079">
        <w:rPr>
          <w:rFonts w:ascii="Mangal" w:hAnsi="Mangal"/>
          <w:sz w:val="22"/>
          <w:szCs w:val="22"/>
          <w:cs/>
        </w:rPr>
        <w:t xml:space="preserve">ग) </w:t>
      </w:r>
      <w:r w:rsidRPr="00497079">
        <w:rPr>
          <w:rFonts w:ascii="Mangal" w:hAnsi="Mangal"/>
          <w:sz w:val="22"/>
          <w:szCs w:val="22"/>
        </w:rPr>
        <w:t xml:space="preserve"> </w:t>
      </w:r>
      <w:r w:rsidRPr="00497079">
        <w:rPr>
          <w:rFonts w:ascii="Mangal" w:hAnsi="Mangal"/>
          <w:sz w:val="22"/>
          <w:szCs w:val="22"/>
        </w:rPr>
        <w:tab/>
      </w:r>
      <w:r w:rsidRPr="00497079">
        <w:rPr>
          <w:rFonts w:ascii="Mangal" w:hAnsi="Mangal"/>
          <w:sz w:val="22"/>
          <w:szCs w:val="22"/>
          <w:cs/>
        </w:rPr>
        <w:t>यदि हां</w:t>
      </w:r>
      <w:r w:rsidRPr="00497079">
        <w:rPr>
          <w:rFonts w:ascii="Mangal" w:hAnsi="Mangal"/>
          <w:sz w:val="22"/>
          <w:szCs w:val="22"/>
        </w:rPr>
        <w:t xml:space="preserve">, </w:t>
      </w:r>
      <w:r w:rsidRPr="00497079">
        <w:rPr>
          <w:rFonts w:ascii="Mangal" w:hAnsi="Mangal"/>
          <w:sz w:val="22"/>
          <w:szCs w:val="22"/>
          <w:cs/>
        </w:rPr>
        <w:t>तो तत्संबंधी क्षेत्र-वार/माह-वार ब्यौरा क्या है और इसके क्या कारण हैं</w:t>
      </w:r>
      <w:r w:rsidRPr="00497079">
        <w:rPr>
          <w:rFonts w:ascii="Mangal" w:hAnsi="Mangal"/>
          <w:sz w:val="22"/>
          <w:szCs w:val="22"/>
        </w:rPr>
        <w:t>;</w:t>
      </w:r>
    </w:p>
    <w:p w:rsidR="00DE2670" w:rsidRPr="00497079" w:rsidRDefault="00DE2670" w:rsidP="00DE2670">
      <w:pPr>
        <w:ind w:left="720" w:hanging="720"/>
        <w:jc w:val="both"/>
        <w:rPr>
          <w:rFonts w:ascii="Mangal" w:hAnsi="Mangal"/>
          <w:sz w:val="22"/>
          <w:szCs w:val="22"/>
        </w:rPr>
      </w:pPr>
      <w:r w:rsidRPr="00497079">
        <w:rPr>
          <w:rFonts w:ascii="Mangal" w:hAnsi="Mangal"/>
          <w:sz w:val="22"/>
          <w:szCs w:val="22"/>
        </w:rPr>
        <w:t>(</w:t>
      </w:r>
      <w:r w:rsidRPr="00497079">
        <w:rPr>
          <w:rFonts w:ascii="Mangal" w:hAnsi="Mangal"/>
          <w:sz w:val="22"/>
          <w:szCs w:val="22"/>
          <w:cs/>
        </w:rPr>
        <w:t xml:space="preserve">घ) </w:t>
      </w:r>
      <w:r w:rsidRPr="00497079">
        <w:rPr>
          <w:rFonts w:ascii="Mangal" w:hAnsi="Mangal"/>
          <w:sz w:val="22"/>
          <w:szCs w:val="22"/>
        </w:rPr>
        <w:tab/>
      </w:r>
      <w:r w:rsidRPr="00497079">
        <w:rPr>
          <w:rFonts w:ascii="Mangal" w:hAnsi="Mangal"/>
          <w:sz w:val="22"/>
          <w:szCs w:val="22"/>
          <w:cs/>
        </w:rPr>
        <w:t>उक्त अवधि में बंद किए गए उद्योगों की महाराष्ट्र सहित राज्य-वार/संघ राज्य क्षेत्र-वार सं</w:t>
      </w:r>
      <w:r w:rsidR="00CE353B">
        <w:rPr>
          <w:rFonts w:ascii="Mangal" w:hAnsi="Mangal"/>
          <w:sz w:val="22"/>
          <w:szCs w:val="22"/>
          <w:cs/>
        </w:rPr>
        <w:t>ख्‍</w:t>
      </w:r>
      <w:r w:rsidRPr="00497079">
        <w:rPr>
          <w:rFonts w:ascii="Mangal" w:hAnsi="Mangal"/>
          <w:sz w:val="22"/>
          <w:szCs w:val="22"/>
          <w:cs/>
        </w:rPr>
        <w:t>या क्या है</w:t>
      </w:r>
      <w:r w:rsidRPr="00497079">
        <w:rPr>
          <w:rFonts w:ascii="Mangal" w:hAnsi="Mangal"/>
          <w:sz w:val="22"/>
          <w:szCs w:val="22"/>
        </w:rPr>
        <w:t xml:space="preserve">; </w:t>
      </w:r>
      <w:r w:rsidRPr="00497079">
        <w:rPr>
          <w:rFonts w:ascii="Mangal" w:hAnsi="Mangal"/>
          <w:sz w:val="22"/>
          <w:szCs w:val="22"/>
          <w:cs/>
        </w:rPr>
        <w:t xml:space="preserve">और </w:t>
      </w:r>
    </w:p>
    <w:p w:rsidR="00DE2670" w:rsidRPr="00497079" w:rsidRDefault="00DE2670" w:rsidP="00DE2670">
      <w:pPr>
        <w:ind w:left="720" w:hanging="720"/>
        <w:jc w:val="both"/>
        <w:rPr>
          <w:rFonts w:ascii="Mangal" w:hAnsi="Mangal"/>
          <w:sz w:val="22"/>
          <w:szCs w:val="22"/>
        </w:rPr>
      </w:pPr>
      <w:r w:rsidRPr="00497079">
        <w:rPr>
          <w:rFonts w:ascii="Mangal" w:hAnsi="Mangal"/>
          <w:sz w:val="22"/>
          <w:szCs w:val="22"/>
          <w:cs/>
        </w:rPr>
        <w:t>(ङ)</w:t>
      </w:r>
      <w:r w:rsidRPr="00497079">
        <w:rPr>
          <w:rFonts w:ascii="Mangal" w:hAnsi="Mangal"/>
          <w:sz w:val="22"/>
          <w:szCs w:val="22"/>
        </w:rPr>
        <w:tab/>
      </w:r>
      <w:r w:rsidRPr="00497079">
        <w:rPr>
          <w:rFonts w:ascii="Mangal" w:hAnsi="Mangal"/>
          <w:sz w:val="22"/>
          <w:szCs w:val="22"/>
          <w:cs/>
        </w:rPr>
        <w:t>इस संबंध में सरकार द्वारा क्या सुधारात्मक उपाय किए गए हैं या किए जा रहे हैं</w:t>
      </w:r>
      <w:r w:rsidRPr="00497079">
        <w:rPr>
          <w:rFonts w:ascii="Mangal" w:hAnsi="Mangal"/>
          <w:sz w:val="22"/>
          <w:szCs w:val="22"/>
        </w:rPr>
        <w:t>?</w:t>
      </w:r>
    </w:p>
    <w:p w:rsidR="00CE353B" w:rsidRDefault="00CE353B" w:rsidP="00DE2670">
      <w:pPr>
        <w:jc w:val="center"/>
        <w:rPr>
          <w:rFonts w:hint="cs"/>
          <w:b/>
          <w:bCs/>
          <w:sz w:val="22"/>
          <w:szCs w:val="22"/>
        </w:rPr>
      </w:pPr>
    </w:p>
    <w:p w:rsidR="00DE2670" w:rsidRPr="00497079" w:rsidRDefault="00DE2670" w:rsidP="00DE2670">
      <w:pPr>
        <w:jc w:val="center"/>
        <w:rPr>
          <w:b/>
          <w:bCs/>
          <w:sz w:val="22"/>
          <w:szCs w:val="22"/>
        </w:rPr>
      </w:pPr>
      <w:r w:rsidRPr="00497079">
        <w:rPr>
          <w:b/>
          <w:bCs/>
          <w:sz w:val="22"/>
          <w:szCs w:val="22"/>
          <w:cs/>
        </w:rPr>
        <w:t xml:space="preserve">उत्‍तर </w:t>
      </w:r>
    </w:p>
    <w:p w:rsidR="00DE2670" w:rsidRPr="00497079" w:rsidRDefault="00DE2670" w:rsidP="00DE2670">
      <w:pPr>
        <w:jc w:val="center"/>
        <w:rPr>
          <w:b/>
          <w:bCs/>
          <w:sz w:val="22"/>
          <w:szCs w:val="22"/>
        </w:rPr>
      </w:pPr>
      <w:r w:rsidRPr="00497079">
        <w:rPr>
          <w:b/>
          <w:bCs/>
          <w:sz w:val="22"/>
          <w:szCs w:val="22"/>
          <w:cs/>
        </w:rPr>
        <w:t xml:space="preserve">वाणिज्‍य और उद्योग राज्‍य मंत्री (स्‍वतंत्र प्रभार) </w:t>
      </w:r>
    </w:p>
    <w:p w:rsidR="00DE2670" w:rsidRPr="00497079" w:rsidRDefault="00DE2670" w:rsidP="00DE2670">
      <w:pPr>
        <w:jc w:val="center"/>
        <w:rPr>
          <w:b/>
          <w:bCs/>
          <w:sz w:val="22"/>
          <w:szCs w:val="22"/>
        </w:rPr>
      </w:pPr>
      <w:r w:rsidRPr="00497079">
        <w:rPr>
          <w:b/>
          <w:bCs/>
          <w:sz w:val="22"/>
          <w:szCs w:val="22"/>
          <w:cs/>
        </w:rPr>
        <w:t xml:space="preserve">(श्रीमती निर्मला सीतारमण) </w:t>
      </w:r>
    </w:p>
    <w:p w:rsidR="00C75A97" w:rsidRPr="00CE353B" w:rsidRDefault="00C75A97" w:rsidP="00DE2670">
      <w:pPr>
        <w:rPr>
          <w:rFonts w:ascii="Mangal" w:hAnsi="Mangal" w:hint="cs"/>
          <w:sz w:val="8"/>
          <w:szCs w:val="8"/>
        </w:rPr>
      </w:pPr>
    </w:p>
    <w:p w:rsidR="009B7B71" w:rsidRPr="00497079" w:rsidRDefault="00C75A97" w:rsidP="00C75A97">
      <w:pPr>
        <w:ind w:left="1440" w:hanging="1440"/>
        <w:jc w:val="both"/>
        <w:rPr>
          <w:rFonts w:ascii="Mangal" w:hAnsi="Mangal" w:hint="cs"/>
          <w:sz w:val="22"/>
          <w:szCs w:val="22"/>
        </w:rPr>
      </w:pPr>
      <w:r w:rsidRPr="00497079">
        <w:rPr>
          <w:rFonts w:ascii="Mangal" w:hAnsi="Mangal" w:hint="cs"/>
          <w:b/>
          <w:bCs/>
          <w:sz w:val="22"/>
          <w:szCs w:val="22"/>
          <w:cs/>
        </w:rPr>
        <w:t xml:space="preserve">(क) </w:t>
      </w:r>
      <w:r w:rsidR="005A0CC4" w:rsidRPr="00497079">
        <w:rPr>
          <w:rFonts w:ascii="Mangal" w:hAnsi="Mangal" w:hint="cs"/>
          <w:b/>
          <w:bCs/>
          <w:sz w:val="22"/>
          <w:szCs w:val="22"/>
          <w:cs/>
        </w:rPr>
        <w:t xml:space="preserve">से </w:t>
      </w:r>
      <w:r w:rsidR="009B7B71" w:rsidRPr="00497079">
        <w:rPr>
          <w:rFonts w:ascii="Mangal" w:hAnsi="Mangal" w:hint="cs"/>
          <w:b/>
          <w:bCs/>
          <w:sz w:val="22"/>
          <w:szCs w:val="22"/>
          <w:cs/>
        </w:rPr>
        <w:t>(ग</w:t>
      </w:r>
      <w:r w:rsidRPr="00497079">
        <w:rPr>
          <w:rFonts w:ascii="Mangal" w:hAnsi="Mangal" w:hint="cs"/>
          <w:b/>
          <w:bCs/>
          <w:sz w:val="22"/>
          <w:szCs w:val="22"/>
          <w:cs/>
        </w:rPr>
        <w:t>):</w:t>
      </w:r>
      <w:r w:rsidRPr="00497079">
        <w:rPr>
          <w:rFonts w:ascii="Mangal" w:hAnsi="Mangal" w:hint="cs"/>
          <w:sz w:val="22"/>
          <w:szCs w:val="22"/>
          <w:cs/>
        </w:rPr>
        <w:tab/>
      </w:r>
      <w:r w:rsidR="005A0CC4" w:rsidRPr="00497079">
        <w:rPr>
          <w:rFonts w:ascii="Mangal" w:hAnsi="Mangal" w:hint="cs"/>
          <w:sz w:val="22"/>
          <w:szCs w:val="22"/>
          <w:cs/>
        </w:rPr>
        <w:t>औद्योगिक उत्‍पादन को औद्योगिक उत्‍पादन सूचकांक (आईआईपी) के संबंध में मापा जाता है। आईआईपी के अनुसार</w:t>
      </w:r>
      <w:r w:rsidR="005A0CC4" w:rsidRPr="00497079">
        <w:rPr>
          <w:rFonts w:ascii="Mangal" w:hAnsi="Mangal" w:hint="cs"/>
          <w:sz w:val="22"/>
          <w:szCs w:val="22"/>
        </w:rPr>
        <w:t>,</w:t>
      </w:r>
      <w:r w:rsidR="005A0CC4" w:rsidRPr="00497079">
        <w:rPr>
          <w:rFonts w:ascii="Mangal" w:hAnsi="Mangal" w:hint="cs"/>
          <w:sz w:val="22"/>
          <w:szCs w:val="22"/>
          <w:cs/>
        </w:rPr>
        <w:t xml:space="preserve"> औद्योगिक क्षेत्र की वर्ष-वार</w:t>
      </w:r>
      <w:r w:rsidR="00F31C0A" w:rsidRPr="00497079">
        <w:rPr>
          <w:rFonts w:ascii="Mangal" w:hAnsi="Mangal" w:hint="cs"/>
          <w:sz w:val="22"/>
          <w:szCs w:val="22"/>
          <w:cs/>
        </w:rPr>
        <w:t xml:space="preserve"> तथा चालू वर्ष के दौरान</w:t>
      </w:r>
      <w:r w:rsidR="005A0CC4" w:rsidRPr="00497079">
        <w:rPr>
          <w:rFonts w:ascii="Mangal" w:hAnsi="Mangal" w:hint="cs"/>
          <w:sz w:val="22"/>
          <w:szCs w:val="22"/>
          <w:cs/>
        </w:rPr>
        <w:t xml:space="preserve"> विकास दरें नीचे तालिका में दी गई हैं: </w:t>
      </w:r>
    </w:p>
    <w:tbl>
      <w:tblPr>
        <w:tblW w:w="4126" w:type="pct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3"/>
        <w:gridCol w:w="1321"/>
        <w:gridCol w:w="1321"/>
        <w:gridCol w:w="1135"/>
        <w:gridCol w:w="1077"/>
        <w:gridCol w:w="1199"/>
        <w:gridCol w:w="1032"/>
      </w:tblGrid>
      <w:tr w:rsidR="005A0CC4" w:rsidRPr="00497079">
        <w:trPr>
          <w:trHeight w:val="387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rPr>
                <w:rFonts w:cs="Times New Roman"/>
                <w:b/>
                <w:sz w:val="22"/>
                <w:szCs w:val="22"/>
              </w:rPr>
            </w:pPr>
            <w:r w:rsidRPr="00497079">
              <w:rPr>
                <w:b/>
                <w:sz w:val="22"/>
                <w:szCs w:val="22"/>
                <w:cs/>
              </w:rPr>
              <w:t>समूह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jc w:val="center"/>
              <w:rPr>
                <w:rFonts w:cs="Times New Roman" w:hint="cs"/>
                <w:b/>
                <w:sz w:val="22"/>
                <w:szCs w:val="22"/>
              </w:rPr>
            </w:pPr>
            <w:r w:rsidRPr="00497079">
              <w:rPr>
                <w:b/>
                <w:sz w:val="22"/>
                <w:szCs w:val="22"/>
                <w:cs/>
              </w:rPr>
              <w:t>अप्रैल</w:t>
            </w:r>
            <w:r w:rsidRPr="00497079">
              <w:rPr>
                <w:rFonts w:hint="cs"/>
                <w:b/>
                <w:sz w:val="22"/>
                <w:szCs w:val="22"/>
                <w:cs/>
              </w:rPr>
              <w:t>-मई</w:t>
            </w:r>
          </w:p>
          <w:p w:rsidR="005A0CC4" w:rsidRPr="00497079" w:rsidRDefault="005A0CC4" w:rsidP="005A0C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97079">
              <w:rPr>
                <w:rFonts w:cs="Times New Roman"/>
                <w:b/>
                <w:sz w:val="22"/>
                <w:szCs w:val="22"/>
              </w:rPr>
              <w:t>2014-15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jc w:val="center"/>
              <w:rPr>
                <w:rFonts w:cs="Times New Roman" w:hint="cs"/>
                <w:b/>
                <w:sz w:val="22"/>
                <w:szCs w:val="22"/>
              </w:rPr>
            </w:pPr>
            <w:r w:rsidRPr="00497079">
              <w:rPr>
                <w:b/>
                <w:sz w:val="22"/>
                <w:szCs w:val="22"/>
                <w:cs/>
              </w:rPr>
              <w:t>अप्रैल</w:t>
            </w:r>
            <w:r w:rsidRPr="00497079">
              <w:rPr>
                <w:rFonts w:hint="cs"/>
                <w:b/>
                <w:sz w:val="22"/>
                <w:szCs w:val="22"/>
                <w:cs/>
              </w:rPr>
              <w:t>-मई</w:t>
            </w:r>
          </w:p>
          <w:p w:rsidR="005A0CC4" w:rsidRPr="00497079" w:rsidRDefault="005A0CC4" w:rsidP="005A0C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97079">
              <w:rPr>
                <w:rFonts w:cs="Times New Roman"/>
                <w:b/>
                <w:sz w:val="22"/>
                <w:szCs w:val="22"/>
              </w:rPr>
              <w:t>2015-16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97079">
              <w:rPr>
                <w:b/>
                <w:sz w:val="22"/>
                <w:szCs w:val="22"/>
                <w:cs/>
              </w:rPr>
              <w:t>अप्रैल</w:t>
            </w:r>
            <w:r w:rsidR="005A0CC4" w:rsidRPr="00497079">
              <w:rPr>
                <w:rFonts w:cs="Times New Roman"/>
                <w:b/>
                <w:sz w:val="22"/>
                <w:szCs w:val="22"/>
              </w:rPr>
              <w:t>, 2014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97079">
              <w:rPr>
                <w:b/>
                <w:sz w:val="22"/>
                <w:szCs w:val="22"/>
                <w:cs/>
              </w:rPr>
              <w:t>मई</w:t>
            </w:r>
            <w:r w:rsidR="005A0CC4" w:rsidRPr="00497079">
              <w:rPr>
                <w:rFonts w:cs="Times New Roman"/>
                <w:b/>
                <w:sz w:val="22"/>
                <w:szCs w:val="22"/>
              </w:rPr>
              <w:t>, 2014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97079">
              <w:rPr>
                <w:b/>
                <w:sz w:val="22"/>
                <w:szCs w:val="22"/>
                <w:cs/>
              </w:rPr>
              <w:t>अप्रैल</w:t>
            </w:r>
            <w:r w:rsidR="005A0CC4" w:rsidRPr="00497079">
              <w:rPr>
                <w:rFonts w:cs="Times New Roman"/>
                <w:b/>
                <w:sz w:val="22"/>
                <w:szCs w:val="22"/>
              </w:rPr>
              <w:t>, 2015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97079">
              <w:rPr>
                <w:b/>
                <w:sz w:val="22"/>
                <w:szCs w:val="22"/>
                <w:cs/>
              </w:rPr>
              <w:t>मई</w:t>
            </w:r>
            <w:r w:rsidR="005A0CC4" w:rsidRPr="00497079">
              <w:rPr>
                <w:rFonts w:cs="Times New Roman"/>
                <w:b/>
                <w:sz w:val="22"/>
                <w:szCs w:val="22"/>
              </w:rPr>
              <w:t>, 2015</w:t>
            </w:r>
          </w:p>
        </w:tc>
      </w:tr>
      <w:tr w:rsidR="005A0CC4" w:rsidRPr="00497079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rPr>
                <w:rFonts w:cs="Times New Roman"/>
                <w:sz w:val="22"/>
                <w:szCs w:val="22"/>
              </w:rPr>
            </w:pPr>
            <w:r w:rsidRPr="00497079">
              <w:rPr>
                <w:sz w:val="22"/>
                <w:szCs w:val="22"/>
                <w:cs/>
              </w:rPr>
              <w:t>खनन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1.5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1.7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2.5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0.2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2.8</w:t>
            </w:r>
          </w:p>
        </w:tc>
      </w:tr>
      <w:tr w:rsidR="005A0CC4" w:rsidRPr="00497079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rPr>
                <w:rFonts w:cs="Times New Roman" w:hint="cs"/>
                <w:sz w:val="22"/>
                <w:szCs w:val="22"/>
              </w:rPr>
            </w:pPr>
            <w:r w:rsidRPr="00497079">
              <w:rPr>
                <w:sz w:val="22"/>
                <w:szCs w:val="22"/>
                <w:cs/>
              </w:rPr>
              <w:t>विनिर्माण</w:t>
            </w:r>
            <w:r w:rsidRPr="00497079">
              <w:rPr>
                <w:rFonts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3.0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5.9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2.2</w:t>
            </w:r>
          </w:p>
        </w:tc>
      </w:tr>
      <w:tr w:rsidR="005A0CC4" w:rsidRPr="00497079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rPr>
                <w:rFonts w:cs="Times New Roman"/>
                <w:sz w:val="22"/>
                <w:szCs w:val="22"/>
              </w:rPr>
            </w:pPr>
            <w:r w:rsidRPr="00497079">
              <w:rPr>
                <w:sz w:val="22"/>
                <w:szCs w:val="22"/>
                <w:cs/>
              </w:rPr>
              <w:t>बिजली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9.2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2.8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11.9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6.7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-0.5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6.0</w:t>
            </w:r>
          </w:p>
        </w:tc>
      </w:tr>
      <w:tr w:rsidR="005A0CC4" w:rsidRPr="00497079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367739" w:rsidP="005A0CC4">
            <w:pPr>
              <w:rPr>
                <w:rFonts w:cs="Times New Roman"/>
                <w:sz w:val="22"/>
                <w:szCs w:val="22"/>
              </w:rPr>
            </w:pPr>
            <w:r w:rsidRPr="00497079">
              <w:rPr>
                <w:sz w:val="22"/>
                <w:szCs w:val="22"/>
                <w:cs/>
              </w:rPr>
              <w:t>सामान्‍य</w:t>
            </w:r>
            <w:r w:rsidRPr="00497079">
              <w:rPr>
                <w:rFonts w:hint="cs"/>
                <w:sz w:val="22"/>
                <w:szCs w:val="22"/>
                <w:cs/>
              </w:rPr>
              <w:t xml:space="preserve"> सूचकांक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3.0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3.7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5.6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C4" w:rsidRPr="00497079" w:rsidRDefault="005A0CC4" w:rsidP="005A0C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97079">
              <w:rPr>
                <w:rFonts w:cs="Times New Roman"/>
                <w:sz w:val="22"/>
                <w:szCs w:val="22"/>
              </w:rPr>
              <w:t>2.7</w:t>
            </w:r>
          </w:p>
        </w:tc>
      </w:tr>
    </w:tbl>
    <w:p w:rsidR="005A0CC4" w:rsidRPr="00497079" w:rsidRDefault="00555296" w:rsidP="00B15C1F">
      <w:pPr>
        <w:ind w:left="1440"/>
        <w:jc w:val="both"/>
        <w:rPr>
          <w:rFonts w:ascii="Mangal" w:hAnsi="Mangal" w:hint="cs"/>
          <w:sz w:val="22"/>
          <w:szCs w:val="22"/>
        </w:rPr>
      </w:pPr>
      <w:r w:rsidRPr="00497079">
        <w:rPr>
          <w:rFonts w:ascii="Mangal" w:hAnsi="Mangal" w:hint="cs"/>
          <w:sz w:val="22"/>
          <w:szCs w:val="22"/>
          <w:cs/>
        </w:rPr>
        <w:t xml:space="preserve">स्रोत: केंद्रीय सांख्यिकी कार्यालय। </w:t>
      </w:r>
    </w:p>
    <w:p w:rsidR="009B7B71" w:rsidRPr="00497079" w:rsidRDefault="009B7B71" w:rsidP="00C75A97">
      <w:pPr>
        <w:ind w:left="1440" w:hanging="1440"/>
        <w:jc w:val="both"/>
        <w:rPr>
          <w:rFonts w:ascii="Mangal" w:hAnsi="Mangal" w:hint="cs"/>
          <w:sz w:val="22"/>
          <w:szCs w:val="22"/>
        </w:rPr>
      </w:pPr>
    </w:p>
    <w:p w:rsidR="008D480B" w:rsidRPr="00497079" w:rsidRDefault="008D480B" w:rsidP="00526C95">
      <w:pPr>
        <w:ind w:left="1440" w:firstLine="720"/>
        <w:jc w:val="both"/>
        <w:rPr>
          <w:rFonts w:ascii="Mangal" w:hAnsi="Mangal" w:hint="cs"/>
          <w:sz w:val="22"/>
          <w:szCs w:val="22"/>
        </w:rPr>
      </w:pPr>
      <w:r w:rsidRPr="00497079">
        <w:rPr>
          <w:rFonts w:ascii="Mangal" w:hAnsi="Mangal" w:hint="cs"/>
          <w:sz w:val="22"/>
          <w:szCs w:val="22"/>
          <w:cs/>
        </w:rPr>
        <w:t>अप्रैल-मई</w:t>
      </w:r>
      <w:r w:rsidRPr="00497079">
        <w:rPr>
          <w:rFonts w:ascii="Mangal" w:hAnsi="Mangal" w:hint="cs"/>
          <w:sz w:val="22"/>
          <w:szCs w:val="22"/>
        </w:rPr>
        <w:t>,</w:t>
      </w:r>
      <w:r w:rsidRPr="00497079">
        <w:rPr>
          <w:rFonts w:ascii="Mangal" w:hAnsi="Mangal" w:hint="cs"/>
          <w:sz w:val="22"/>
          <w:szCs w:val="22"/>
          <w:cs/>
        </w:rPr>
        <w:t xml:space="preserve"> 2015-16 के दौरान आईआईपी की विकास दर में पूर्व वर्ष अर्थात वर्ष 2014-15 की समान अवधि के दौरान हुई 4.6</w:t>
      </w:r>
      <w:r w:rsidRPr="00497079">
        <w:rPr>
          <w:sz w:val="22"/>
          <w:szCs w:val="22"/>
        </w:rPr>
        <w:t>%</w:t>
      </w:r>
      <w:r w:rsidRPr="00497079">
        <w:rPr>
          <w:rFonts w:hint="cs"/>
          <w:sz w:val="22"/>
          <w:szCs w:val="22"/>
          <w:cs/>
        </w:rPr>
        <w:t xml:space="preserve"> की वृद्धि की तुलना में </w:t>
      </w:r>
      <w:r w:rsidR="00A11D20" w:rsidRPr="00497079">
        <w:rPr>
          <w:rFonts w:hint="cs"/>
          <w:sz w:val="22"/>
          <w:szCs w:val="22"/>
          <w:cs/>
        </w:rPr>
        <w:t xml:space="preserve">धीमी होकर </w:t>
      </w:r>
      <w:r w:rsidRPr="00497079">
        <w:rPr>
          <w:rFonts w:hint="cs"/>
          <w:sz w:val="22"/>
          <w:szCs w:val="22"/>
          <w:cs/>
        </w:rPr>
        <w:t>3.0</w:t>
      </w:r>
      <w:r w:rsidRPr="00497079">
        <w:rPr>
          <w:sz w:val="22"/>
          <w:szCs w:val="22"/>
        </w:rPr>
        <w:t>%</w:t>
      </w:r>
      <w:r w:rsidRPr="00497079">
        <w:rPr>
          <w:rFonts w:hint="cs"/>
          <w:sz w:val="22"/>
          <w:szCs w:val="22"/>
          <w:cs/>
        </w:rPr>
        <w:t xml:space="preserve"> </w:t>
      </w:r>
      <w:r w:rsidR="00A11D20" w:rsidRPr="00497079">
        <w:rPr>
          <w:rFonts w:hint="cs"/>
          <w:sz w:val="22"/>
          <w:szCs w:val="22"/>
          <w:cs/>
        </w:rPr>
        <w:t>रही</w:t>
      </w:r>
      <w:r w:rsidRPr="00497079">
        <w:rPr>
          <w:rFonts w:hint="cs"/>
          <w:sz w:val="22"/>
          <w:szCs w:val="22"/>
          <w:cs/>
        </w:rPr>
        <w:t xml:space="preserve"> है।</w:t>
      </w:r>
      <w:r w:rsidR="006B555F" w:rsidRPr="00497079">
        <w:rPr>
          <w:rFonts w:hint="cs"/>
          <w:sz w:val="22"/>
          <w:szCs w:val="22"/>
          <w:cs/>
        </w:rPr>
        <w:t xml:space="preserve"> औद्योगिक विकास में यह गिरावट अन्‍य बातों के साथ-साथ मांग विशेष तौर से बाहरी मांग की स्थिति में अल्‍पकालिक उतार-चढ़ाव के कारण हुई। </w:t>
      </w:r>
      <w:r w:rsidRPr="00497079">
        <w:rPr>
          <w:rFonts w:hint="cs"/>
          <w:sz w:val="22"/>
          <w:szCs w:val="22"/>
          <w:cs/>
        </w:rPr>
        <w:t xml:space="preserve"> </w:t>
      </w:r>
      <w:r w:rsidRPr="00497079">
        <w:rPr>
          <w:rFonts w:ascii="Mangal" w:hAnsi="Mangal" w:hint="cs"/>
          <w:sz w:val="22"/>
          <w:szCs w:val="22"/>
          <w:cs/>
        </w:rPr>
        <w:t xml:space="preserve"> </w:t>
      </w:r>
    </w:p>
    <w:p w:rsidR="00F86927" w:rsidRPr="00316676" w:rsidRDefault="00F86927" w:rsidP="008D480B">
      <w:pPr>
        <w:ind w:left="1440"/>
        <w:jc w:val="both"/>
        <w:rPr>
          <w:rFonts w:ascii="Mangal" w:hAnsi="Mangal" w:hint="cs"/>
          <w:sz w:val="8"/>
          <w:szCs w:val="8"/>
        </w:rPr>
      </w:pPr>
    </w:p>
    <w:p w:rsidR="00C75A97" w:rsidRPr="00497079" w:rsidRDefault="00F86927" w:rsidP="00F86927">
      <w:pPr>
        <w:ind w:left="1440" w:hanging="1440"/>
        <w:jc w:val="both"/>
        <w:rPr>
          <w:rFonts w:hint="cs"/>
          <w:sz w:val="22"/>
          <w:szCs w:val="22"/>
        </w:rPr>
      </w:pPr>
      <w:r w:rsidRPr="00497079">
        <w:rPr>
          <w:rFonts w:ascii="Mangal" w:hAnsi="Mangal" w:hint="cs"/>
          <w:b/>
          <w:bCs/>
          <w:sz w:val="22"/>
          <w:szCs w:val="22"/>
          <w:cs/>
        </w:rPr>
        <w:t>(घ) और (ङ):</w:t>
      </w:r>
      <w:r w:rsidR="00CC59E3">
        <w:rPr>
          <w:rFonts w:ascii="Mangal" w:hAnsi="Mangal" w:hint="cs"/>
          <w:b/>
          <w:bCs/>
          <w:sz w:val="22"/>
          <w:szCs w:val="22"/>
          <w:cs/>
        </w:rPr>
        <w:t xml:space="preserve"> </w:t>
      </w:r>
      <w:r w:rsidRPr="00497079">
        <w:rPr>
          <w:rFonts w:ascii="Mangal" w:hAnsi="Mangal" w:hint="cs"/>
          <w:sz w:val="22"/>
          <w:szCs w:val="22"/>
          <w:cs/>
        </w:rPr>
        <w:t xml:space="preserve">बंद किए गए उद्योगों का विवरण केंद्रीय स्‍तर पर नहीं रखा जाता। </w:t>
      </w:r>
      <w:r w:rsidR="00C75A97" w:rsidRPr="00497079">
        <w:rPr>
          <w:rFonts w:ascii="Mangal" w:hAnsi="Mangal" w:hint="cs"/>
          <w:sz w:val="22"/>
          <w:szCs w:val="22"/>
          <w:cs/>
        </w:rPr>
        <w:t xml:space="preserve">सरकार </w:t>
      </w:r>
      <w:r w:rsidR="00A11D20" w:rsidRPr="00497079">
        <w:rPr>
          <w:rFonts w:ascii="Mangal" w:hAnsi="Mangal" w:hint="cs"/>
          <w:sz w:val="22"/>
          <w:szCs w:val="22"/>
          <w:cs/>
        </w:rPr>
        <w:t xml:space="preserve">औद्योगिक </w:t>
      </w:r>
      <w:r w:rsidR="00C75A97" w:rsidRPr="00497079">
        <w:rPr>
          <w:rFonts w:ascii="Mangal" w:hAnsi="Mangal" w:hint="cs"/>
          <w:sz w:val="22"/>
          <w:szCs w:val="22"/>
          <w:cs/>
        </w:rPr>
        <w:t>क्षेत्र की वृद्धि को गति प्रदान करन</w:t>
      </w:r>
      <w:r w:rsidR="008D480B" w:rsidRPr="00497079">
        <w:rPr>
          <w:rFonts w:ascii="Mangal" w:hAnsi="Mangal" w:hint="cs"/>
          <w:sz w:val="22"/>
          <w:szCs w:val="22"/>
          <w:cs/>
        </w:rPr>
        <w:t xml:space="preserve">े के लिए </w:t>
      </w:r>
      <w:r w:rsidR="00C75A97" w:rsidRPr="00497079">
        <w:rPr>
          <w:rFonts w:ascii="Mangal" w:hAnsi="Mangal" w:hint="cs"/>
          <w:sz w:val="22"/>
          <w:szCs w:val="22"/>
          <w:cs/>
        </w:rPr>
        <w:t xml:space="preserve">प्रशासनिक तथा विनियामक </w:t>
      </w:r>
      <w:r w:rsidR="00A11D20" w:rsidRPr="00497079">
        <w:rPr>
          <w:rFonts w:ascii="Mangal" w:hAnsi="Mangal" w:hint="cs"/>
          <w:sz w:val="22"/>
          <w:szCs w:val="22"/>
          <w:cs/>
        </w:rPr>
        <w:t>सहित विभिन्‍न उपाय</w:t>
      </w:r>
      <w:r w:rsidR="00C75A97" w:rsidRPr="00497079">
        <w:rPr>
          <w:rFonts w:ascii="Mangal" w:hAnsi="Mangal" w:hint="cs"/>
          <w:sz w:val="22"/>
          <w:szCs w:val="22"/>
          <w:cs/>
        </w:rPr>
        <w:t xml:space="preserve"> </w:t>
      </w:r>
      <w:r w:rsidR="00A11D20" w:rsidRPr="00497079">
        <w:rPr>
          <w:rFonts w:ascii="Mangal" w:hAnsi="Mangal" w:hint="cs"/>
          <w:sz w:val="22"/>
          <w:szCs w:val="22"/>
          <w:cs/>
        </w:rPr>
        <w:t xml:space="preserve">कर </w:t>
      </w:r>
      <w:r w:rsidR="00C75A97" w:rsidRPr="00497079">
        <w:rPr>
          <w:rFonts w:ascii="Mangal" w:hAnsi="Mangal" w:hint="cs"/>
          <w:sz w:val="22"/>
          <w:szCs w:val="22"/>
          <w:cs/>
        </w:rPr>
        <w:t>रही है। सरकार व्‍यवसाय</w:t>
      </w:r>
      <w:r w:rsidR="00A11D20" w:rsidRPr="00497079">
        <w:rPr>
          <w:rFonts w:ascii="Mangal" w:hAnsi="Mangal" w:hint="cs"/>
          <w:sz w:val="22"/>
          <w:szCs w:val="22"/>
          <w:cs/>
        </w:rPr>
        <w:t xml:space="preserve"> के प्रेरक</w:t>
      </w:r>
      <w:r w:rsidR="00C75A97" w:rsidRPr="00497079">
        <w:rPr>
          <w:rFonts w:ascii="Mangal" w:hAnsi="Mangal" w:hint="cs"/>
          <w:sz w:val="22"/>
          <w:szCs w:val="22"/>
          <w:cs/>
        </w:rPr>
        <w:t xml:space="preserve"> परिवेश का निर्माण करने के लिए निरंतर निवेशक भावना को प्रोत्‍साहित करने के लिए प्रक्रियाओं तथा कार्यविधियों को सरल तथा तर्कसंगत बना रही है</w:t>
      </w:r>
      <w:r w:rsidR="00C75A97" w:rsidRPr="00497079">
        <w:rPr>
          <w:rFonts w:ascii="Mangal" w:hAnsi="Mangal" w:hint="cs"/>
          <w:sz w:val="22"/>
          <w:szCs w:val="22"/>
        </w:rPr>
        <w:t>,</w:t>
      </w:r>
      <w:r w:rsidR="00C75A97" w:rsidRPr="00497079">
        <w:rPr>
          <w:rFonts w:ascii="Mangal" w:hAnsi="Mangal" w:hint="cs"/>
          <w:sz w:val="22"/>
          <w:szCs w:val="22"/>
          <w:cs/>
        </w:rPr>
        <w:t xml:space="preserve"> प्रत्‍यक्ष विदेशी निवेश (एफडीआई) नीति को आसान बना रही है तथा इनवर्टिड ड्यूटी </w:t>
      </w:r>
      <w:r w:rsidR="00A11D20" w:rsidRPr="00497079">
        <w:rPr>
          <w:rFonts w:ascii="Mangal" w:hAnsi="Mangal" w:hint="cs"/>
          <w:sz w:val="22"/>
          <w:szCs w:val="22"/>
          <w:cs/>
        </w:rPr>
        <w:t xml:space="preserve">संरचना </w:t>
      </w:r>
      <w:r w:rsidR="00C75A97" w:rsidRPr="00497079">
        <w:rPr>
          <w:rFonts w:ascii="Mangal" w:hAnsi="Mangal" w:hint="cs"/>
          <w:sz w:val="22"/>
          <w:szCs w:val="22"/>
          <w:cs/>
        </w:rPr>
        <w:t>को ठीक कर रही है। इस प्रयोजन के लिए हाल ही में की गई</w:t>
      </w:r>
      <w:r w:rsidR="00A11D20" w:rsidRPr="00497079">
        <w:rPr>
          <w:rFonts w:ascii="Mangal" w:hAnsi="Mangal" w:hint="cs"/>
          <w:sz w:val="22"/>
          <w:szCs w:val="22"/>
          <w:cs/>
        </w:rPr>
        <w:t xml:space="preserve"> कुछ</w:t>
      </w:r>
      <w:r w:rsidR="00C75A97" w:rsidRPr="00497079">
        <w:rPr>
          <w:rFonts w:ascii="Mangal" w:hAnsi="Mangal" w:hint="cs"/>
          <w:sz w:val="22"/>
          <w:szCs w:val="22"/>
          <w:cs/>
        </w:rPr>
        <w:t xml:space="preserve"> पहलों में औद्योगिक लाइसेंस की जरूरत वाले रक्षा उद्योगों के रूप में विचार किए जा सकने वाले उद्योगों की सूची तैयार करना</w:t>
      </w:r>
      <w:r w:rsidR="00C75A97" w:rsidRPr="00497079">
        <w:rPr>
          <w:rFonts w:ascii="Mangal" w:hAnsi="Mangal" w:hint="cs"/>
          <w:sz w:val="22"/>
          <w:szCs w:val="22"/>
        </w:rPr>
        <w:t>,</w:t>
      </w:r>
      <w:r w:rsidRPr="00497079">
        <w:rPr>
          <w:rFonts w:ascii="Mangal" w:hAnsi="Mangal" w:hint="cs"/>
          <w:sz w:val="22"/>
          <w:szCs w:val="22"/>
          <w:cs/>
        </w:rPr>
        <w:t xml:space="preserve"> </w:t>
      </w:r>
      <w:r w:rsidR="00C75A97" w:rsidRPr="00497079">
        <w:rPr>
          <w:rFonts w:ascii="Mangal" w:hAnsi="Mangal" w:hint="cs"/>
          <w:sz w:val="22"/>
          <w:szCs w:val="22"/>
          <w:cs/>
        </w:rPr>
        <w:t>औद्योगिक लाइसेंस की</w:t>
      </w:r>
      <w:r w:rsidRPr="00497079">
        <w:rPr>
          <w:rFonts w:ascii="Mangal" w:hAnsi="Mangal" w:hint="cs"/>
          <w:sz w:val="22"/>
          <w:szCs w:val="22"/>
          <w:cs/>
        </w:rPr>
        <w:t xml:space="preserve"> </w:t>
      </w:r>
      <w:r w:rsidR="00A11D20" w:rsidRPr="00497079">
        <w:rPr>
          <w:rFonts w:ascii="Mangal" w:hAnsi="Mangal" w:hint="cs"/>
          <w:sz w:val="22"/>
          <w:szCs w:val="22"/>
          <w:cs/>
        </w:rPr>
        <w:t xml:space="preserve">तीन वर्षों की </w:t>
      </w:r>
      <w:r w:rsidRPr="00497079">
        <w:rPr>
          <w:rFonts w:ascii="Mangal" w:hAnsi="Mangal" w:hint="cs"/>
          <w:sz w:val="22"/>
          <w:szCs w:val="22"/>
          <w:cs/>
        </w:rPr>
        <w:t>प्रारंभिक</w:t>
      </w:r>
      <w:r w:rsidR="00C75A97" w:rsidRPr="00497079">
        <w:rPr>
          <w:rFonts w:ascii="Mangal" w:hAnsi="Mangal" w:hint="cs"/>
          <w:sz w:val="22"/>
          <w:szCs w:val="22"/>
          <w:cs/>
        </w:rPr>
        <w:t xml:space="preserve"> वैधता में</w:t>
      </w:r>
      <w:r w:rsidRPr="00497079">
        <w:rPr>
          <w:rFonts w:ascii="Mangal" w:hAnsi="Mangal" w:hint="cs"/>
          <w:sz w:val="22"/>
          <w:szCs w:val="22"/>
          <w:cs/>
        </w:rPr>
        <w:t xml:space="preserve"> प्रत्‍येक दो वर्ष </w:t>
      </w:r>
      <w:r w:rsidR="00A11D20" w:rsidRPr="00497079">
        <w:rPr>
          <w:rFonts w:ascii="Mangal" w:hAnsi="Mangal" w:hint="cs"/>
          <w:sz w:val="22"/>
          <w:szCs w:val="22"/>
          <w:cs/>
        </w:rPr>
        <w:t>के</w:t>
      </w:r>
      <w:r w:rsidRPr="00497079">
        <w:rPr>
          <w:rFonts w:ascii="Mangal" w:hAnsi="Mangal" w:hint="cs"/>
          <w:sz w:val="22"/>
          <w:szCs w:val="22"/>
          <w:cs/>
        </w:rPr>
        <w:t xml:space="preserve"> दो </w:t>
      </w:r>
      <w:r w:rsidR="00C75A97" w:rsidRPr="00497079">
        <w:rPr>
          <w:rFonts w:ascii="Mangal" w:hAnsi="Mangal" w:hint="cs"/>
          <w:sz w:val="22"/>
          <w:szCs w:val="22"/>
          <w:cs/>
        </w:rPr>
        <w:t>विस्‍तार</w:t>
      </w:r>
      <w:r w:rsidR="00A11D20" w:rsidRPr="00497079">
        <w:rPr>
          <w:rFonts w:ascii="Mangal" w:hAnsi="Mangal" w:hint="cs"/>
          <w:sz w:val="22"/>
          <w:szCs w:val="22"/>
          <w:cs/>
        </w:rPr>
        <w:t xml:space="preserve"> की सात वर्ष तक अनुमति</w:t>
      </w:r>
      <w:r w:rsidR="00C75A97" w:rsidRPr="00497079">
        <w:rPr>
          <w:rFonts w:ascii="Mangal" w:hAnsi="Mangal" w:hint="cs"/>
          <w:sz w:val="22"/>
          <w:szCs w:val="22"/>
        </w:rPr>
        <w:t>,</w:t>
      </w:r>
      <w:r w:rsidRPr="00497079">
        <w:rPr>
          <w:rFonts w:ascii="Mangal" w:hAnsi="Mangal" w:hint="cs"/>
          <w:sz w:val="22"/>
          <w:szCs w:val="22"/>
          <w:cs/>
        </w:rPr>
        <w:t xml:space="preserve"> औद्योगिक लाइसेंस में वार्षिक क्षमता निर्धारण को समाप्‍त करना और औद्</w:t>
      </w:r>
      <w:r w:rsidR="00456285" w:rsidRPr="00497079">
        <w:rPr>
          <w:rFonts w:ascii="Mangal" w:hAnsi="Mangal" w:hint="cs"/>
          <w:sz w:val="22"/>
          <w:szCs w:val="22"/>
          <w:cs/>
        </w:rPr>
        <w:t>योगिक लाइसेंस हेतु रक्षा मदों की</w:t>
      </w:r>
      <w:r w:rsidRPr="00497079">
        <w:rPr>
          <w:rFonts w:ascii="Mangal" w:hAnsi="Mangal" w:hint="cs"/>
          <w:sz w:val="22"/>
          <w:szCs w:val="22"/>
          <w:cs/>
        </w:rPr>
        <w:t xml:space="preserve"> वार्षिक क्षमता को </w:t>
      </w:r>
      <w:r w:rsidR="00456285" w:rsidRPr="00497079">
        <w:rPr>
          <w:rFonts w:ascii="Mangal" w:hAnsi="Mangal" w:hint="cs"/>
          <w:sz w:val="22"/>
          <w:szCs w:val="22"/>
          <w:cs/>
        </w:rPr>
        <w:t xml:space="preserve">नियंत्रण मुक्‍त </w:t>
      </w:r>
      <w:r w:rsidRPr="00497079">
        <w:rPr>
          <w:rFonts w:ascii="Mangal" w:hAnsi="Mangal" w:hint="cs"/>
          <w:sz w:val="22"/>
          <w:szCs w:val="22"/>
          <w:cs/>
        </w:rPr>
        <w:t>करना है।</w:t>
      </w:r>
      <w:r w:rsidR="00C75A97" w:rsidRPr="00497079">
        <w:rPr>
          <w:rFonts w:ascii="Mangal" w:hAnsi="Mangal" w:hint="cs"/>
          <w:sz w:val="22"/>
          <w:szCs w:val="22"/>
          <w:cs/>
        </w:rPr>
        <w:t xml:space="preserve"> एफडीआई नीति में हाल ही में किए गए संशोधनों में रक्षा क्षेत्र में 49</w:t>
      </w:r>
      <w:r w:rsidR="00C75A97" w:rsidRPr="00497079">
        <w:rPr>
          <w:sz w:val="22"/>
          <w:szCs w:val="22"/>
        </w:rPr>
        <w:t>%</w:t>
      </w:r>
      <w:r w:rsidR="00C75A97" w:rsidRPr="00497079">
        <w:rPr>
          <w:rFonts w:hint="cs"/>
          <w:sz w:val="22"/>
          <w:szCs w:val="22"/>
          <w:cs/>
        </w:rPr>
        <w:t xml:space="preserve"> </w:t>
      </w:r>
      <w:r w:rsidR="00456285" w:rsidRPr="00497079">
        <w:rPr>
          <w:rFonts w:hint="cs"/>
          <w:sz w:val="22"/>
          <w:szCs w:val="22"/>
          <w:cs/>
        </w:rPr>
        <w:t xml:space="preserve">तक </w:t>
      </w:r>
      <w:r w:rsidR="00C75A97" w:rsidRPr="00497079">
        <w:rPr>
          <w:rFonts w:hint="cs"/>
          <w:sz w:val="22"/>
          <w:szCs w:val="22"/>
          <w:cs/>
        </w:rPr>
        <w:t>रेलवे अवसंरचना में 100</w:t>
      </w:r>
      <w:r w:rsidR="00C75A97" w:rsidRPr="00497079">
        <w:rPr>
          <w:sz w:val="22"/>
          <w:szCs w:val="22"/>
        </w:rPr>
        <w:t>%</w:t>
      </w:r>
      <w:r w:rsidR="00C75A97" w:rsidRPr="00497079">
        <w:rPr>
          <w:rFonts w:hint="cs"/>
          <w:sz w:val="22"/>
          <w:szCs w:val="22"/>
          <w:cs/>
        </w:rPr>
        <w:t xml:space="preserve"> </w:t>
      </w:r>
      <w:r w:rsidR="00456285" w:rsidRPr="00497079">
        <w:rPr>
          <w:rFonts w:hint="cs"/>
          <w:sz w:val="22"/>
          <w:szCs w:val="22"/>
          <w:cs/>
        </w:rPr>
        <w:t>तक</w:t>
      </w:r>
      <w:r w:rsidR="00456285" w:rsidRPr="00497079">
        <w:rPr>
          <w:rFonts w:hint="cs"/>
          <w:sz w:val="22"/>
          <w:szCs w:val="22"/>
        </w:rPr>
        <w:t>,</w:t>
      </w:r>
      <w:r w:rsidR="00456285" w:rsidRPr="00497079">
        <w:rPr>
          <w:rFonts w:hint="cs"/>
          <w:sz w:val="22"/>
          <w:szCs w:val="22"/>
          <w:cs/>
        </w:rPr>
        <w:t xml:space="preserve"> </w:t>
      </w:r>
      <w:r w:rsidR="00C75A97" w:rsidRPr="00497079">
        <w:rPr>
          <w:rFonts w:hint="cs"/>
          <w:sz w:val="22"/>
          <w:szCs w:val="22"/>
          <w:cs/>
        </w:rPr>
        <w:t xml:space="preserve">बीमा </w:t>
      </w:r>
      <w:r w:rsidR="00114495" w:rsidRPr="00497079">
        <w:rPr>
          <w:rFonts w:hint="cs"/>
          <w:sz w:val="22"/>
          <w:szCs w:val="22"/>
          <w:cs/>
        </w:rPr>
        <w:t xml:space="preserve">और पेंशन </w:t>
      </w:r>
      <w:r w:rsidR="00C75A97" w:rsidRPr="00497079">
        <w:rPr>
          <w:rFonts w:hint="cs"/>
          <w:sz w:val="22"/>
          <w:szCs w:val="22"/>
          <w:cs/>
        </w:rPr>
        <w:t>क्षेत्र में 49</w:t>
      </w:r>
      <w:r w:rsidR="00C75A97" w:rsidRPr="00497079">
        <w:rPr>
          <w:sz w:val="22"/>
          <w:szCs w:val="22"/>
        </w:rPr>
        <w:t>%</w:t>
      </w:r>
      <w:r w:rsidR="00C75A97" w:rsidRPr="00497079">
        <w:rPr>
          <w:rFonts w:hint="cs"/>
          <w:sz w:val="22"/>
          <w:szCs w:val="22"/>
          <w:cs/>
        </w:rPr>
        <w:t xml:space="preserve"> तक</w:t>
      </w:r>
      <w:r w:rsidR="00456285" w:rsidRPr="00497079">
        <w:rPr>
          <w:rFonts w:hint="cs"/>
          <w:sz w:val="22"/>
          <w:szCs w:val="22"/>
          <w:cs/>
        </w:rPr>
        <w:t xml:space="preserve"> एफडीआई </w:t>
      </w:r>
      <w:r w:rsidR="00C75A97" w:rsidRPr="00497079">
        <w:rPr>
          <w:rFonts w:hint="cs"/>
          <w:sz w:val="22"/>
          <w:szCs w:val="22"/>
          <w:cs/>
        </w:rPr>
        <w:t>की अनुमति देना शामिल है।</w:t>
      </w:r>
      <w:r w:rsidR="00F62199" w:rsidRPr="00497079">
        <w:rPr>
          <w:rFonts w:hint="cs"/>
          <w:sz w:val="22"/>
          <w:szCs w:val="22"/>
          <w:cs/>
        </w:rPr>
        <w:t xml:space="preserve"> विदेशी निवेश संवर्धन बोर्ड (एफआईपीबी)/आर्थिक मामले संबंधी मंत्रिमंडल समिति से पूर्व अनुमति वाली निवेश सीमा को 1200 करोड़ रुपए से बढ़ाकर 3000 करोड़ रुपए कर दिया गया है। अनिवासी भारतीय (एनआरआई)</w:t>
      </w:r>
      <w:r w:rsidR="00F62199" w:rsidRPr="00497079">
        <w:rPr>
          <w:rFonts w:hint="cs"/>
          <w:sz w:val="22"/>
          <w:szCs w:val="22"/>
        </w:rPr>
        <w:t>,</w:t>
      </w:r>
      <w:r w:rsidR="00F62199" w:rsidRPr="00497079">
        <w:rPr>
          <w:rFonts w:hint="cs"/>
          <w:sz w:val="22"/>
          <w:szCs w:val="22"/>
          <w:cs/>
        </w:rPr>
        <w:t xml:space="preserve"> भारतीय मूल के व्‍यक्ति (पीआईओ)</w:t>
      </w:r>
      <w:r w:rsidR="00E6106A" w:rsidRPr="00497079">
        <w:rPr>
          <w:rFonts w:hint="cs"/>
          <w:sz w:val="22"/>
          <w:szCs w:val="22"/>
          <w:cs/>
        </w:rPr>
        <w:t xml:space="preserve"> और भारत के विदेशी नागरिक (ओसीआई) के द्वारा निवेश की परिभाषा </w:t>
      </w:r>
      <w:r w:rsidR="00456285" w:rsidRPr="00497079">
        <w:rPr>
          <w:rFonts w:hint="cs"/>
          <w:sz w:val="22"/>
          <w:szCs w:val="22"/>
          <w:cs/>
        </w:rPr>
        <w:t xml:space="preserve">का एफडीआई नीति में </w:t>
      </w:r>
      <w:r w:rsidR="00E6106A" w:rsidRPr="00497079">
        <w:rPr>
          <w:rFonts w:hint="cs"/>
          <w:sz w:val="22"/>
          <w:szCs w:val="22"/>
          <w:cs/>
        </w:rPr>
        <w:t>संशोधन किया गया है।</w:t>
      </w:r>
      <w:r w:rsidR="00F62199" w:rsidRPr="00497079">
        <w:rPr>
          <w:rFonts w:hint="cs"/>
          <w:sz w:val="22"/>
          <w:szCs w:val="22"/>
          <w:cs/>
        </w:rPr>
        <w:t xml:space="preserve"> </w:t>
      </w:r>
      <w:r w:rsidR="00C75A97" w:rsidRPr="00497079">
        <w:rPr>
          <w:rFonts w:hint="cs"/>
          <w:sz w:val="22"/>
          <w:szCs w:val="22"/>
          <w:cs/>
        </w:rPr>
        <w:t xml:space="preserve"> </w:t>
      </w:r>
    </w:p>
    <w:p w:rsidR="00C75A97" w:rsidRPr="00497079" w:rsidRDefault="00C75A97" w:rsidP="00C75A97">
      <w:pPr>
        <w:jc w:val="both"/>
        <w:rPr>
          <w:rFonts w:hint="cs"/>
          <w:sz w:val="22"/>
          <w:szCs w:val="22"/>
        </w:rPr>
      </w:pPr>
    </w:p>
    <w:p w:rsidR="00C75A97" w:rsidRPr="00497079" w:rsidRDefault="00C95F90" w:rsidP="00526C95">
      <w:pPr>
        <w:ind w:left="1440" w:firstLine="720"/>
        <w:jc w:val="both"/>
        <w:rPr>
          <w:rFonts w:hint="cs"/>
          <w:sz w:val="22"/>
          <w:szCs w:val="22"/>
        </w:rPr>
      </w:pPr>
      <w:r w:rsidRPr="00497079">
        <w:rPr>
          <w:rFonts w:hint="cs"/>
          <w:sz w:val="22"/>
          <w:szCs w:val="22"/>
          <w:cs/>
        </w:rPr>
        <w:t>इसके अलावा</w:t>
      </w:r>
      <w:r w:rsidRPr="00497079">
        <w:rPr>
          <w:rFonts w:hint="cs"/>
          <w:sz w:val="22"/>
          <w:szCs w:val="22"/>
        </w:rPr>
        <w:t>,</w:t>
      </w:r>
      <w:r w:rsidRPr="00497079">
        <w:rPr>
          <w:rFonts w:hint="cs"/>
          <w:sz w:val="22"/>
          <w:szCs w:val="22"/>
          <w:cs/>
        </w:rPr>
        <w:t xml:space="preserve"> </w:t>
      </w:r>
      <w:r w:rsidR="00C75A97" w:rsidRPr="00497079">
        <w:rPr>
          <w:rFonts w:hint="cs"/>
          <w:sz w:val="22"/>
          <w:szCs w:val="22"/>
          <w:cs/>
        </w:rPr>
        <w:t>सरकार ने अन्‍य बातों के साथ-साथ</w:t>
      </w:r>
      <w:r w:rsidR="00C75A97" w:rsidRPr="00497079">
        <w:rPr>
          <w:rFonts w:hint="cs"/>
          <w:sz w:val="22"/>
          <w:szCs w:val="22"/>
        </w:rPr>
        <w:t>,</w:t>
      </w:r>
      <w:r w:rsidR="00C75A97" w:rsidRPr="00497079">
        <w:rPr>
          <w:rFonts w:hint="cs"/>
          <w:sz w:val="22"/>
          <w:szCs w:val="22"/>
          <w:cs/>
        </w:rPr>
        <w:t xml:space="preserve"> राष्‍ट्रीय ई-गवर्नेंस योजना के अंतर्गत ई-बिज मिशन मोड परियोजना की शुरूआत की है तथा दिल्‍ली-मुंबई औद्योगिक कोरिडोर (डीएमआईसी) परियोजना का कार्यान्‍वयन कर रही है। इसके अलावा</w:t>
      </w:r>
      <w:r w:rsidR="00C75A97" w:rsidRPr="00497079">
        <w:rPr>
          <w:rFonts w:hint="cs"/>
          <w:sz w:val="22"/>
          <w:szCs w:val="22"/>
        </w:rPr>
        <w:t>,</w:t>
      </w:r>
      <w:r w:rsidR="00C75A97" w:rsidRPr="00497079">
        <w:rPr>
          <w:rFonts w:hint="cs"/>
          <w:sz w:val="22"/>
          <w:szCs w:val="22"/>
          <w:cs/>
        </w:rPr>
        <w:t xml:space="preserve"> सरकार ने अमृतसर-कोलकाता औद्योगिक कोरिडोर</w:t>
      </w:r>
      <w:r w:rsidR="00C75A97" w:rsidRPr="00497079">
        <w:rPr>
          <w:rFonts w:hint="cs"/>
          <w:sz w:val="22"/>
          <w:szCs w:val="22"/>
        </w:rPr>
        <w:t>,</w:t>
      </w:r>
      <w:r w:rsidR="00C75A97" w:rsidRPr="00497079">
        <w:rPr>
          <w:rFonts w:hint="cs"/>
          <w:sz w:val="22"/>
          <w:szCs w:val="22"/>
          <w:cs/>
        </w:rPr>
        <w:t xml:space="preserve"> चेन्‍नई-बैंगलुरू औद्योगिक कोरिडोर</w:t>
      </w:r>
      <w:r w:rsidR="00C75A97" w:rsidRPr="00497079">
        <w:rPr>
          <w:rFonts w:hint="cs"/>
          <w:sz w:val="22"/>
          <w:szCs w:val="22"/>
        </w:rPr>
        <w:t>,</w:t>
      </w:r>
      <w:r w:rsidR="00C75A97" w:rsidRPr="00497079">
        <w:rPr>
          <w:rFonts w:hint="cs"/>
          <w:sz w:val="22"/>
          <w:szCs w:val="22"/>
          <w:cs/>
        </w:rPr>
        <w:t xml:space="preserve"> बैंगलुरू-मुंबई आर्थिक कोरिडोर तथा विजाग-चेन्‍नई औद्योगिक कोरिडोर (पू</w:t>
      </w:r>
      <w:r w:rsidR="00A52A85" w:rsidRPr="00497079">
        <w:rPr>
          <w:rFonts w:hint="cs"/>
          <w:sz w:val="22"/>
          <w:szCs w:val="22"/>
          <w:cs/>
        </w:rPr>
        <w:t>र्वी</w:t>
      </w:r>
      <w:r w:rsidR="00C75A97" w:rsidRPr="00497079">
        <w:rPr>
          <w:rFonts w:hint="cs"/>
          <w:sz w:val="22"/>
          <w:szCs w:val="22"/>
          <w:cs/>
        </w:rPr>
        <w:t xml:space="preserve"> तटवर्ती आर्थिक कोरिडोर के प्रथम चरण के रूप में) तथ</w:t>
      </w:r>
      <w:r w:rsidR="00A52A85" w:rsidRPr="00497079">
        <w:rPr>
          <w:rFonts w:hint="cs"/>
          <w:sz w:val="22"/>
          <w:szCs w:val="22"/>
          <w:cs/>
        </w:rPr>
        <w:t>ा विभिन्‍न औद्योगिक कोरिडोरों के</w:t>
      </w:r>
      <w:r w:rsidR="00C75A97" w:rsidRPr="00497079">
        <w:rPr>
          <w:rFonts w:hint="cs"/>
          <w:sz w:val="22"/>
          <w:szCs w:val="22"/>
          <w:cs/>
        </w:rPr>
        <w:t xml:space="preserve"> समन्‍वय तथा प्रगति </w:t>
      </w:r>
      <w:r w:rsidR="00A52A85" w:rsidRPr="00497079">
        <w:rPr>
          <w:rFonts w:hint="cs"/>
          <w:sz w:val="22"/>
          <w:szCs w:val="22"/>
          <w:cs/>
        </w:rPr>
        <w:t xml:space="preserve">की </w:t>
      </w:r>
      <w:r w:rsidR="00C75A97" w:rsidRPr="00497079">
        <w:rPr>
          <w:rFonts w:hint="cs"/>
          <w:sz w:val="22"/>
          <w:szCs w:val="22"/>
          <w:cs/>
        </w:rPr>
        <w:t xml:space="preserve">निगरानी के लिए एक राष्‍ट्रीय औद्योगिक कोरिडोर विकास प्राधिकरण की स्‍थापना </w:t>
      </w:r>
      <w:r w:rsidR="00A52A85" w:rsidRPr="00497079">
        <w:rPr>
          <w:rFonts w:hint="cs"/>
          <w:sz w:val="22"/>
          <w:szCs w:val="22"/>
          <w:cs/>
        </w:rPr>
        <w:t>की परिकल्‍पना की है</w:t>
      </w:r>
      <w:r w:rsidR="00C75A97" w:rsidRPr="00497079">
        <w:rPr>
          <w:rFonts w:hint="cs"/>
          <w:sz w:val="22"/>
          <w:szCs w:val="22"/>
          <w:cs/>
        </w:rPr>
        <w:t xml:space="preserve">। </w:t>
      </w:r>
    </w:p>
    <w:p w:rsidR="00C75A97" w:rsidRPr="00497079" w:rsidRDefault="00C75A97" w:rsidP="00C75A97">
      <w:pPr>
        <w:jc w:val="both"/>
        <w:rPr>
          <w:rFonts w:hint="cs"/>
          <w:sz w:val="22"/>
          <w:szCs w:val="22"/>
        </w:rPr>
      </w:pPr>
    </w:p>
    <w:p w:rsidR="00C75A97" w:rsidRPr="00497079" w:rsidRDefault="001443E1" w:rsidP="00526C95">
      <w:pPr>
        <w:ind w:left="1440" w:firstLine="720"/>
        <w:jc w:val="both"/>
        <w:rPr>
          <w:rFonts w:ascii="Mangal" w:hAnsi="Mangal" w:hint="cs"/>
          <w:sz w:val="22"/>
          <w:szCs w:val="22"/>
        </w:rPr>
      </w:pPr>
      <w:r w:rsidRPr="00497079">
        <w:rPr>
          <w:rFonts w:hint="cs"/>
          <w:sz w:val="22"/>
          <w:szCs w:val="22"/>
          <w:cs/>
        </w:rPr>
        <w:t>हाल ही में</w:t>
      </w:r>
      <w:r w:rsidRPr="00497079">
        <w:rPr>
          <w:rFonts w:hint="cs"/>
          <w:sz w:val="22"/>
          <w:szCs w:val="22"/>
        </w:rPr>
        <w:t>,</w:t>
      </w:r>
      <w:r w:rsidRPr="00497079">
        <w:rPr>
          <w:rFonts w:hint="cs"/>
          <w:sz w:val="22"/>
          <w:szCs w:val="22"/>
          <w:cs/>
        </w:rPr>
        <w:t xml:space="preserve"> </w:t>
      </w:r>
      <w:r w:rsidR="00C75A97" w:rsidRPr="00497079">
        <w:rPr>
          <w:rFonts w:hint="cs"/>
          <w:sz w:val="22"/>
          <w:szCs w:val="22"/>
          <w:cs/>
        </w:rPr>
        <w:t>सरकार ने</w:t>
      </w:r>
      <w:r w:rsidRPr="00497079">
        <w:rPr>
          <w:rFonts w:hint="cs"/>
          <w:sz w:val="22"/>
          <w:szCs w:val="22"/>
          <w:cs/>
        </w:rPr>
        <w:t xml:space="preserve"> भारत में विनिर्माण को प्रमुख रूप से बढ़ावा देने के लिए 25 प्रमुख क्षेत्रों के साथ</w:t>
      </w:r>
      <w:r w:rsidR="00C75A97" w:rsidRPr="00497079">
        <w:rPr>
          <w:rFonts w:hint="cs"/>
          <w:sz w:val="22"/>
          <w:szCs w:val="22"/>
          <w:cs/>
        </w:rPr>
        <w:t xml:space="preserve"> </w:t>
      </w:r>
      <w:r w:rsidRPr="00497079">
        <w:rPr>
          <w:rFonts w:hint="cs"/>
          <w:sz w:val="22"/>
          <w:szCs w:val="22"/>
          <w:cs/>
        </w:rPr>
        <w:t>व्‍यवसाय कार्यकाल के विभिन्‍न चरणों के दौरान निवेशकों की सहायता</w:t>
      </w:r>
      <w:r w:rsidRPr="00497079">
        <w:rPr>
          <w:rFonts w:hint="cs"/>
          <w:sz w:val="22"/>
          <w:szCs w:val="22"/>
        </w:rPr>
        <w:t>,</w:t>
      </w:r>
      <w:r w:rsidR="00497079">
        <w:rPr>
          <w:rFonts w:hint="cs"/>
          <w:sz w:val="22"/>
          <w:szCs w:val="22"/>
          <w:cs/>
        </w:rPr>
        <w:t xml:space="preserve"> मार्गदर्शन</w:t>
      </w:r>
      <w:r w:rsidR="00497079">
        <w:rPr>
          <w:rFonts w:hint="cs"/>
          <w:sz w:val="22"/>
          <w:szCs w:val="22"/>
        </w:rPr>
        <w:t>,</w:t>
      </w:r>
      <w:r w:rsidR="00497079">
        <w:rPr>
          <w:rFonts w:hint="cs"/>
          <w:sz w:val="22"/>
          <w:szCs w:val="22"/>
          <w:cs/>
        </w:rPr>
        <w:t xml:space="preserve"> सहयोग </w:t>
      </w:r>
      <w:r w:rsidRPr="00497079">
        <w:rPr>
          <w:rFonts w:hint="cs"/>
          <w:sz w:val="22"/>
          <w:szCs w:val="22"/>
          <w:cs/>
        </w:rPr>
        <w:t>तथा सेवा करने के लिए</w:t>
      </w:r>
      <w:r w:rsidR="00497079">
        <w:rPr>
          <w:rFonts w:hint="cs"/>
          <w:sz w:val="22"/>
          <w:szCs w:val="22"/>
          <w:cs/>
        </w:rPr>
        <w:t xml:space="preserve"> </w:t>
      </w:r>
      <w:r w:rsidR="00497079" w:rsidRPr="00497079">
        <w:rPr>
          <w:sz w:val="22"/>
          <w:szCs w:val="22"/>
        </w:rPr>
        <w:t>‘</w:t>
      </w:r>
      <w:r w:rsidR="00497079" w:rsidRPr="00497079">
        <w:rPr>
          <w:rFonts w:hint="cs"/>
          <w:sz w:val="22"/>
          <w:szCs w:val="22"/>
          <w:cs/>
        </w:rPr>
        <w:t>इनवेस्‍ट इंडिया</w:t>
      </w:r>
      <w:r w:rsidR="00497079" w:rsidRPr="00497079">
        <w:rPr>
          <w:sz w:val="22"/>
          <w:szCs w:val="22"/>
        </w:rPr>
        <w:t>’</w:t>
      </w:r>
      <w:r w:rsidR="00497079" w:rsidRPr="00497079">
        <w:rPr>
          <w:rFonts w:hint="cs"/>
          <w:sz w:val="22"/>
          <w:szCs w:val="22"/>
          <w:cs/>
        </w:rPr>
        <w:t xml:space="preserve"> में एक निवेशक सुविधा केंद्र की स्‍थापना</w:t>
      </w:r>
      <w:r w:rsidRPr="00497079">
        <w:rPr>
          <w:rFonts w:hint="cs"/>
          <w:sz w:val="22"/>
          <w:szCs w:val="22"/>
          <w:cs/>
        </w:rPr>
        <w:t xml:space="preserve"> की गई है।</w:t>
      </w:r>
      <w:r w:rsidR="003064C6" w:rsidRPr="00497079">
        <w:rPr>
          <w:rFonts w:hint="cs"/>
          <w:sz w:val="22"/>
          <w:szCs w:val="22"/>
          <w:cs/>
        </w:rPr>
        <w:t xml:space="preserve"> यह सैल विभिन्‍न</w:t>
      </w:r>
      <w:r w:rsidR="00497079">
        <w:rPr>
          <w:rFonts w:hint="cs"/>
          <w:sz w:val="22"/>
          <w:szCs w:val="22"/>
          <w:cs/>
        </w:rPr>
        <w:t xml:space="preserve"> व्‍यापक</w:t>
      </w:r>
      <w:r w:rsidR="003064C6" w:rsidRPr="00497079">
        <w:rPr>
          <w:rFonts w:hint="cs"/>
          <w:sz w:val="22"/>
          <w:szCs w:val="22"/>
          <w:cs/>
        </w:rPr>
        <w:t xml:space="preserve"> विषयों जैसे मंत्रालयों और राज्‍</w:t>
      </w:r>
      <w:r w:rsidR="0044260E">
        <w:rPr>
          <w:rFonts w:hint="cs"/>
          <w:sz w:val="22"/>
          <w:szCs w:val="22"/>
          <w:cs/>
        </w:rPr>
        <w:t>य सरकारों की नीतियों</w:t>
      </w:r>
      <w:r w:rsidR="003064C6" w:rsidRPr="00497079">
        <w:rPr>
          <w:rFonts w:hint="cs"/>
          <w:sz w:val="22"/>
          <w:szCs w:val="22"/>
        </w:rPr>
        <w:t>,</w:t>
      </w:r>
      <w:r w:rsidR="0044260E">
        <w:rPr>
          <w:rFonts w:hint="cs"/>
          <w:sz w:val="22"/>
          <w:szCs w:val="22"/>
          <w:cs/>
        </w:rPr>
        <w:t xml:space="preserve"> विभिन्‍न प्रोत्‍साहन योजनाओं</w:t>
      </w:r>
      <w:r w:rsidR="003064C6" w:rsidRPr="00497079">
        <w:rPr>
          <w:rFonts w:hint="cs"/>
          <w:sz w:val="22"/>
          <w:szCs w:val="22"/>
          <w:cs/>
        </w:rPr>
        <w:t xml:space="preserve"> और उपलब्‍ध अवसरों</w:t>
      </w:r>
      <w:r w:rsidR="0044260E">
        <w:rPr>
          <w:rFonts w:hint="cs"/>
          <w:sz w:val="22"/>
          <w:szCs w:val="22"/>
          <w:cs/>
        </w:rPr>
        <w:t xml:space="preserve"> के बारे में</w:t>
      </w:r>
      <w:r w:rsidR="003064C6" w:rsidRPr="00497079">
        <w:rPr>
          <w:rFonts w:hint="cs"/>
          <w:sz w:val="22"/>
          <w:szCs w:val="22"/>
          <w:cs/>
        </w:rPr>
        <w:t xml:space="preserve"> आवश्‍यक सूचना उपलब्‍ध कराएगा ताकि निवेशकों को निवेश संबंधी आवश्‍यक निर्णय लेने में आसानी हो।</w:t>
      </w:r>
      <w:r w:rsidR="00C75A97" w:rsidRPr="00497079">
        <w:rPr>
          <w:rFonts w:hint="cs"/>
          <w:sz w:val="22"/>
          <w:szCs w:val="22"/>
          <w:cs/>
        </w:rPr>
        <w:t xml:space="preserve"> एफडीआई नीति</w:t>
      </w:r>
      <w:r w:rsidR="00C75A97" w:rsidRPr="00497079">
        <w:rPr>
          <w:rFonts w:hint="cs"/>
          <w:sz w:val="22"/>
          <w:szCs w:val="22"/>
        </w:rPr>
        <w:t>,</w:t>
      </w:r>
      <w:r w:rsidR="00C75A97" w:rsidRPr="00497079">
        <w:rPr>
          <w:rFonts w:hint="cs"/>
          <w:sz w:val="22"/>
          <w:szCs w:val="22"/>
          <w:cs/>
        </w:rPr>
        <w:t xml:space="preserve"> राष्‍ट्रीय विनिर्माण नीति</w:t>
      </w:r>
      <w:r w:rsidR="00C75A97" w:rsidRPr="00497079">
        <w:rPr>
          <w:rFonts w:hint="cs"/>
          <w:sz w:val="22"/>
          <w:szCs w:val="22"/>
        </w:rPr>
        <w:t>,</w:t>
      </w:r>
      <w:r w:rsidR="00C75A97" w:rsidRPr="00497079">
        <w:rPr>
          <w:rFonts w:hint="cs"/>
          <w:sz w:val="22"/>
          <w:szCs w:val="22"/>
          <w:cs/>
        </w:rPr>
        <w:t xml:space="preserve"> बौद्धिक संपदा अधिकार तथा</w:t>
      </w:r>
      <w:r w:rsidR="00497079" w:rsidRPr="00497079">
        <w:rPr>
          <w:rFonts w:hint="cs"/>
          <w:sz w:val="22"/>
          <w:szCs w:val="22"/>
          <w:cs/>
        </w:rPr>
        <w:t xml:space="preserve"> दिल्‍ली-मुंबई औद्योगिक कोरिडोर</w:t>
      </w:r>
      <w:r w:rsidR="00C75A97" w:rsidRPr="00497079">
        <w:rPr>
          <w:rFonts w:hint="cs"/>
          <w:sz w:val="22"/>
          <w:szCs w:val="22"/>
          <w:cs/>
        </w:rPr>
        <w:t xml:space="preserve"> </w:t>
      </w:r>
      <w:r w:rsidR="00497079">
        <w:rPr>
          <w:rFonts w:hint="cs"/>
          <w:sz w:val="22"/>
          <w:szCs w:val="22"/>
          <w:cs/>
        </w:rPr>
        <w:t xml:space="preserve">एवं अन्‍य </w:t>
      </w:r>
      <w:r w:rsidR="00C75A97" w:rsidRPr="00497079">
        <w:rPr>
          <w:rFonts w:hint="cs"/>
          <w:sz w:val="22"/>
          <w:szCs w:val="22"/>
          <w:cs/>
        </w:rPr>
        <w:t xml:space="preserve">राष्‍ट्रीय औद्योगिक कोरिडोरों </w:t>
      </w:r>
      <w:r w:rsidR="00497079">
        <w:rPr>
          <w:rFonts w:hint="cs"/>
          <w:sz w:val="22"/>
          <w:szCs w:val="22"/>
          <w:cs/>
        </w:rPr>
        <w:t xml:space="preserve">के विवरण </w:t>
      </w:r>
      <w:r w:rsidR="00C75A97" w:rsidRPr="00497079">
        <w:rPr>
          <w:rFonts w:hint="cs"/>
          <w:sz w:val="22"/>
          <w:szCs w:val="22"/>
          <w:cs/>
        </w:rPr>
        <w:t>सहित</w:t>
      </w:r>
      <w:r w:rsidRPr="00497079">
        <w:rPr>
          <w:rFonts w:hint="cs"/>
          <w:sz w:val="22"/>
          <w:szCs w:val="22"/>
          <w:cs/>
        </w:rPr>
        <w:t xml:space="preserve"> 25 प्रमुख क्षेत्रों से संबंधित सूचना </w:t>
      </w:r>
      <w:r w:rsidRPr="00497079">
        <w:rPr>
          <w:sz w:val="22"/>
          <w:szCs w:val="22"/>
        </w:rPr>
        <w:t>‘</w:t>
      </w:r>
      <w:r w:rsidRPr="00497079">
        <w:rPr>
          <w:rFonts w:hint="cs"/>
          <w:sz w:val="22"/>
          <w:szCs w:val="22"/>
          <w:cs/>
        </w:rPr>
        <w:t>मेक इन इंडिया</w:t>
      </w:r>
      <w:r w:rsidRPr="00497079">
        <w:rPr>
          <w:sz w:val="22"/>
          <w:szCs w:val="22"/>
        </w:rPr>
        <w:t>’</w:t>
      </w:r>
      <w:r w:rsidR="00497079">
        <w:rPr>
          <w:rFonts w:hint="cs"/>
          <w:sz w:val="22"/>
          <w:szCs w:val="22"/>
          <w:cs/>
        </w:rPr>
        <w:t xml:space="preserve"> के</w:t>
      </w:r>
      <w:r w:rsidRPr="00497079">
        <w:rPr>
          <w:rFonts w:hint="cs"/>
          <w:sz w:val="22"/>
          <w:szCs w:val="22"/>
          <w:cs/>
        </w:rPr>
        <w:t xml:space="preserve"> वेब पोर्टल (</w:t>
      </w:r>
      <w:hyperlink r:id="rId5" w:history="1">
        <w:r w:rsidRPr="00497079">
          <w:rPr>
            <w:rStyle w:val="Hyperlink"/>
            <w:sz w:val="22"/>
            <w:szCs w:val="22"/>
          </w:rPr>
          <w:t>http://www.makeinindia.com</w:t>
        </w:r>
      </w:hyperlink>
      <w:r w:rsidRPr="00497079">
        <w:rPr>
          <w:sz w:val="22"/>
          <w:szCs w:val="22"/>
        </w:rPr>
        <w:t xml:space="preserve"> </w:t>
      </w:r>
      <w:r w:rsidRPr="00497079">
        <w:rPr>
          <w:rFonts w:hint="cs"/>
          <w:sz w:val="22"/>
          <w:szCs w:val="22"/>
          <w:cs/>
        </w:rPr>
        <w:t>) पर डाल दी गई है</w:t>
      </w:r>
      <w:r w:rsidR="00C75A97" w:rsidRPr="00497079">
        <w:rPr>
          <w:rFonts w:hint="cs"/>
          <w:sz w:val="22"/>
          <w:szCs w:val="22"/>
          <w:cs/>
        </w:rPr>
        <w:t xml:space="preserve">। </w:t>
      </w:r>
    </w:p>
    <w:p w:rsidR="00C75A97" w:rsidRPr="00497079" w:rsidRDefault="00C75A97" w:rsidP="00C75A97">
      <w:pPr>
        <w:jc w:val="center"/>
        <w:rPr>
          <w:sz w:val="22"/>
          <w:szCs w:val="22"/>
        </w:rPr>
      </w:pPr>
      <w:r w:rsidRPr="00497079">
        <w:rPr>
          <w:rFonts w:ascii="Mangal" w:hAnsi="Mangal" w:hint="cs"/>
          <w:sz w:val="22"/>
          <w:szCs w:val="22"/>
          <w:cs/>
        </w:rPr>
        <w:t>*****</w:t>
      </w:r>
    </w:p>
    <w:sectPr w:rsidR="00C75A97" w:rsidRPr="00497079" w:rsidSect="00316676">
      <w:pgSz w:w="12240" w:h="15840"/>
      <w:pgMar w:top="900" w:right="126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65"/>
    <w:rsid w:val="00010932"/>
    <w:rsid w:val="00114495"/>
    <w:rsid w:val="001443E1"/>
    <w:rsid w:val="0021220D"/>
    <w:rsid w:val="00232018"/>
    <w:rsid w:val="003064C6"/>
    <w:rsid w:val="00316676"/>
    <w:rsid w:val="00367739"/>
    <w:rsid w:val="0044260E"/>
    <w:rsid w:val="00456285"/>
    <w:rsid w:val="00497079"/>
    <w:rsid w:val="00526C95"/>
    <w:rsid w:val="00555296"/>
    <w:rsid w:val="005A0CC4"/>
    <w:rsid w:val="00647968"/>
    <w:rsid w:val="006B555F"/>
    <w:rsid w:val="008C1E9B"/>
    <w:rsid w:val="008D480B"/>
    <w:rsid w:val="009B7B71"/>
    <w:rsid w:val="00A11D20"/>
    <w:rsid w:val="00A34D29"/>
    <w:rsid w:val="00A52A85"/>
    <w:rsid w:val="00A71165"/>
    <w:rsid w:val="00B15C1F"/>
    <w:rsid w:val="00BD4C74"/>
    <w:rsid w:val="00BE6114"/>
    <w:rsid w:val="00C75A97"/>
    <w:rsid w:val="00C95F90"/>
    <w:rsid w:val="00CC59E3"/>
    <w:rsid w:val="00CE353B"/>
    <w:rsid w:val="00D74B67"/>
    <w:rsid w:val="00D933BE"/>
    <w:rsid w:val="00DA55A7"/>
    <w:rsid w:val="00DB6561"/>
    <w:rsid w:val="00DE2670"/>
    <w:rsid w:val="00E6106A"/>
    <w:rsid w:val="00F31C0A"/>
    <w:rsid w:val="00F62199"/>
    <w:rsid w:val="00F86168"/>
    <w:rsid w:val="00F8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A97"/>
    <w:rPr>
      <w:rFonts w:cs="Mang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75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A97"/>
    <w:rPr>
      <w:rFonts w:cs="Mang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75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keinin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Links>
    <vt:vector size="6" baseType="variant">
      <vt:variant>
        <vt:i4>2490492</vt:i4>
      </vt:variant>
      <vt:variant>
        <vt:i4>0</vt:i4>
      </vt:variant>
      <vt:variant>
        <vt:i4>0</vt:i4>
      </vt:variant>
      <vt:variant>
        <vt:i4>5</vt:i4>
      </vt:variant>
      <vt:variant>
        <vt:lpwstr>http://www.makeinindia.com/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dipp434a</dc:creator>
  <cp:lastModifiedBy>ACER</cp:lastModifiedBy>
  <cp:revision>2</cp:revision>
  <cp:lastPrinted>2015-07-28T12:16:00Z</cp:lastPrinted>
  <dcterms:created xsi:type="dcterms:W3CDTF">2015-07-28T14:26:00Z</dcterms:created>
  <dcterms:modified xsi:type="dcterms:W3CDTF">2015-07-28T14:26:00Z</dcterms:modified>
</cp:coreProperties>
</file>