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E0" w:rsidRPr="0062050D" w:rsidRDefault="00121BE0" w:rsidP="00121BE0">
      <w:pPr>
        <w:jc w:val="center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62050D"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भारत</w:t>
      </w:r>
      <w:r w:rsidRPr="0062050D">
        <w:rPr>
          <w:rFonts w:ascii="Arial Unicode MS" w:eastAsia="Arial Unicode MS" w:hAnsi="Arial Unicode MS" w:cs="Arial Unicode MS" w:hint="cs"/>
          <w:bCs/>
          <w:sz w:val="24"/>
          <w:szCs w:val="24"/>
          <w:cs/>
          <w:lang w:bidi="hi-IN"/>
        </w:rPr>
        <w:t xml:space="preserve"> सरकार</w:t>
      </w:r>
    </w:p>
    <w:p w:rsidR="00121BE0" w:rsidRPr="0062050D" w:rsidRDefault="00121BE0" w:rsidP="00121BE0">
      <w:pPr>
        <w:jc w:val="center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62050D"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स्‍वास्‍थ्‍य</w:t>
      </w:r>
      <w:r w:rsidRPr="0062050D">
        <w:rPr>
          <w:rFonts w:ascii="Arial Unicode MS" w:eastAsia="Arial Unicode MS" w:hAnsi="Arial Unicode MS" w:cs="Arial Unicode MS" w:hint="cs"/>
          <w:bCs/>
          <w:sz w:val="24"/>
          <w:szCs w:val="24"/>
          <w:cs/>
          <w:lang w:bidi="hi-IN"/>
        </w:rPr>
        <w:t xml:space="preserve"> एवं परिवार कल्‍याण मंत्रालय</w:t>
      </w:r>
    </w:p>
    <w:p w:rsidR="00121BE0" w:rsidRPr="0062050D" w:rsidRDefault="00121BE0" w:rsidP="00121BE0">
      <w:pPr>
        <w:jc w:val="center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62050D"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स्‍वास्‍थ्‍य</w:t>
      </w:r>
      <w:r w:rsidRPr="0062050D">
        <w:rPr>
          <w:rFonts w:ascii="Arial Unicode MS" w:eastAsia="Arial Unicode MS" w:hAnsi="Arial Unicode MS" w:cs="Arial Unicode MS" w:hint="cs"/>
          <w:bCs/>
          <w:sz w:val="24"/>
          <w:szCs w:val="24"/>
          <w:cs/>
          <w:lang w:bidi="hi-IN"/>
        </w:rPr>
        <w:t xml:space="preserve"> एवं परिवार कल्‍याण विभाग</w:t>
      </w:r>
    </w:p>
    <w:p w:rsidR="00121BE0" w:rsidRPr="0062050D" w:rsidRDefault="00121BE0" w:rsidP="00121BE0">
      <w:pPr>
        <w:jc w:val="center"/>
        <w:rPr>
          <w:rFonts w:ascii="Arial Unicode MS" w:eastAsia="Arial Unicode MS" w:hAnsi="Arial Unicode MS" w:cs="Arial Unicode MS"/>
          <w:bCs/>
          <w:sz w:val="24"/>
          <w:szCs w:val="24"/>
        </w:rPr>
      </w:pPr>
    </w:p>
    <w:p w:rsidR="00121BE0" w:rsidRPr="0062050D" w:rsidRDefault="00121BE0" w:rsidP="00121BE0">
      <w:pPr>
        <w:jc w:val="center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62050D"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राज्‍य</w:t>
      </w:r>
      <w:r w:rsidRPr="0062050D">
        <w:rPr>
          <w:rFonts w:ascii="Arial Unicode MS" w:eastAsia="Arial Unicode MS" w:hAnsi="Arial Unicode MS" w:cs="Arial Unicode MS" w:hint="cs"/>
          <w:bCs/>
          <w:sz w:val="24"/>
          <w:szCs w:val="24"/>
          <w:cs/>
          <w:lang w:bidi="hi-IN"/>
        </w:rPr>
        <w:t xml:space="preserve"> सभा</w:t>
      </w:r>
    </w:p>
    <w:p w:rsidR="00121BE0" w:rsidRPr="0062050D" w:rsidRDefault="00121BE0" w:rsidP="00121BE0">
      <w:pPr>
        <w:jc w:val="center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62050D"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अतारांकित</w:t>
      </w:r>
      <w:r w:rsidRPr="0062050D">
        <w:rPr>
          <w:rFonts w:ascii="Arial Unicode MS" w:eastAsia="Arial Unicode MS" w:hAnsi="Arial Unicode MS" w:cs="Arial Unicode MS" w:hint="cs"/>
          <w:bCs/>
          <w:sz w:val="24"/>
          <w:szCs w:val="24"/>
          <w:cs/>
          <w:lang w:bidi="hi-IN"/>
        </w:rPr>
        <w:t xml:space="preserve"> प्रश्‍न संख्‍या:</w:t>
      </w:r>
      <w:r>
        <w:rPr>
          <w:rFonts w:ascii="Arial Unicode MS" w:eastAsia="Arial Unicode MS" w:hAnsi="Arial Unicode MS" w:cs="Arial Unicode MS" w:hint="cs"/>
          <w:bCs/>
          <w:sz w:val="24"/>
          <w:szCs w:val="24"/>
          <w:cs/>
          <w:lang w:bidi="hi-IN"/>
        </w:rPr>
        <w:t xml:space="preserve">906 </w:t>
      </w:r>
      <w:r w:rsidRPr="0062050D">
        <w:rPr>
          <w:rFonts w:ascii="Arial Unicode MS" w:eastAsia="Arial Unicode MS" w:hAnsi="Arial Unicode MS" w:cs="Arial Unicode MS" w:hint="cs"/>
          <w:bCs/>
          <w:sz w:val="24"/>
          <w:szCs w:val="24"/>
          <w:cs/>
          <w:lang w:bidi="hi-IN"/>
        </w:rPr>
        <w:t xml:space="preserve"> </w:t>
      </w:r>
    </w:p>
    <w:p w:rsidR="00121BE0" w:rsidRPr="0062050D" w:rsidRDefault="00121BE0" w:rsidP="00121BE0">
      <w:pPr>
        <w:jc w:val="center"/>
        <w:rPr>
          <w:rFonts w:ascii="Arial Unicode MS" w:eastAsia="Arial Unicode MS" w:hAnsi="Arial Unicode MS" w:cs="Arial Unicode MS"/>
          <w:bCs/>
          <w:sz w:val="24"/>
          <w:szCs w:val="24"/>
        </w:rPr>
      </w:pPr>
      <w:r>
        <w:rPr>
          <w:rFonts w:ascii="Arial Unicode MS" w:eastAsia="Arial Unicode MS" w:hAnsi="Arial Unicode MS" w:cs="Arial Unicode MS" w:hint="cs"/>
          <w:bCs/>
          <w:sz w:val="24"/>
          <w:szCs w:val="24"/>
          <w:cs/>
          <w:lang w:bidi="hi-IN"/>
        </w:rPr>
        <w:t>28 जुलाई</w:t>
      </w:r>
      <w:r>
        <w:rPr>
          <w:rFonts w:ascii="Arial Unicode MS" w:eastAsia="Arial Unicode MS" w:hAnsi="Arial Unicode MS" w:cs="Arial Unicode MS"/>
          <w:bCs/>
          <w:sz w:val="24"/>
          <w:szCs w:val="24"/>
          <w:lang w:bidi="hi-IN"/>
        </w:rPr>
        <w:t>,</w:t>
      </w:r>
      <w:r w:rsidRPr="0062050D">
        <w:rPr>
          <w:rFonts w:ascii="Arial Unicode MS" w:eastAsia="Arial Unicode MS" w:hAnsi="Arial Unicode MS" w:cs="Arial Unicode MS" w:hint="cs"/>
          <w:bCs/>
          <w:sz w:val="24"/>
          <w:szCs w:val="24"/>
          <w:cs/>
          <w:lang w:bidi="hi-IN"/>
        </w:rPr>
        <w:t xml:space="preserve"> 2015 को पूछे जाने वाले प्रश्‍न का उत्‍तर</w:t>
      </w:r>
    </w:p>
    <w:p w:rsidR="00121BE0" w:rsidRPr="0062050D" w:rsidRDefault="00121BE0" w:rsidP="00121BE0">
      <w:pPr>
        <w:rPr>
          <w:rFonts w:ascii="Arial Unicode MS" w:eastAsia="Arial Unicode MS" w:hAnsi="Arial Unicode MS" w:cs="Arial Unicode MS"/>
          <w:bCs/>
          <w:sz w:val="24"/>
          <w:szCs w:val="24"/>
          <w:lang w:bidi="hi-IN"/>
        </w:rPr>
      </w:pPr>
    </w:p>
    <w:p w:rsidR="00121BE0" w:rsidRDefault="00121BE0" w:rsidP="00121BE0">
      <w:pPr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</w:pPr>
      <w:r w:rsidRPr="00416AD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>मानसिक स्वास्थ्य पर विशेष ध्यान दिया जाना</w:t>
      </w:r>
    </w:p>
    <w:p w:rsidR="00121BE0" w:rsidRPr="00416AD6" w:rsidRDefault="00121BE0" w:rsidP="00121BE0">
      <w:pPr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</w:pPr>
    </w:p>
    <w:p w:rsidR="00121BE0" w:rsidRDefault="00D03A11" w:rsidP="00121BE0">
      <w:pPr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</w:rPr>
        <w:t>90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  <w:t>6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 xml:space="preserve">.  श्री </w:t>
      </w:r>
      <w:r w:rsidR="00121BE0" w:rsidRPr="00416AD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 xml:space="preserve">बसावाराज पाटिलः </w:t>
      </w:r>
    </w:p>
    <w:p w:rsidR="00121BE0" w:rsidRPr="00416AD6" w:rsidRDefault="00121BE0" w:rsidP="00121BE0">
      <w:pPr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</w:pPr>
    </w:p>
    <w:p w:rsidR="00121BE0" w:rsidRPr="00A229EE" w:rsidRDefault="00121BE0" w:rsidP="00121BE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D337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>क्या स्वास्थ्य और</w:t>
      </w:r>
      <w:r w:rsidRPr="000D3379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cs/>
        </w:rPr>
        <w:t xml:space="preserve"> </w:t>
      </w:r>
      <w:r w:rsidRPr="000D337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>परिवार कल्याण मंत्री</w:t>
      </w:r>
      <w:r w:rsidRPr="00A229EE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यह बताने की कृपा करेंगे</w:t>
      </w:r>
      <w:r w:rsidRPr="00A229EE">
        <w:rPr>
          <w:rFonts w:ascii="Arial Unicode MS" w:eastAsia="Arial Unicode MS" w:hAnsi="Arial Unicode MS" w:cs="Arial Unicode MS" w:hint="cs"/>
          <w:sz w:val="24"/>
          <w:szCs w:val="24"/>
          <w:rtl/>
          <w:cs/>
        </w:rPr>
        <w:t xml:space="preserve"> </w:t>
      </w:r>
      <w:r w:rsidRPr="00A229EE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कि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</w:rPr>
        <w:t>: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r w:rsidRPr="00A229EE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क्या केन्द्रीय सरकार द्वारा मानसिक स्वास्थ्य</w:t>
      </w:r>
      <w:r w:rsidRPr="00A229EE">
        <w:rPr>
          <w:rFonts w:ascii="Arial Unicode MS" w:eastAsia="Arial Unicode MS" w:hAnsi="Arial Unicode MS" w:cs="Arial Unicode MS" w:hint="cs"/>
          <w:sz w:val="24"/>
          <w:szCs w:val="24"/>
          <w:rtl/>
          <w:cs/>
        </w:rPr>
        <w:t xml:space="preserve"> </w:t>
      </w:r>
      <w:r w:rsidRPr="00A229EE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पर विशेष रूप से ध्यान दिया गया है ताकि इसकी</w:t>
      </w:r>
      <w:r w:rsidRPr="00A229EE">
        <w:rPr>
          <w:rFonts w:ascii="Arial Unicode MS" w:eastAsia="Arial Unicode MS" w:hAnsi="Arial Unicode MS" w:cs="Arial Unicode MS" w:hint="cs"/>
          <w:sz w:val="24"/>
          <w:szCs w:val="24"/>
          <w:rtl/>
          <w:cs/>
        </w:rPr>
        <w:t xml:space="preserve"> </w:t>
      </w:r>
      <w:r w:rsidRPr="00A229EE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शुरुआती चरण में ही पहचान करके रोकथाम के</w:t>
      </w:r>
      <w:r w:rsidRPr="00A229EE">
        <w:rPr>
          <w:rFonts w:ascii="Arial Unicode MS" w:eastAsia="Arial Unicode MS" w:hAnsi="Arial Unicode MS" w:cs="Arial Unicode MS" w:hint="cs"/>
          <w:sz w:val="24"/>
          <w:szCs w:val="24"/>
          <w:rtl/>
          <w:cs/>
        </w:rPr>
        <w:t xml:space="preserve"> </w:t>
      </w:r>
      <w:r w:rsidRPr="00A229EE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उपाय किए जा सकें जिससे इन रोगों से कम समस्या</w:t>
      </w:r>
      <w:r w:rsidRPr="00A229EE">
        <w:rPr>
          <w:rFonts w:ascii="Arial Unicode MS" w:eastAsia="Arial Unicode MS" w:hAnsi="Arial Unicode MS" w:cs="Arial Unicode MS" w:hint="cs"/>
          <w:sz w:val="24"/>
          <w:szCs w:val="24"/>
          <w:rtl/>
          <w:cs/>
        </w:rPr>
        <w:t xml:space="preserve"> </w:t>
      </w:r>
      <w:r w:rsidRPr="00A229EE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उत्पन्न होगी</w:t>
      </w:r>
      <w:r w:rsidRPr="00A229EE">
        <w:rPr>
          <w:rFonts w:ascii="Arial Unicode MS" w:eastAsia="Arial Unicode MS" w:hAnsi="Arial Unicode MS" w:cs="Arial Unicode MS"/>
          <w:sz w:val="24"/>
          <w:szCs w:val="24"/>
        </w:rPr>
        <w:t>?</w:t>
      </w:r>
    </w:p>
    <w:p w:rsidR="00121BE0" w:rsidRPr="0062050D" w:rsidRDefault="00121BE0" w:rsidP="00121BE0">
      <w:pPr>
        <w:rPr>
          <w:rFonts w:ascii="Arial Unicode MS" w:eastAsia="Arial Unicode MS" w:hAnsi="Arial Unicode MS" w:cs="Arial Unicode MS"/>
          <w:bCs/>
          <w:sz w:val="24"/>
          <w:szCs w:val="24"/>
          <w:lang w:bidi="hi-IN"/>
        </w:rPr>
      </w:pPr>
    </w:p>
    <w:p w:rsidR="00121BE0" w:rsidRPr="0062050D" w:rsidRDefault="00121BE0" w:rsidP="00121BE0">
      <w:pPr>
        <w:jc w:val="center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62050D"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उत्‍तर</w:t>
      </w:r>
    </w:p>
    <w:p w:rsidR="00121BE0" w:rsidRPr="0062050D" w:rsidRDefault="00121BE0" w:rsidP="00121BE0">
      <w:pPr>
        <w:jc w:val="center"/>
        <w:rPr>
          <w:rFonts w:ascii="Arial Unicode MS" w:eastAsia="Arial Unicode MS" w:hAnsi="Arial Unicode MS" w:cs="Arial Unicode MS"/>
          <w:bCs/>
          <w:sz w:val="24"/>
          <w:szCs w:val="24"/>
        </w:rPr>
      </w:pPr>
    </w:p>
    <w:p w:rsidR="00121BE0" w:rsidRPr="0062050D" w:rsidRDefault="00121BE0" w:rsidP="00121BE0">
      <w:pPr>
        <w:jc w:val="center"/>
        <w:rPr>
          <w:rFonts w:ascii="Arial Unicode MS" w:eastAsia="Arial Unicode MS" w:hAnsi="Arial Unicode MS" w:cs="Arial Unicode MS"/>
          <w:bCs/>
          <w:sz w:val="24"/>
          <w:szCs w:val="24"/>
          <w:lang w:bidi="hi-IN"/>
        </w:rPr>
      </w:pPr>
      <w:r w:rsidRPr="0062050D"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स्‍वास्‍थ्‍य</w:t>
      </w:r>
      <w:r w:rsidRPr="0062050D">
        <w:rPr>
          <w:rFonts w:ascii="Arial Unicode MS" w:eastAsia="Arial Unicode MS" w:hAnsi="Arial Unicode MS" w:cs="Arial Unicode MS" w:hint="cs"/>
          <w:bCs/>
          <w:sz w:val="24"/>
          <w:szCs w:val="24"/>
          <w:cs/>
          <w:lang w:bidi="hi-IN"/>
        </w:rPr>
        <w:t xml:space="preserve"> और परिवार कल्‍याण </w:t>
      </w:r>
      <w:r>
        <w:rPr>
          <w:rFonts w:ascii="Arial Unicode MS" w:eastAsia="Arial Unicode MS" w:hAnsi="Arial Unicode MS" w:cs="Arial Unicode MS" w:hint="cs"/>
          <w:bCs/>
          <w:sz w:val="24"/>
          <w:szCs w:val="24"/>
          <w:cs/>
          <w:lang w:bidi="hi-IN"/>
        </w:rPr>
        <w:t xml:space="preserve">राज्‍य </w:t>
      </w:r>
      <w:r w:rsidRPr="0062050D">
        <w:rPr>
          <w:rFonts w:ascii="Arial Unicode MS" w:eastAsia="Arial Unicode MS" w:hAnsi="Arial Unicode MS" w:cs="Arial Unicode MS" w:hint="cs"/>
          <w:bCs/>
          <w:sz w:val="24"/>
          <w:szCs w:val="24"/>
          <w:cs/>
          <w:lang w:bidi="hi-IN"/>
        </w:rPr>
        <w:t>मंत्री (</w:t>
      </w:r>
      <w:r w:rsidRPr="0062050D"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श्री</w:t>
      </w:r>
      <w:r w:rsidRPr="0062050D">
        <w:rPr>
          <w:rFonts w:ascii="Arial Unicode MS" w:eastAsia="Arial Unicode MS" w:hAnsi="Arial Unicode MS" w:cs="Arial Unicode MS" w:hint="cs"/>
          <w:bCs/>
          <w:sz w:val="24"/>
          <w:szCs w:val="24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bCs/>
          <w:sz w:val="24"/>
          <w:szCs w:val="24"/>
          <w:cs/>
          <w:lang w:bidi="hi-IN"/>
        </w:rPr>
        <w:t xml:space="preserve">श्रीपाद येसो नाइक </w:t>
      </w:r>
      <w:r w:rsidRPr="0062050D">
        <w:rPr>
          <w:rFonts w:ascii="Arial Unicode MS" w:eastAsia="Arial Unicode MS" w:hAnsi="Arial Unicode MS" w:cs="Arial Unicode MS" w:hint="cs"/>
          <w:bCs/>
          <w:sz w:val="24"/>
          <w:szCs w:val="24"/>
          <w:cs/>
          <w:lang w:bidi="hi-IN"/>
        </w:rPr>
        <w:t>)</w:t>
      </w:r>
    </w:p>
    <w:p w:rsidR="00121BE0" w:rsidRDefault="00121BE0" w:rsidP="00121BE0">
      <w:pPr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:rsidR="00941E00" w:rsidRDefault="0049500E" w:rsidP="00941E00">
      <w:pPr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जबकि </w:t>
      </w:r>
      <w:r w:rsidR="00941E00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स्‍वास्‍थ्‍य 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राज्‍य का विषय है</w:t>
      </w:r>
      <w:r>
        <w:rPr>
          <w:rFonts w:ascii="Arial Unicode MS" w:eastAsia="Arial Unicode MS" w:hAnsi="Arial Unicode MS" w:cs="Arial Unicode MS" w:hint="cs"/>
          <w:sz w:val="24"/>
          <w:szCs w:val="24"/>
          <w:lang w:bidi="hi-IN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भारत सरकार देश में मानसिक स्‍वास्‍थ्‍य सेवाएं प्रदान करने के लिए राज्‍य सरकारों को सहायता देती है। इस संबंध में </w:t>
      </w:r>
      <w:r w:rsidR="00941E00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मानसिक विकारों </w:t>
      </w:r>
      <w:r w:rsidR="000D322B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के </w:t>
      </w:r>
      <w:r w:rsidR="00941E00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ब</w:t>
      </w:r>
      <w:r w:rsidR="000D322B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ोझ से निपटने और मानसिक स्‍वास्‍थ्‍य</w:t>
      </w:r>
      <w:r w:rsidR="00941E00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के क</w:t>
      </w:r>
      <w:r w:rsidR="002046BE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्षेत्र में क्षमता निर्माण को बढ़ा</w:t>
      </w:r>
      <w:r w:rsidR="00941E00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वा देने के लिए</w:t>
      </w:r>
      <w:r w:rsidR="000D322B">
        <w:rPr>
          <w:rFonts w:ascii="Arial Unicode MS" w:eastAsia="Arial Unicode MS" w:hAnsi="Arial Unicode MS" w:cs="Arial Unicode MS" w:hint="cs"/>
          <w:sz w:val="24"/>
          <w:szCs w:val="24"/>
          <w:lang w:bidi="hi-IN"/>
        </w:rPr>
        <w:t>,</w:t>
      </w:r>
      <w:r w:rsidR="000D322B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r w:rsidR="00941E00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राज्‍य सरकारों/ संघ राज्‍य क्षेत्रों की मदद के लिए  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राष्‍ट्रीय मानसिक स्‍वास्‍थ्‍य कार्यक्रम (एनएमएचपी)/जिला मानसिक स्‍वास्‍थ्‍य कार्यक्रम (डीएमएचपी) </w:t>
      </w:r>
      <w:r w:rsidR="00941E00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लागू किए जा रहे है</w:t>
      </w:r>
      <w:r w:rsidR="000D322B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ं। </w:t>
      </w:r>
      <w:r w:rsidR="002046BE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डीएम</w:t>
      </w:r>
      <w:r w:rsidR="00941E00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एचपी का एक उद्देश्‍य जिला स्‍वास्‍थ्‍य परिचर्या प्रदानगी प्रणाली के विभिन्‍न स्‍तरों पर रोकथाम समेत मानसिक स्‍वास्‍थ्‍य सेवाएं प्रदान करना है। मानसिक विकारों के प्रबंधन</w:t>
      </w:r>
      <w:r w:rsidR="00941E00">
        <w:rPr>
          <w:rFonts w:ascii="Arial Unicode MS" w:eastAsia="Arial Unicode MS" w:hAnsi="Arial Unicode MS" w:cs="Arial Unicode MS" w:hint="cs"/>
          <w:sz w:val="24"/>
          <w:szCs w:val="24"/>
          <w:lang w:bidi="hi-IN"/>
        </w:rPr>
        <w:t>,</w:t>
      </w:r>
      <w:r w:rsidR="00941E00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क्षमता निर्माण और मानसिक विकारों की शीघ्र पहचान के लिए जागरूकता पैदा करने हेतु मानव शक्ति </w:t>
      </w:r>
      <w:r w:rsidR="000D322B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का प्रशिक्षण और </w:t>
      </w:r>
      <w:r w:rsidR="00941E00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विकास करना डीएमएचपी के घटकों में शामिल किए गए है</w:t>
      </w:r>
      <w:r w:rsidR="002046BE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ं</w:t>
      </w:r>
      <w:r w:rsidR="00941E00">
        <w:rPr>
          <w:rFonts w:ascii="Arial Unicode MS" w:eastAsia="Arial Unicode MS" w:hAnsi="Arial Unicode MS" w:cs="Arial Unicode MS" w:hint="cs"/>
          <w:sz w:val="24"/>
          <w:szCs w:val="24"/>
          <w:lang w:bidi="hi-IN"/>
        </w:rPr>
        <w:t>,</w:t>
      </w:r>
      <w:r w:rsidR="000D322B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r w:rsidR="00941E00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ताकि </w:t>
      </w:r>
      <w:r w:rsidR="000D322B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सूचना</w:t>
      </w:r>
      <w:r w:rsidR="000D322B">
        <w:rPr>
          <w:rFonts w:ascii="Arial Unicode MS" w:eastAsia="Arial Unicode MS" w:hAnsi="Arial Unicode MS" w:cs="Arial Unicode MS" w:hint="cs"/>
          <w:sz w:val="24"/>
          <w:szCs w:val="24"/>
          <w:lang w:bidi="hi-IN"/>
        </w:rPr>
        <w:t>,</w:t>
      </w:r>
      <w:r w:rsidR="000D322B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शिक्षा और सम्‍प्रेषण के माध्‍यम से </w:t>
      </w:r>
      <w:r w:rsidR="00941E00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ऐसे मामले का प्रबंधन समय से संभव हो सके। इसके अलावा राष्‍ट्रीय मानसिक स्‍वास्‍थ्‍य नीति भी मानसिक स्‍वास्‍थ्‍य समस्‍याओं से ग्रस्‍त लोगों द्वारा मानसिक स्‍वास्‍थ्‍य सेवाओं (रोकथाम सेवाओं</w:t>
      </w:r>
      <w:r w:rsidR="00941E00">
        <w:rPr>
          <w:rFonts w:ascii="Arial Unicode MS" w:eastAsia="Arial Unicode MS" w:hAnsi="Arial Unicode MS" w:cs="Arial Unicode MS" w:hint="cs"/>
          <w:sz w:val="24"/>
          <w:szCs w:val="24"/>
          <w:lang w:bidi="hi-IN"/>
        </w:rPr>
        <w:t>,</w:t>
      </w:r>
      <w:r w:rsidR="00941E00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उपचार</w:t>
      </w:r>
      <w:r w:rsidR="00941E00">
        <w:rPr>
          <w:rFonts w:ascii="Arial Unicode MS" w:eastAsia="Arial Unicode MS" w:hAnsi="Arial Unicode MS" w:cs="Arial Unicode MS" w:hint="cs"/>
          <w:sz w:val="24"/>
          <w:szCs w:val="24"/>
          <w:lang w:bidi="hi-IN"/>
        </w:rPr>
        <w:t>,</w:t>
      </w:r>
      <w:r w:rsidR="00941E00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देखभाल और सहयोगी सेवाओं सहित) तक ज्‍यादा पहुँच और उसके उपयोग को बढ़ावा देती है।  </w:t>
      </w:r>
    </w:p>
    <w:p w:rsidR="00941E00" w:rsidRDefault="002046BE" w:rsidP="002046BE">
      <w:pPr>
        <w:jc w:val="center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.........</w:t>
      </w:r>
      <w:bookmarkStart w:id="0" w:name="_GoBack"/>
      <w:bookmarkEnd w:id="0"/>
    </w:p>
    <w:p w:rsidR="00941E00" w:rsidRDefault="00941E00" w:rsidP="00941E00">
      <w:pPr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:rsidR="00473A08" w:rsidRDefault="00473A08"/>
    <w:sectPr w:rsidR="00473A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VB-TTSurekhE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F6"/>
    <w:rsid w:val="000D322B"/>
    <w:rsid w:val="00121BE0"/>
    <w:rsid w:val="002046BE"/>
    <w:rsid w:val="00326754"/>
    <w:rsid w:val="00473A08"/>
    <w:rsid w:val="0049500E"/>
    <w:rsid w:val="00941E00"/>
    <w:rsid w:val="00D03A11"/>
    <w:rsid w:val="00D4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BE0"/>
    <w:pPr>
      <w:spacing w:after="0" w:line="240" w:lineRule="auto"/>
    </w:pPr>
    <w:rPr>
      <w:rFonts w:ascii="DVB-TTSurekhEN" w:eastAsia="Times New Roman" w:hAnsi="DVB-TTSurekhEN" w:cs="Times New Roman"/>
      <w:sz w:val="36"/>
      <w:szCs w:val="36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BE0"/>
    <w:pPr>
      <w:spacing w:after="0" w:line="240" w:lineRule="auto"/>
    </w:pPr>
    <w:rPr>
      <w:rFonts w:ascii="DVB-TTSurekhEN" w:eastAsia="Times New Roman" w:hAnsi="DVB-TTSurekhEN" w:cs="Times New Roman"/>
      <w:sz w:val="36"/>
      <w:szCs w:val="36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HCL</dc:creator>
  <cp:keywords/>
  <dc:description/>
  <cp:lastModifiedBy>HCL</cp:lastModifiedBy>
  <cp:revision>7</cp:revision>
  <dcterms:created xsi:type="dcterms:W3CDTF">2015-07-27T07:04:00Z</dcterms:created>
  <dcterms:modified xsi:type="dcterms:W3CDTF">2015-07-27T10:41:00Z</dcterms:modified>
</cp:coreProperties>
</file>