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A1" w:rsidRDefault="004240A1" w:rsidP="004240A1">
      <w:pPr>
        <w:spacing w:after="0" w:line="240" w:lineRule="auto"/>
        <w:jc w:val="center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भारत सरकार</w:t>
      </w:r>
    </w:p>
    <w:p w:rsidR="004240A1" w:rsidRDefault="004240A1" w:rsidP="004240A1">
      <w:pPr>
        <w:spacing w:after="0" w:line="240" w:lineRule="auto"/>
        <w:jc w:val="center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 xml:space="preserve">वित्त मंत्रालय </w:t>
      </w:r>
    </w:p>
    <w:p w:rsidR="004240A1" w:rsidRDefault="004240A1" w:rsidP="004240A1">
      <w:pPr>
        <w:spacing w:after="0" w:line="240" w:lineRule="auto"/>
        <w:jc w:val="center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वित्तीय सेवाएं विभाग</w:t>
      </w:r>
    </w:p>
    <w:p w:rsidR="004240A1" w:rsidRDefault="004240A1" w:rsidP="004240A1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>
        <w:rPr>
          <w:rFonts w:ascii="Mangal" w:hAnsi="Mangal"/>
          <w:b/>
          <w:bCs/>
          <w:sz w:val="20"/>
          <w:cs/>
        </w:rPr>
        <w:t>राज्य सभा</w:t>
      </w:r>
    </w:p>
    <w:p w:rsidR="004240A1" w:rsidRDefault="004240A1" w:rsidP="004240A1">
      <w:pPr>
        <w:spacing w:after="0" w:line="240" w:lineRule="auto"/>
        <w:jc w:val="center"/>
        <w:rPr>
          <w:rFonts w:ascii="Mangal" w:hAnsi="Mangal"/>
          <w:b/>
          <w:bCs/>
          <w:sz w:val="20"/>
        </w:rPr>
      </w:pPr>
      <w:r>
        <w:rPr>
          <w:rFonts w:ascii="Mangal" w:hAnsi="Mangal"/>
          <w:b/>
          <w:bCs/>
          <w:sz w:val="20"/>
          <w:cs/>
        </w:rPr>
        <w:t>अतारांकित प्रश्‍न संख्‍या 878</w:t>
      </w:r>
    </w:p>
    <w:p w:rsidR="004240A1" w:rsidRDefault="004240A1" w:rsidP="004240A1">
      <w:pPr>
        <w:spacing w:after="120" w:line="240" w:lineRule="auto"/>
        <w:jc w:val="center"/>
        <w:rPr>
          <w:rFonts w:ascii="Mangal" w:hAnsi="Mangal"/>
          <w:sz w:val="20"/>
          <w:cs/>
        </w:rPr>
      </w:pPr>
      <w:r>
        <w:rPr>
          <w:rFonts w:ascii="Mangal" w:hAnsi="Mangal"/>
          <w:sz w:val="20"/>
          <w:cs/>
        </w:rPr>
        <w:t>(जिसका उत्तर 28 जुलाई</w:t>
      </w:r>
      <w:r>
        <w:rPr>
          <w:rFonts w:ascii="Mangal" w:hAnsi="Mangal"/>
          <w:sz w:val="20"/>
        </w:rPr>
        <w:t xml:space="preserve">, </w:t>
      </w:r>
      <w:r>
        <w:rPr>
          <w:rFonts w:ascii="Mangal" w:hAnsi="Mangal"/>
          <w:sz w:val="20"/>
          <w:cs/>
        </w:rPr>
        <w:t>2015/06 श्रावण</w:t>
      </w:r>
      <w:r>
        <w:rPr>
          <w:rFonts w:ascii="Mangal" w:hAnsi="Mangal"/>
          <w:sz w:val="20"/>
        </w:rPr>
        <w:t xml:space="preserve">, </w:t>
      </w:r>
      <w:r>
        <w:rPr>
          <w:rFonts w:ascii="Mangal" w:hAnsi="Mangal"/>
          <w:sz w:val="20"/>
          <w:cs/>
        </w:rPr>
        <w:t>1937 (शक) को दिया जाना है)</w:t>
      </w:r>
    </w:p>
    <w:p w:rsidR="004240A1" w:rsidRDefault="004240A1" w:rsidP="004240A1">
      <w:pPr>
        <w:spacing w:after="120" w:line="240" w:lineRule="auto"/>
        <w:jc w:val="center"/>
        <w:rPr>
          <w:rFonts w:ascii="Mangal" w:hAnsi="Mangal"/>
          <w:b/>
          <w:bCs/>
          <w:sz w:val="20"/>
        </w:rPr>
      </w:pPr>
      <w:r>
        <w:rPr>
          <w:rFonts w:ascii="Mangal" w:hAnsi="Mangal"/>
          <w:b/>
          <w:bCs/>
          <w:sz w:val="20"/>
          <w:cs/>
        </w:rPr>
        <w:t>सहकारी बैंकिंग क्षेत्र की स्थिति</w:t>
      </w:r>
    </w:p>
    <w:p w:rsidR="004240A1" w:rsidRDefault="004240A1" w:rsidP="004240A1">
      <w:pPr>
        <w:spacing w:after="120" w:line="240" w:lineRule="auto"/>
        <w:jc w:val="both"/>
        <w:rPr>
          <w:rFonts w:ascii="Mangal" w:hAnsi="Mangal"/>
          <w:sz w:val="20"/>
          <w:cs/>
        </w:rPr>
      </w:pPr>
      <w:r>
        <w:rPr>
          <w:rFonts w:ascii="Mangal" w:hAnsi="Mangal"/>
          <w:sz w:val="20"/>
          <w:cs/>
        </w:rPr>
        <w:t>878.</w:t>
      </w:r>
      <w:r>
        <w:rPr>
          <w:rFonts w:ascii="Mangal" w:hAnsi="Mangal"/>
          <w:sz w:val="20"/>
        </w:rPr>
        <w:tab/>
      </w:r>
      <w:r>
        <w:rPr>
          <w:rFonts w:ascii="Mangal" w:hAnsi="Mangal" w:hint="cs"/>
          <w:sz w:val="20"/>
          <w:cs/>
        </w:rPr>
        <w:t>श्री एस. थंगावेलुः</w:t>
      </w:r>
    </w:p>
    <w:p w:rsidR="004240A1" w:rsidRDefault="004240A1" w:rsidP="004240A1">
      <w:pPr>
        <w:spacing w:after="120" w:line="240" w:lineRule="auto"/>
        <w:ind w:left="990"/>
        <w:jc w:val="both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क्या वित्त मंत्री यह बताने की कृपा करेंगे किः</w:t>
      </w:r>
    </w:p>
    <w:p w:rsidR="004240A1" w:rsidRDefault="004240A1" w:rsidP="004240A1">
      <w:pPr>
        <w:spacing w:after="0" w:line="240" w:lineRule="auto"/>
        <w:ind w:left="990" w:hanging="990"/>
        <w:jc w:val="both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(क)</w:t>
      </w:r>
      <w:r>
        <w:rPr>
          <w:rFonts w:ascii="Mangal" w:hAnsi="Mangal"/>
          <w:sz w:val="20"/>
          <w:cs/>
        </w:rPr>
        <w:tab/>
        <w:t>क्या यह सच है कि भारत में सहकारी बैंक क्षेत्र बड़ी समस्याओं का सामना कर रहा है और यह क्षेत्र अपनी पूर्ण क्षमता का उपयोग नहीं कर पा रहा है</w:t>
      </w:r>
      <w:r>
        <w:rPr>
          <w:rFonts w:ascii="Mangal" w:hAnsi="Mangal"/>
          <w:sz w:val="20"/>
        </w:rPr>
        <w:t xml:space="preserve">, </w:t>
      </w:r>
      <w:r>
        <w:rPr>
          <w:rFonts w:ascii="Mangal" w:hAnsi="Mangal"/>
          <w:sz w:val="20"/>
          <w:cs/>
        </w:rPr>
        <w:t>यदि हां</w:t>
      </w:r>
      <w:r>
        <w:rPr>
          <w:rFonts w:ascii="Mangal" w:hAnsi="Mangal"/>
          <w:sz w:val="20"/>
        </w:rPr>
        <w:t xml:space="preserve">, </w:t>
      </w:r>
      <w:r>
        <w:rPr>
          <w:rFonts w:ascii="Mangal" w:hAnsi="Mangal"/>
          <w:sz w:val="20"/>
          <w:cs/>
        </w:rPr>
        <w:t>तो तत्संबंधी ब्यौरा क्या है</w:t>
      </w:r>
      <w:r>
        <w:rPr>
          <w:rFonts w:ascii="Mangal" w:hAnsi="Mangal"/>
          <w:sz w:val="20"/>
        </w:rPr>
        <w:t>;</w:t>
      </w:r>
    </w:p>
    <w:p w:rsidR="004240A1" w:rsidRDefault="004240A1" w:rsidP="004240A1">
      <w:pPr>
        <w:spacing w:after="0" w:line="240" w:lineRule="auto"/>
        <w:ind w:left="994" w:hanging="994"/>
        <w:jc w:val="both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(ख)</w:t>
      </w:r>
      <w:r>
        <w:rPr>
          <w:rFonts w:ascii="Mangal" w:hAnsi="Mangal"/>
          <w:sz w:val="20"/>
          <w:cs/>
        </w:rPr>
        <w:tab/>
        <w:t>क्या यह भी सच है कि वाई.एच. मालेगाम समिति ने सहकारी बैंकों के लिए प्रबंधन बोर्ड गठित करने सहित कतिपय अन्य सिफारिशें की थी</w:t>
      </w:r>
      <w:r>
        <w:rPr>
          <w:rFonts w:ascii="Mangal" w:hAnsi="Mangal"/>
          <w:sz w:val="20"/>
        </w:rPr>
        <w:t>;</w:t>
      </w:r>
      <w:r>
        <w:rPr>
          <w:rFonts w:ascii="Mangal" w:hAnsi="Mangal" w:hint="cs"/>
          <w:sz w:val="20"/>
          <w:cs/>
        </w:rPr>
        <w:t xml:space="preserve"> और</w:t>
      </w:r>
    </w:p>
    <w:p w:rsidR="004240A1" w:rsidRDefault="004240A1" w:rsidP="004240A1">
      <w:pPr>
        <w:spacing w:after="120" w:line="240" w:lineRule="auto"/>
        <w:ind w:left="994" w:hanging="994"/>
        <w:jc w:val="both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(ग)</w:t>
      </w:r>
      <w:r>
        <w:rPr>
          <w:rFonts w:ascii="Mangal" w:hAnsi="Mangal"/>
          <w:sz w:val="20"/>
          <w:cs/>
        </w:rPr>
        <w:tab/>
        <w:t>यदि हां</w:t>
      </w:r>
      <w:r>
        <w:rPr>
          <w:rFonts w:ascii="Mangal" w:hAnsi="Mangal"/>
          <w:sz w:val="20"/>
        </w:rPr>
        <w:t xml:space="preserve">, </w:t>
      </w:r>
      <w:r>
        <w:rPr>
          <w:rFonts w:ascii="Mangal" w:hAnsi="Mangal"/>
          <w:sz w:val="20"/>
          <w:cs/>
        </w:rPr>
        <w:t>तो क्या सरकार सहकारी बैंकों पर उक्त समिति की सिफारिशों को क्रियान्वित करने हेतु जोर डालने पर विचार कर रही है</w:t>
      </w:r>
      <w:r>
        <w:rPr>
          <w:rFonts w:ascii="Mangal" w:hAnsi="Mangal"/>
          <w:sz w:val="20"/>
        </w:rPr>
        <w:t>?</w:t>
      </w:r>
    </w:p>
    <w:p w:rsidR="004240A1" w:rsidRDefault="004240A1" w:rsidP="004240A1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  <w:sz w:val="20"/>
          <w:cs/>
        </w:rPr>
      </w:pPr>
      <w:r>
        <w:rPr>
          <w:rFonts w:ascii="Mangal" w:hAnsi="Mangal"/>
          <w:b/>
          <w:bCs/>
          <w:sz w:val="20"/>
          <w:cs/>
        </w:rPr>
        <w:t>उत्तर</w:t>
      </w:r>
    </w:p>
    <w:p w:rsidR="004240A1" w:rsidRDefault="004240A1" w:rsidP="004240A1">
      <w:pPr>
        <w:tabs>
          <w:tab w:val="left" w:pos="720"/>
        </w:tabs>
        <w:spacing w:after="120" w:line="240" w:lineRule="auto"/>
        <w:jc w:val="center"/>
        <w:rPr>
          <w:rFonts w:ascii="Mangal" w:hAnsi="Mangal"/>
          <w:sz w:val="20"/>
        </w:rPr>
      </w:pPr>
      <w:r>
        <w:rPr>
          <w:rFonts w:ascii="Mangal" w:hAnsi="Mangal"/>
          <w:sz w:val="20"/>
          <w:cs/>
        </w:rPr>
        <w:t>वित्त मंत्रालय में राज्‍य मंत्री (श्री जयंत सिन्हा)</w:t>
      </w:r>
    </w:p>
    <w:p w:rsidR="004240A1" w:rsidRDefault="004240A1" w:rsidP="004240A1">
      <w:pPr>
        <w:pStyle w:val="ListParagraph"/>
        <w:tabs>
          <w:tab w:val="left" w:pos="720"/>
        </w:tabs>
        <w:spacing w:after="120" w:line="240" w:lineRule="auto"/>
        <w:ind w:left="0"/>
        <w:jc w:val="both"/>
        <w:rPr>
          <w:rFonts w:ascii="Mangal" w:hAnsi="Mangal"/>
          <w:sz w:val="20"/>
          <w:szCs w:val="20"/>
        </w:rPr>
      </w:pPr>
      <w:r>
        <w:rPr>
          <w:rFonts w:ascii="Mangal" w:hAnsi="Mangal"/>
          <w:b/>
          <w:bCs/>
          <w:sz w:val="20"/>
          <w:szCs w:val="20"/>
          <w:cs/>
          <w:lang w:bidi="hi-IN"/>
        </w:rPr>
        <w:t>(क):</w:t>
      </w:r>
      <w:r>
        <w:rPr>
          <w:rFonts w:ascii="Mangal" w:hAnsi="Mangal"/>
          <w:sz w:val="20"/>
          <w:szCs w:val="20"/>
          <w:cs/>
          <w:lang w:bidi="hi-IN"/>
        </w:rPr>
        <w:t xml:space="preserve"> ग्रामीण सहकारी बैंकिंग क्षेत्र के संबंध में राष्‍ट्रीय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कृषि और ग्रामीण विकास बैंक (नाबार्ड) ने यह सूचित किया है कि अल्‍पावधि सहकारी ऋण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संरचना (एलटीसीसीएस) कई तरह की दिक्‍कतों का सामना कर रहा है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जैसेकि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प्रबंधन में उच्‍चतर पेशेवरना रवैये की आवश्‍यकता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अभिशासन से संबंधित परेशानियां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सहकारी ग्रामीण बैंकों पर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दोहरा नियंत्रण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तकनीक को देर से अपनाना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कमजोर पूंजी आधार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ह्रासित आस्‍ति गुणवत्‍ता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ऋणों की कम वसूली के परिणामस्‍वरूप अनुपयोज्‍य आस्‍तियों में वृद्धि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कम लाभप्रदता आदि।</w:t>
      </w:r>
    </w:p>
    <w:p w:rsidR="004240A1" w:rsidRDefault="004240A1" w:rsidP="004240A1">
      <w:pPr>
        <w:pStyle w:val="ListParagraph"/>
        <w:tabs>
          <w:tab w:val="left" w:pos="720"/>
        </w:tabs>
        <w:spacing w:after="120" w:line="240" w:lineRule="auto"/>
        <w:ind w:left="0"/>
        <w:jc w:val="both"/>
        <w:rPr>
          <w:rFonts w:ascii="Mangal" w:hAnsi="Mangal"/>
          <w:sz w:val="20"/>
          <w:szCs w:val="20"/>
        </w:rPr>
      </w:pPr>
      <w:r>
        <w:rPr>
          <w:rFonts w:ascii="Mangal" w:hAnsi="Mangal"/>
          <w:sz w:val="20"/>
          <w:szCs w:val="20"/>
          <w:cs/>
          <w:lang w:bidi="hi-IN"/>
        </w:rPr>
        <w:t>सहकारी बैंकिंग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क्षेत्र के संबंध में भारतीय रिजर्व बैंक (आरबीआई) ने सूचित किया है कि शहरी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 xml:space="preserve">सहकारी बैंकों (यूसीबी) की जमाराशियों और अग्रिमों में </w:t>
      </w:r>
      <w:r>
        <w:rPr>
          <w:rFonts w:ascii="Mangal" w:hAnsi="Mangal"/>
          <w:sz w:val="20"/>
          <w:szCs w:val="20"/>
        </w:rPr>
        <w:t xml:space="preserve">31.03.2013 </w:t>
      </w:r>
      <w:r>
        <w:rPr>
          <w:rFonts w:ascii="Mangal" w:hAnsi="Mangal"/>
          <w:sz w:val="20"/>
          <w:szCs w:val="20"/>
          <w:cs/>
          <w:lang w:bidi="hi-IN"/>
        </w:rPr>
        <w:t xml:space="preserve">से </w:t>
      </w:r>
      <w:r>
        <w:rPr>
          <w:rFonts w:ascii="Mangal" w:hAnsi="Mangal"/>
          <w:sz w:val="20"/>
          <w:szCs w:val="20"/>
        </w:rPr>
        <w:t xml:space="preserve">31.03.2014 </w:t>
      </w:r>
      <w:r>
        <w:rPr>
          <w:rFonts w:ascii="Mangal" w:hAnsi="Mangal"/>
          <w:sz w:val="20"/>
          <w:szCs w:val="20"/>
          <w:cs/>
          <w:lang w:bidi="hi-IN"/>
        </w:rPr>
        <w:t xml:space="preserve">तक क्रमश: </w:t>
      </w:r>
      <w:r>
        <w:rPr>
          <w:rFonts w:ascii="Mangal" w:hAnsi="Mangal"/>
          <w:sz w:val="20"/>
          <w:szCs w:val="20"/>
        </w:rPr>
        <w:t>14%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 xml:space="preserve">तथा </w:t>
      </w:r>
      <w:r>
        <w:rPr>
          <w:rFonts w:ascii="Mangal" w:hAnsi="Mangal" w:hint="cs"/>
          <w:sz w:val="20"/>
          <w:szCs w:val="20"/>
        </w:rPr>
        <w:t>10.3</w:t>
      </w:r>
      <w:r>
        <w:rPr>
          <w:rFonts w:ascii="Mangal" w:hAnsi="Mangal"/>
          <w:sz w:val="20"/>
          <w:szCs w:val="20"/>
        </w:rPr>
        <w:t>%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की दर पर वृद्धि हुई है तथा उक्‍त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 xml:space="preserve">अवधि के दौरान उनका सकल एनपीए </w:t>
      </w:r>
      <w:r>
        <w:rPr>
          <w:rFonts w:ascii="Mangal" w:hAnsi="Mangal" w:hint="cs"/>
          <w:sz w:val="20"/>
          <w:szCs w:val="20"/>
        </w:rPr>
        <w:t>6</w:t>
      </w:r>
      <w:r>
        <w:rPr>
          <w:rFonts w:ascii="Mangal" w:hAnsi="Mangal"/>
          <w:sz w:val="20"/>
          <w:szCs w:val="20"/>
        </w:rPr>
        <w:t>%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 xml:space="preserve">से घटकर </w:t>
      </w:r>
      <w:r>
        <w:rPr>
          <w:rFonts w:ascii="Mangal" w:hAnsi="Mangal" w:hint="cs"/>
          <w:sz w:val="20"/>
          <w:szCs w:val="20"/>
        </w:rPr>
        <w:t>5.7</w:t>
      </w:r>
      <w:r>
        <w:rPr>
          <w:rFonts w:ascii="Mangal" w:hAnsi="Mangal"/>
          <w:sz w:val="20"/>
          <w:szCs w:val="20"/>
        </w:rPr>
        <w:t>%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हो गया है। इसके अतिरिक्‍त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31.03.2014 </w:t>
      </w:r>
      <w:r>
        <w:rPr>
          <w:rFonts w:ascii="Mangal" w:hAnsi="Mangal" w:hint="cs"/>
          <w:sz w:val="20"/>
          <w:szCs w:val="20"/>
          <w:cs/>
          <w:lang w:bidi="hi-IN"/>
        </w:rPr>
        <w:t>तक की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स्‍थिति के अनुसार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प्राथमिकता-प्राप्‍त क्षेत्र को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 xml:space="preserve">अग्रिम कुल अग्रिमों का </w:t>
      </w:r>
      <w:r>
        <w:rPr>
          <w:rFonts w:ascii="Mangal" w:hAnsi="Mangal" w:hint="cs"/>
          <w:sz w:val="20"/>
          <w:szCs w:val="20"/>
        </w:rPr>
        <w:t>48.9</w:t>
      </w:r>
      <w:r>
        <w:rPr>
          <w:rFonts w:ascii="Mangal" w:hAnsi="Mangal"/>
          <w:sz w:val="20"/>
          <w:szCs w:val="20"/>
        </w:rPr>
        <w:t>%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था।</w:t>
      </w:r>
    </w:p>
    <w:p w:rsidR="004240A1" w:rsidRDefault="004240A1" w:rsidP="004240A1">
      <w:pPr>
        <w:pStyle w:val="ListParagraph"/>
        <w:tabs>
          <w:tab w:val="left" w:pos="720"/>
        </w:tabs>
        <w:spacing w:after="120" w:line="240" w:lineRule="auto"/>
        <w:ind w:left="0"/>
        <w:jc w:val="both"/>
        <w:rPr>
          <w:rFonts w:ascii="Mangal" w:hAnsi="Mangal"/>
          <w:sz w:val="20"/>
          <w:szCs w:val="20"/>
          <w:lang w:bidi="hi-IN"/>
        </w:rPr>
      </w:pPr>
      <w:r>
        <w:rPr>
          <w:rFonts w:ascii="Mangal" w:hAnsi="Mangal"/>
          <w:b/>
          <w:bCs/>
          <w:sz w:val="20"/>
          <w:szCs w:val="20"/>
        </w:rPr>
        <w:t>(</w:t>
      </w:r>
      <w:r>
        <w:rPr>
          <w:rFonts w:ascii="Mangal" w:hAnsi="Mangal"/>
          <w:b/>
          <w:bCs/>
          <w:sz w:val="20"/>
          <w:szCs w:val="20"/>
          <w:cs/>
          <w:lang w:bidi="hi-IN"/>
        </w:rPr>
        <w:t>ख</w:t>
      </w:r>
      <w:r>
        <w:rPr>
          <w:rFonts w:ascii="Mangal" w:hAnsi="Mangal"/>
          <w:b/>
          <w:bCs/>
          <w:sz w:val="20"/>
          <w:szCs w:val="20"/>
        </w:rPr>
        <w:t xml:space="preserve">) </w:t>
      </w:r>
      <w:r>
        <w:rPr>
          <w:rFonts w:ascii="Mangal" w:hAnsi="Mangal"/>
          <w:b/>
          <w:bCs/>
          <w:sz w:val="20"/>
          <w:szCs w:val="20"/>
          <w:cs/>
          <w:lang w:bidi="hi-IN"/>
        </w:rPr>
        <w:t>और</w:t>
      </w:r>
      <w:r>
        <w:rPr>
          <w:rFonts w:ascii="Mangal" w:hAnsi="Mangal"/>
          <w:b/>
          <w:bCs/>
          <w:sz w:val="20"/>
          <w:szCs w:val="20"/>
        </w:rPr>
        <w:t xml:space="preserve"> (</w:t>
      </w:r>
      <w:r>
        <w:rPr>
          <w:rFonts w:ascii="Mangal" w:hAnsi="Mangal"/>
          <w:b/>
          <w:bCs/>
          <w:sz w:val="20"/>
          <w:szCs w:val="20"/>
          <w:cs/>
          <w:lang w:bidi="hi-IN"/>
        </w:rPr>
        <w:t>ग</w:t>
      </w:r>
      <w:r>
        <w:rPr>
          <w:rFonts w:ascii="Mangal" w:hAnsi="Mangal"/>
          <w:b/>
          <w:bCs/>
          <w:sz w:val="20"/>
          <w:szCs w:val="20"/>
        </w:rPr>
        <w:t>):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नए शहरी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सहकारी बैंकों को लाइसेंसीकृत करने संबंधी विशेषज्ञ समिति (मालेगम समिति) ने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अन्‍य बातों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के साथ-साथ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निदेशक मण्‍डल के अतिरिक्‍त प्रबंधन मण्‍डल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की स्‍थापना की सिफारिश की थी। आरबीआई ने सूचित किया है कि श्री आर. गांधी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उप-गवर्नर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आरबीआई की अध्‍यक्षता में एक उच्‍च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अधिकार प्राप्‍त समिति का गठन किया है जिसे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अन्‍य बातों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के साथ-साथ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निम्‍न पहलुओं को देखने हेतु अधिदेशित किया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गया है:</w:t>
      </w:r>
    </w:p>
    <w:p w:rsidR="004240A1" w:rsidRDefault="004240A1" w:rsidP="004240A1">
      <w:pPr>
        <w:pStyle w:val="ListParagraph"/>
        <w:tabs>
          <w:tab w:val="left" w:pos="720"/>
        </w:tabs>
        <w:spacing w:after="120" w:line="240" w:lineRule="auto"/>
        <w:ind w:left="0"/>
        <w:jc w:val="both"/>
        <w:rPr>
          <w:rFonts w:ascii="Mangal" w:hAnsi="Mangal"/>
          <w:sz w:val="20"/>
          <w:szCs w:val="20"/>
        </w:rPr>
      </w:pPr>
      <w:r>
        <w:rPr>
          <w:rFonts w:ascii="Mangal" w:hAnsi="Mangal"/>
          <w:sz w:val="20"/>
          <w:szCs w:val="20"/>
        </w:rPr>
        <w:t>(</w:t>
      </w:r>
      <w:proofErr w:type="spellStart"/>
      <w:r>
        <w:rPr>
          <w:rFonts w:ascii="Mangal" w:hAnsi="Mangal"/>
          <w:sz w:val="20"/>
          <w:szCs w:val="20"/>
        </w:rPr>
        <w:t>i</w:t>
      </w:r>
      <w:proofErr w:type="spellEnd"/>
      <w:r>
        <w:rPr>
          <w:rFonts w:ascii="Mangal" w:hAnsi="Mangal"/>
          <w:sz w:val="20"/>
          <w:szCs w:val="20"/>
        </w:rPr>
        <w:t>)</w:t>
      </w:r>
      <w:r>
        <w:rPr>
          <w:rFonts w:ascii="Mangal" w:hAnsi="Mangal"/>
          <w:sz w:val="20"/>
          <w:szCs w:val="20"/>
          <w:cs/>
          <w:lang w:bidi="hi-IN"/>
        </w:rPr>
        <w:t xml:space="preserve"> क्‍या मालेगम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समिति की सिफारिशों के अनुसार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नए यूसीबी को लाइसेंस प्रदान करने हेतु समय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उचित है तथा यदि हां</w:t>
      </w:r>
      <w:r>
        <w:rPr>
          <w:rFonts w:ascii="Mangal" w:hAnsi="Mangal"/>
          <w:sz w:val="20"/>
          <w:szCs w:val="20"/>
        </w:rPr>
        <w:t>,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तो मालेगम समिति की सिफारिशों को</w:t>
      </w:r>
      <w:r>
        <w:rPr>
          <w:rFonts w:ascii="Mangal" w:hAnsi="Mangal" w:hint="cs"/>
          <w:sz w:val="20"/>
          <w:szCs w:val="20"/>
        </w:rPr>
        <w:t xml:space="preserve"> </w:t>
      </w:r>
      <w:r>
        <w:rPr>
          <w:rFonts w:ascii="Mangal" w:hAnsi="Mangal" w:hint="cs"/>
          <w:sz w:val="20"/>
          <w:szCs w:val="20"/>
          <w:cs/>
          <w:lang w:bidi="hi-IN"/>
        </w:rPr>
        <w:t>आगे ले जाने के तरीके (मोडेलिटिस) क्‍या होंगे।</w:t>
      </w:r>
    </w:p>
    <w:p w:rsidR="004240A1" w:rsidRDefault="004240A1" w:rsidP="004240A1">
      <w:pPr>
        <w:pStyle w:val="ListParagraph"/>
        <w:tabs>
          <w:tab w:val="left" w:pos="720"/>
        </w:tabs>
        <w:spacing w:after="120" w:line="240" w:lineRule="auto"/>
        <w:ind w:left="0"/>
        <w:jc w:val="both"/>
        <w:rPr>
          <w:rFonts w:ascii="Mangal" w:hAnsi="Mangal"/>
          <w:sz w:val="20"/>
          <w:szCs w:val="20"/>
        </w:rPr>
      </w:pPr>
      <w:r>
        <w:rPr>
          <w:rFonts w:ascii="Mangal" w:hAnsi="Mangal"/>
          <w:sz w:val="20"/>
          <w:szCs w:val="20"/>
        </w:rPr>
        <w:t>(ii)</w:t>
      </w:r>
      <w:r>
        <w:rPr>
          <w:rFonts w:ascii="Mangal" w:hAnsi="Mangal"/>
          <w:sz w:val="20"/>
          <w:szCs w:val="20"/>
          <w:cs/>
          <w:lang w:bidi="hi-IN"/>
        </w:rPr>
        <w:t xml:space="preserve"> मालेगम समिति के इस सुझाव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कि निवेशकों के बीच उचित प्रबंधन से संबंधित विश्‍वास को बनाए रखने के लिए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 xml:space="preserve">जमाराशियों की </w:t>
      </w:r>
      <w:r>
        <w:rPr>
          <w:rFonts w:ascii="Mangal" w:hAnsi="Mangal"/>
          <w:sz w:val="20"/>
          <w:szCs w:val="20"/>
        </w:rPr>
        <w:t>50</w:t>
      </w:r>
      <w:r>
        <w:rPr>
          <w:rFonts w:ascii="Mangal" w:hAnsi="Mangal"/>
          <w:sz w:val="20"/>
          <w:szCs w:val="20"/>
          <w:cs/>
          <w:lang w:bidi="hi-IN"/>
        </w:rPr>
        <w:t xml:space="preserve"> प्रतिशत लागत वोटिंग सदस्‍यों द्वारा धारित होनी चाहिए। विकल्‍पत: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व्‍यवहार्य संरचना प्रस्‍तावित करना जिससे अधिकांश वोटिंग निधियों के अंशदाताओं के</w:t>
      </w:r>
      <w:r>
        <w:rPr>
          <w:rFonts w:ascii="Mangal" w:hAnsi="Mangal"/>
          <w:sz w:val="20"/>
          <w:szCs w:val="20"/>
        </w:rPr>
        <w:t xml:space="preserve"> </w:t>
      </w:r>
      <w:r>
        <w:rPr>
          <w:rFonts w:ascii="Mangal" w:hAnsi="Mangal"/>
          <w:sz w:val="20"/>
          <w:szCs w:val="20"/>
          <w:cs/>
          <w:lang w:bidi="hi-IN"/>
        </w:rPr>
        <w:t>हाथ में रहें।</w:t>
      </w:r>
    </w:p>
    <w:p w:rsidR="004240A1" w:rsidRDefault="004240A1" w:rsidP="004240A1">
      <w:pPr>
        <w:spacing w:after="120" w:line="240" w:lineRule="auto"/>
        <w:jc w:val="center"/>
        <w:rPr>
          <w:rFonts w:ascii="Mangal" w:hAnsi="Mangal"/>
          <w:sz w:val="20"/>
        </w:rPr>
      </w:pPr>
      <w:r>
        <w:rPr>
          <w:rFonts w:ascii="Mangal" w:hAnsi="Mangal"/>
          <w:sz w:val="20"/>
        </w:rPr>
        <w:t>*****</w:t>
      </w:r>
    </w:p>
    <w:p w:rsidR="00B21272" w:rsidRPr="00597910" w:rsidRDefault="00B21272" w:rsidP="003A1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910" w:rsidRPr="00597910" w:rsidRDefault="00597910" w:rsidP="00597910">
      <w:pPr>
        <w:jc w:val="both"/>
        <w:rPr>
          <w:sz w:val="28"/>
          <w:szCs w:val="28"/>
        </w:rPr>
      </w:pPr>
    </w:p>
    <w:sectPr w:rsidR="00597910" w:rsidRPr="00597910" w:rsidSect="003A1264">
      <w:pgSz w:w="12240" w:h="15840"/>
      <w:pgMar w:top="1080" w:right="99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910"/>
    <w:rsid w:val="00313336"/>
    <w:rsid w:val="00356441"/>
    <w:rsid w:val="00367B87"/>
    <w:rsid w:val="003A1264"/>
    <w:rsid w:val="003F069C"/>
    <w:rsid w:val="004240A1"/>
    <w:rsid w:val="00597910"/>
    <w:rsid w:val="005E5310"/>
    <w:rsid w:val="00A90C31"/>
    <w:rsid w:val="00B21272"/>
    <w:rsid w:val="00E97AF9"/>
    <w:rsid w:val="00E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text1">
    <w:name w:val="defaulttext1"/>
    <w:basedOn w:val="Normal"/>
    <w:uiPriority w:val="99"/>
    <w:rsid w:val="0059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240A1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AC</dc:creator>
  <cp:keywords/>
  <dc:description/>
  <cp:lastModifiedBy>HCL</cp:lastModifiedBy>
  <cp:revision>12</cp:revision>
  <cp:lastPrinted>2015-07-27T04:14:00Z</cp:lastPrinted>
  <dcterms:created xsi:type="dcterms:W3CDTF">2015-07-23T05:44:00Z</dcterms:created>
  <dcterms:modified xsi:type="dcterms:W3CDTF">2015-07-27T05:19:00Z</dcterms:modified>
</cp:coreProperties>
</file>