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65" w:rsidRDefault="00267E65" w:rsidP="00267E65">
      <w:pPr>
        <w:jc w:val="center"/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भारत सरकार</w:t>
      </w:r>
    </w:p>
    <w:p w:rsidR="00267E65" w:rsidRDefault="00267E65" w:rsidP="00267E65">
      <w:pPr>
        <w:jc w:val="center"/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वित्‍त मंत्रालय</w:t>
      </w:r>
    </w:p>
    <w:p w:rsidR="00267E65" w:rsidRDefault="00267E65" w:rsidP="00267E65">
      <w:pPr>
        <w:jc w:val="center"/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आर्थिक कार्य विभाग</w:t>
      </w:r>
    </w:p>
    <w:p w:rsidR="00267E65" w:rsidRDefault="00267E65" w:rsidP="00267E65">
      <w:pPr>
        <w:jc w:val="center"/>
        <w:rPr>
          <w:rFonts w:ascii="Mangal" w:hAnsi="Mangal" w:cs="Mangal"/>
          <w:b/>
          <w:bCs/>
        </w:rPr>
      </w:pPr>
      <w:r>
        <w:rPr>
          <w:rFonts w:ascii="Mangal" w:hAnsi="Mangal" w:cs="Mangal"/>
          <w:b/>
          <w:bCs/>
          <w:cs/>
          <w:lang w:bidi="hi-IN"/>
        </w:rPr>
        <w:t>राज्‍य सभा</w:t>
      </w:r>
    </w:p>
    <w:p w:rsidR="00267E65" w:rsidRDefault="00267E65" w:rsidP="00267E65">
      <w:pPr>
        <w:jc w:val="center"/>
        <w:rPr>
          <w:rFonts w:ascii="Mangal" w:hAnsi="Mangal" w:cs="Mangal"/>
        </w:rPr>
      </w:pPr>
      <w:r>
        <w:rPr>
          <w:rFonts w:ascii="Mangal" w:hAnsi="Mangal" w:cs="Mangal"/>
          <w:b/>
          <w:bCs/>
          <w:cs/>
          <w:lang w:bidi="hi-IN"/>
        </w:rPr>
        <w:t>अतारांकित प्रश्‍न संख्‍या</w:t>
      </w:r>
      <w:r>
        <w:rPr>
          <w:rFonts w:ascii="Mangal" w:hAnsi="Mangal" w:cs="Mangal"/>
          <w:b/>
          <w:bCs/>
        </w:rPr>
        <w:t xml:space="preserve"> -877</w:t>
      </w:r>
    </w:p>
    <w:p w:rsidR="00267E65" w:rsidRDefault="00267E65" w:rsidP="00267E65">
      <w:pPr>
        <w:jc w:val="center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 xml:space="preserve">जिसका उत्‍तर </w:t>
      </w:r>
      <w:r>
        <w:rPr>
          <w:rFonts w:ascii="Mangal" w:hAnsi="Mangal" w:cs="Mangal"/>
        </w:rPr>
        <w:t xml:space="preserve">03 </w:t>
      </w:r>
      <w:r>
        <w:rPr>
          <w:rFonts w:ascii="Mangal" w:hAnsi="Mangal" w:cs="Mangal"/>
          <w:cs/>
          <w:lang w:bidi="hi-IN"/>
        </w:rPr>
        <w:t>मार्च</w:t>
      </w:r>
      <w:r>
        <w:rPr>
          <w:rFonts w:ascii="Mangal" w:hAnsi="Mangal" w:cs="Mangal"/>
          <w:lang w:bidi="hi-IN"/>
        </w:rPr>
        <w:t>,</w:t>
      </w:r>
      <w:r>
        <w:rPr>
          <w:rFonts w:ascii="Mangal" w:hAnsi="Mangal" w:cs="Mangal"/>
        </w:rPr>
        <w:t xml:space="preserve"> 2015/12 </w:t>
      </w:r>
      <w:r>
        <w:rPr>
          <w:rFonts w:ascii="Mangal" w:hAnsi="Mangal" w:cs="Mangal"/>
          <w:cs/>
          <w:lang w:bidi="hi-IN"/>
        </w:rPr>
        <w:t>फाल्‍गुन</w:t>
      </w:r>
      <w:r>
        <w:rPr>
          <w:rFonts w:ascii="Mangal" w:hAnsi="Mangal" w:cs="Mangal"/>
        </w:rPr>
        <w:t xml:space="preserve"> 1936 (</w:t>
      </w:r>
      <w:r>
        <w:rPr>
          <w:rFonts w:ascii="Mangal" w:hAnsi="Mangal" w:cs="Mangal"/>
          <w:cs/>
          <w:lang w:bidi="hi-IN"/>
        </w:rPr>
        <w:t>शक) को दिया जाना है)</w:t>
      </w:r>
    </w:p>
    <w:p w:rsidR="00267E65" w:rsidRDefault="00267E65" w:rsidP="00267E65">
      <w:pPr>
        <w:jc w:val="center"/>
        <w:rPr>
          <w:rFonts w:ascii="Mangal" w:hAnsi="Mangal" w:cs="Mangal"/>
          <w:b/>
          <w:bCs/>
          <w:sz w:val="16"/>
          <w:szCs w:val="16"/>
          <w:lang w:bidi="hi-IN"/>
        </w:rPr>
      </w:pPr>
    </w:p>
    <w:p w:rsidR="00267E65" w:rsidRDefault="00267E65" w:rsidP="00267E65">
      <w:pPr>
        <w:jc w:val="center"/>
        <w:rPr>
          <w:rFonts w:ascii="Mangal" w:hAnsi="Mangal" w:cs="Mangal"/>
          <w:b/>
          <w:bCs/>
          <w:lang w:bidi="hi-IN"/>
        </w:rPr>
      </w:pPr>
      <w:r>
        <w:rPr>
          <w:rFonts w:ascii="Mangal" w:hAnsi="Mangal" w:cs="Mangal"/>
          <w:b/>
          <w:bCs/>
          <w:cs/>
          <w:lang w:bidi="hi-IN"/>
        </w:rPr>
        <w:t>केन्द्रीय कानूनों के अधीन अनिवार्य व्यय के लिए राजस्थान को क्षतिपूर्ति</w:t>
      </w:r>
    </w:p>
    <w:p w:rsidR="00267E65" w:rsidRDefault="00267E65" w:rsidP="00267E65">
      <w:pPr>
        <w:spacing w:line="120" w:lineRule="auto"/>
        <w:jc w:val="both"/>
        <w:rPr>
          <w:rFonts w:ascii="Mangal" w:hAnsi="Mangal" w:cs="Mangal"/>
          <w:b/>
          <w:bCs/>
          <w:lang w:bidi="hi-IN"/>
        </w:rPr>
      </w:pPr>
    </w:p>
    <w:p w:rsidR="00267E65" w:rsidRDefault="00267E65" w:rsidP="00267E65">
      <w:pPr>
        <w:jc w:val="both"/>
        <w:rPr>
          <w:rFonts w:ascii="Mangal" w:hAnsi="Mangal" w:cs="Mangal"/>
          <w:b/>
          <w:bCs/>
          <w:lang w:bidi="hi-IN"/>
        </w:rPr>
      </w:pPr>
      <w:r>
        <w:rPr>
          <w:rFonts w:ascii="Mangal" w:hAnsi="Mangal" w:cs="Mangal"/>
          <w:b/>
          <w:bCs/>
        </w:rPr>
        <w:t xml:space="preserve">877. </w:t>
      </w:r>
      <w:r>
        <w:rPr>
          <w:rFonts w:ascii="Mangal" w:hAnsi="Mangal" w:cs="Mangal"/>
          <w:b/>
          <w:bCs/>
          <w:cs/>
          <w:lang w:bidi="hi-IN"/>
        </w:rPr>
        <w:t xml:space="preserve">श्री अश्क अली टाकः </w:t>
      </w:r>
    </w:p>
    <w:p w:rsidR="00267E65" w:rsidRDefault="00267E65" w:rsidP="00267E65">
      <w:pPr>
        <w:ind w:firstLine="720"/>
        <w:jc w:val="both"/>
        <w:rPr>
          <w:rFonts w:ascii="Mangal" w:hAnsi="Mangal" w:cs="Mangal"/>
          <w:lang w:bidi="hi-IN"/>
        </w:rPr>
      </w:pPr>
    </w:p>
    <w:p w:rsidR="00267E65" w:rsidRDefault="00267E65" w:rsidP="00267E65">
      <w:pPr>
        <w:ind w:firstLine="720"/>
        <w:jc w:val="both"/>
        <w:rPr>
          <w:rFonts w:ascii="Mangal" w:hAnsi="Mangal" w:cs="Mangal"/>
          <w:lang w:bidi="hi-IN"/>
        </w:rPr>
      </w:pPr>
      <w:r>
        <w:rPr>
          <w:rFonts w:ascii="Mangal" w:hAnsi="Mangal" w:cs="Mangal"/>
          <w:cs/>
          <w:lang w:bidi="hi-IN"/>
        </w:rPr>
        <w:t xml:space="preserve">क्या </w:t>
      </w:r>
      <w:r>
        <w:rPr>
          <w:rFonts w:ascii="Mangal" w:hAnsi="Mangal" w:cs="Mangal"/>
          <w:b/>
          <w:bCs/>
          <w:cs/>
          <w:lang w:bidi="hi-IN"/>
        </w:rPr>
        <w:t xml:space="preserve">वित्त मंत्री </w:t>
      </w:r>
      <w:r>
        <w:rPr>
          <w:rFonts w:ascii="Mangal" w:hAnsi="Mangal" w:cs="Mangal"/>
          <w:cs/>
          <w:lang w:bidi="hi-IN"/>
        </w:rPr>
        <w:t xml:space="preserve">यह बताने की कृपा करेंगे किः </w:t>
      </w:r>
    </w:p>
    <w:p w:rsidR="00267E65" w:rsidRDefault="00267E65" w:rsidP="00267E65">
      <w:pPr>
        <w:ind w:left="720" w:hanging="720"/>
        <w:jc w:val="both"/>
        <w:rPr>
          <w:rFonts w:ascii="Mangal" w:hAnsi="Mangal" w:cs="Mangal"/>
          <w:lang w:bidi="hi-IN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 xml:space="preserve">क) </w:t>
      </w:r>
      <w:r>
        <w:rPr>
          <w:rFonts w:ascii="Mangal" w:hAnsi="Mangal" w:cs="Mangal"/>
          <w:cs/>
          <w:lang w:bidi="hi-IN"/>
        </w:rPr>
        <w:tab/>
        <w:t>क्या राजस्थान सरकार ने केन्द्रीय कानूनों के अधीन राज्यों द्वारा किए जाने वाले अनिवार्य व्यय के लिए केन्द्र सरकार द्वारा क्षतिपूर्ति हेतु निवेदन किया है</w:t>
      </w:r>
      <w:r>
        <w:rPr>
          <w:rFonts w:ascii="Mangal" w:hAnsi="Mangal" w:cs="Mangal"/>
        </w:rPr>
        <w:t xml:space="preserve">; </w:t>
      </w:r>
      <w:r>
        <w:rPr>
          <w:rFonts w:ascii="Mangal" w:hAnsi="Mangal" w:cs="Mangal"/>
          <w:cs/>
          <w:lang w:bidi="hi-IN"/>
        </w:rPr>
        <w:t>यदि हां</w:t>
      </w:r>
      <w:r>
        <w:rPr>
          <w:rFonts w:ascii="Mangal" w:hAnsi="Mangal" w:cs="Mangal"/>
        </w:rPr>
        <w:t xml:space="preserve">, </w:t>
      </w:r>
      <w:r>
        <w:rPr>
          <w:rFonts w:ascii="Mangal" w:hAnsi="Mangal" w:cs="Mangal"/>
          <w:cs/>
          <w:lang w:bidi="hi-IN"/>
        </w:rPr>
        <w:t>तो इस पर क्या कार्यवाही की गई है</w:t>
      </w:r>
      <w:r>
        <w:rPr>
          <w:rFonts w:ascii="Mangal" w:hAnsi="Mangal" w:cs="Mangal"/>
        </w:rPr>
        <w:t xml:space="preserve">; </w:t>
      </w:r>
      <w:r>
        <w:rPr>
          <w:rFonts w:ascii="Mangal" w:hAnsi="Mangal" w:cs="Mangal"/>
          <w:cs/>
          <w:lang w:bidi="hi-IN"/>
        </w:rPr>
        <w:t xml:space="preserve">और </w:t>
      </w:r>
    </w:p>
    <w:p w:rsidR="00267E65" w:rsidRDefault="00267E65" w:rsidP="00267E65">
      <w:pPr>
        <w:ind w:left="720" w:hanging="720"/>
        <w:jc w:val="both"/>
        <w:rPr>
          <w:rFonts w:ascii="Mangal" w:hAnsi="Mangal" w:cs="Mangal"/>
          <w:lang w:bidi="hi-IN"/>
        </w:rPr>
      </w:pPr>
    </w:p>
    <w:p w:rsidR="00267E65" w:rsidRDefault="00267E65" w:rsidP="00267E65">
      <w:pPr>
        <w:ind w:left="720" w:hanging="7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 xml:space="preserve">ख) </w:t>
      </w:r>
      <w:r>
        <w:rPr>
          <w:rFonts w:ascii="Mangal" w:hAnsi="Mangal" w:cs="Mangal"/>
          <w:cs/>
          <w:lang w:bidi="hi-IN"/>
        </w:rPr>
        <w:tab/>
        <w:t>क्या राज्य सरकार ने केन्द्र सरकार की योजना तथा गैर योजना व्यय के बीच अंतर समाप्त करने हेतु निवेदन किया है</w:t>
      </w:r>
      <w:r>
        <w:rPr>
          <w:rFonts w:ascii="Mangal" w:hAnsi="Mangal" w:cs="Mangal"/>
        </w:rPr>
        <w:t xml:space="preserve">; </w:t>
      </w:r>
      <w:r>
        <w:rPr>
          <w:rFonts w:ascii="Mangal" w:hAnsi="Mangal" w:cs="Mangal"/>
          <w:cs/>
          <w:lang w:bidi="hi-IN"/>
        </w:rPr>
        <w:t>यदि हां</w:t>
      </w:r>
      <w:r>
        <w:rPr>
          <w:rFonts w:ascii="Mangal" w:hAnsi="Mangal" w:cs="Mangal"/>
        </w:rPr>
        <w:t xml:space="preserve">, </w:t>
      </w:r>
      <w:r>
        <w:rPr>
          <w:rFonts w:ascii="Mangal" w:hAnsi="Mangal" w:cs="Mangal"/>
          <w:cs/>
          <w:lang w:bidi="hi-IN"/>
        </w:rPr>
        <w:t>तो इस पर क्या कार्यवाही की गई</w:t>
      </w:r>
      <w:r>
        <w:rPr>
          <w:rFonts w:ascii="Mangal" w:hAnsi="Mangal" w:cs="Mangal"/>
        </w:rPr>
        <w:t>?</w:t>
      </w:r>
    </w:p>
    <w:p w:rsidR="00267E65" w:rsidRDefault="00267E65" w:rsidP="00267E65">
      <w:pPr>
        <w:jc w:val="center"/>
        <w:rPr>
          <w:rFonts w:cs="Mangal"/>
          <w:b/>
          <w:bCs/>
          <w:u w:val="single"/>
          <w:lang w:bidi="hi-IN"/>
        </w:rPr>
      </w:pPr>
    </w:p>
    <w:p w:rsidR="00267E65" w:rsidRDefault="00267E65" w:rsidP="00267E65">
      <w:pPr>
        <w:jc w:val="center"/>
        <w:rPr>
          <w:rFonts w:cs="Mangal"/>
          <w:b/>
          <w:bCs/>
          <w:u w:val="single"/>
          <w:lang w:bidi="hi-IN"/>
        </w:rPr>
      </w:pPr>
    </w:p>
    <w:p w:rsidR="00267E65" w:rsidRDefault="00267E65" w:rsidP="00267E65">
      <w:pPr>
        <w:jc w:val="center"/>
        <w:rPr>
          <w:rFonts w:ascii="Mangal" w:hAnsi="Mangal" w:cs="Mangal"/>
          <w:b/>
          <w:bCs/>
          <w:u w:val="single"/>
          <w:lang w:bidi="hi-IN"/>
        </w:rPr>
      </w:pPr>
      <w:r>
        <w:rPr>
          <w:rFonts w:ascii="Mangal" w:hAnsi="Mangal" w:cs="Mangal"/>
          <w:b/>
          <w:bCs/>
          <w:u w:val="single"/>
          <w:cs/>
          <w:lang w:bidi="hi-IN"/>
        </w:rPr>
        <w:t>उत्‍तर</w:t>
      </w:r>
    </w:p>
    <w:p w:rsidR="00267E65" w:rsidRDefault="00267E65" w:rsidP="00267E65">
      <w:pPr>
        <w:jc w:val="center"/>
        <w:rPr>
          <w:rFonts w:ascii="Mangal" w:hAnsi="Mangal" w:cs="Mangal"/>
          <w:b/>
          <w:bCs/>
          <w:u w:val="single"/>
        </w:rPr>
      </w:pPr>
      <w:r>
        <w:rPr>
          <w:rFonts w:ascii="Mangal" w:hAnsi="Mangal" w:cs="Mangal"/>
          <w:b/>
          <w:bCs/>
          <w:u w:val="single"/>
          <w:cs/>
          <w:lang w:bidi="hi-IN"/>
        </w:rPr>
        <w:t>वित्‍त मंत्रालय में राज्‍य मंत्री (श्री जयंत सिन्‍हा)</w:t>
      </w:r>
    </w:p>
    <w:p w:rsidR="00267E65" w:rsidRDefault="00267E65" w:rsidP="00267E65">
      <w:pPr>
        <w:rPr>
          <w:lang w:bidi="hi-IN"/>
        </w:rPr>
      </w:pPr>
    </w:p>
    <w:p w:rsidR="00267E65" w:rsidRDefault="00267E65" w:rsidP="00267E65">
      <w:pPr>
        <w:jc w:val="both"/>
        <w:rPr>
          <w:rFonts w:cs="Mangal"/>
          <w:lang w:bidi="hi-IN"/>
        </w:rPr>
      </w:pPr>
    </w:p>
    <w:p w:rsidR="00267E65" w:rsidRDefault="00267E65" w:rsidP="00267E65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</w:t>
      </w:r>
      <w:r>
        <w:rPr>
          <w:rFonts w:ascii="Mangal" w:hAnsi="Mangal" w:cs="Mangal"/>
          <w:cs/>
          <w:lang w:bidi="hi-IN"/>
        </w:rPr>
        <w:t>क</w:t>
      </w:r>
      <w:r>
        <w:rPr>
          <w:rFonts w:cs="Mangal" w:hint="cs"/>
          <w:cs/>
          <w:lang w:bidi="hi-IN"/>
        </w:rPr>
        <w:t xml:space="preserve">) </w:t>
      </w:r>
      <w:r>
        <w:rPr>
          <w:rFonts w:cs="Mangal"/>
          <w:cs/>
          <w:lang w:bidi="hi-IN"/>
        </w:rPr>
        <w:tab/>
        <w:t>जी</w:t>
      </w:r>
      <w:r>
        <w:rPr>
          <w:rFonts w:cs="Mangal"/>
          <w:lang w:bidi="hi-IN"/>
        </w:rPr>
        <w:t>,</w:t>
      </w:r>
      <w:r>
        <w:rPr>
          <w:rFonts w:cs="Mangal"/>
          <w:cs/>
          <w:lang w:bidi="hi-IN"/>
        </w:rPr>
        <w:t xml:space="preserve"> नहीं। </w:t>
      </w:r>
    </w:p>
    <w:p w:rsidR="00267E65" w:rsidRDefault="00267E65" w:rsidP="00267E65">
      <w:pPr>
        <w:jc w:val="both"/>
        <w:rPr>
          <w:rFonts w:cs="Mangal"/>
          <w:lang w:bidi="hi-IN"/>
        </w:rPr>
      </w:pPr>
    </w:p>
    <w:p w:rsidR="00267E65" w:rsidRDefault="00267E65" w:rsidP="00267E65">
      <w:pPr>
        <w:jc w:val="both"/>
        <w:rPr>
          <w:rFonts w:cs="Mangal"/>
          <w:lang w:bidi="hi-IN"/>
        </w:rPr>
      </w:pPr>
      <w:r>
        <w:rPr>
          <w:rFonts w:cs="Mangal"/>
          <w:cs/>
          <w:lang w:bidi="hi-IN"/>
        </w:rPr>
        <w:t>(ख)</w:t>
      </w:r>
      <w:r>
        <w:rPr>
          <w:rFonts w:cs="Mangal"/>
          <w:cs/>
          <w:lang w:bidi="hi-IN"/>
        </w:rPr>
        <w:tab/>
        <w:t xml:space="preserve">प्रश्‍न नहीं उठता। </w:t>
      </w:r>
    </w:p>
    <w:p w:rsidR="00267E65" w:rsidRDefault="00267E65" w:rsidP="00267E65">
      <w:pPr>
        <w:jc w:val="both"/>
        <w:rPr>
          <w:rFonts w:cs="Mangal"/>
          <w:lang w:bidi="hi-IN"/>
        </w:rPr>
      </w:pPr>
    </w:p>
    <w:p w:rsidR="00267E65" w:rsidRDefault="00267E65" w:rsidP="00267E65">
      <w:pPr>
        <w:jc w:val="center"/>
        <w:rPr>
          <w:lang w:bidi="hi-IN"/>
        </w:rPr>
      </w:pPr>
      <w:r>
        <w:rPr>
          <w:rFonts w:cs="Mangal" w:hint="cs"/>
          <w:cs/>
          <w:lang w:bidi="hi-IN"/>
        </w:rPr>
        <w:t>****</w:t>
      </w:r>
    </w:p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267E65" w:rsidRDefault="00267E65" w:rsidP="00267E65"/>
    <w:p w:rsidR="001E02AF" w:rsidRDefault="001E02AF">
      <w:bookmarkStart w:id="0" w:name="_GoBack"/>
      <w:bookmarkEnd w:id="0"/>
    </w:p>
    <w:sectPr w:rsidR="001E02AF" w:rsidSect="00980F4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EB"/>
    <w:rsid w:val="001E02AF"/>
    <w:rsid w:val="00267E65"/>
    <w:rsid w:val="003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79210-A780-4A69-8649-EA1EAFF1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2015-07-03T11:47:00Z</dcterms:created>
  <dcterms:modified xsi:type="dcterms:W3CDTF">2015-07-03T11:47:00Z</dcterms:modified>
</cp:coreProperties>
</file>