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77" w:rsidRPr="00F035ED" w:rsidRDefault="00243477" w:rsidP="00243477">
      <w:pPr>
        <w:spacing w:after="0" w:line="240" w:lineRule="auto"/>
        <w:jc w:val="center"/>
        <w:rPr>
          <w:rFonts w:ascii="Mangal" w:hAnsi="Mangal" w:cs="Mangal"/>
          <w:szCs w:val="22"/>
        </w:rPr>
      </w:pPr>
      <w:r w:rsidRPr="00F035ED">
        <w:rPr>
          <w:rFonts w:ascii="Mangal" w:hAnsi="Mangal" w:cs="Mangal"/>
          <w:szCs w:val="22"/>
          <w:cs/>
        </w:rPr>
        <w:t>भारत सरकार</w:t>
      </w:r>
    </w:p>
    <w:p w:rsidR="00243477" w:rsidRPr="00F035ED" w:rsidRDefault="00243477" w:rsidP="00243477">
      <w:pPr>
        <w:spacing w:after="0" w:line="240" w:lineRule="auto"/>
        <w:jc w:val="center"/>
        <w:rPr>
          <w:rFonts w:ascii="Mangal" w:hAnsi="Mangal" w:cs="Mangal"/>
          <w:szCs w:val="22"/>
        </w:rPr>
      </w:pPr>
      <w:r w:rsidRPr="00F035ED">
        <w:rPr>
          <w:rFonts w:ascii="Mangal" w:hAnsi="Mangal" w:cs="Mangal"/>
          <w:szCs w:val="22"/>
          <w:cs/>
        </w:rPr>
        <w:t xml:space="preserve">वित्त मंत्रालय </w:t>
      </w:r>
    </w:p>
    <w:p w:rsidR="00243477" w:rsidRPr="00F035ED" w:rsidRDefault="00243477" w:rsidP="00243477">
      <w:pPr>
        <w:spacing w:after="0" w:line="240" w:lineRule="auto"/>
        <w:jc w:val="center"/>
        <w:rPr>
          <w:rFonts w:ascii="Mangal" w:hAnsi="Mangal" w:cs="Mangal"/>
          <w:szCs w:val="22"/>
        </w:rPr>
      </w:pPr>
      <w:r w:rsidRPr="00F035ED">
        <w:rPr>
          <w:rFonts w:ascii="Mangal" w:hAnsi="Mangal" w:cs="Mangal"/>
          <w:szCs w:val="22"/>
          <w:cs/>
        </w:rPr>
        <w:t>वित्तीय सेवाएं विभाग</w:t>
      </w:r>
    </w:p>
    <w:p w:rsidR="00243477" w:rsidRPr="00F035ED" w:rsidRDefault="00A0346F" w:rsidP="00243477">
      <w:pPr>
        <w:spacing w:after="0" w:line="240" w:lineRule="auto"/>
        <w:jc w:val="center"/>
        <w:rPr>
          <w:rFonts w:ascii="Mangal" w:hAnsi="Mangal" w:cs="Mangal"/>
          <w:b/>
          <w:bCs/>
          <w:szCs w:val="22"/>
        </w:rPr>
      </w:pPr>
      <w:r w:rsidRPr="00F035ED">
        <w:rPr>
          <w:rFonts w:ascii="Mangal" w:hAnsi="Mangal" w:cs="Mangal"/>
          <w:b/>
          <w:bCs/>
          <w:szCs w:val="22"/>
          <w:cs/>
        </w:rPr>
        <w:t>राज्‍य</w:t>
      </w:r>
      <w:r w:rsidR="00243477" w:rsidRPr="00F035ED">
        <w:rPr>
          <w:rFonts w:ascii="Mangal" w:hAnsi="Mangal" w:cs="Mangal"/>
          <w:b/>
          <w:bCs/>
          <w:szCs w:val="22"/>
          <w:cs/>
        </w:rPr>
        <w:t xml:space="preserve"> सभा </w:t>
      </w:r>
      <w:r w:rsidR="00243477" w:rsidRPr="00F035ED">
        <w:rPr>
          <w:rFonts w:ascii="Mangal" w:hAnsi="Mangal" w:cs="Mangal"/>
          <w:b/>
          <w:bCs/>
          <w:szCs w:val="22"/>
        </w:rPr>
        <w:t>86</w:t>
      </w:r>
      <w:r w:rsidR="00243477" w:rsidRPr="00F035ED">
        <w:rPr>
          <w:rFonts w:ascii="Mangal" w:hAnsi="Mangal" w:cs="Mangal"/>
          <w:b/>
          <w:bCs/>
          <w:szCs w:val="22"/>
          <w:cs/>
        </w:rPr>
        <w:t>2</w:t>
      </w:r>
    </w:p>
    <w:p w:rsidR="00243477" w:rsidRPr="00F035ED" w:rsidRDefault="00243477" w:rsidP="00243477">
      <w:pPr>
        <w:spacing w:after="120" w:line="240" w:lineRule="auto"/>
        <w:jc w:val="center"/>
        <w:rPr>
          <w:rFonts w:ascii="Mangal" w:hAnsi="Mangal" w:cs="Mangal"/>
          <w:szCs w:val="22"/>
          <w:lang w:val="en-US"/>
        </w:rPr>
      </w:pPr>
      <w:r w:rsidRPr="00F035ED">
        <w:rPr>
          <w:rFonts w:ascii="Mangal" w:hAnsi="Mangal" w:cs="Mangal"/>
          <w:szCs w:val="22"/>
          <w:cs/>
        </w:rPr>
        <w:t xml:space="preserve">(जिसका उत्तर </w:t>
      </w:r>
      <w:r w:rsidRPr="00F035ED">
        <w:rPr>
          <w:rFonts w:ascii="Mangal" w:hAnsi="Mangal" w:cs="Mangal"/>
          <w:szCs w:val="22"/>
        </w:rPr>
        <w:t xml:space="preserve">28 </w:t>
      </w:r>
      <w:r w:rsidRPr="00F035ED">
        <w:rPr>
          <w:rFonts w:ascii="Mangal" w:hAnsi="Mangal" w:cs="Mangal"/>
          <w:szCs w:val="22"/>
          <w:cs/>
        </w:rPr>
        <w:t>जुलाई</w:t>
      </w:r>
      <w:r w:rsidRPr="00F035ED">
        <w:rPr>
          <w:rFonts w:ascii="Mangal" w:hAnsi="Mangal" w:cs="Mangal"/>
          <w:szCs w:val="22"/>
        </w:rPr>
        <w:t>,</w:t>
      </w:r>
      <w:r w:rsidRPr="00F035ED">
        <w:rPr>
          <w:rFonts w:ascii="Mangal" w:hAnsi="Mangal" w:cs="Mangal"/>
          <w:szCs w:val="22"/>
          <w:cs/>
        </w:rPr>
        <w:t xml:space="preserve"> 201</w:t>
      </w:r>
      <w:r w:rsidRPr="00F035ED">
        <w:rPr>
          <w:rFonts w:ascii="Mangal" w:hAnsi="Mangal" w:cs="Mangal"/>
          <w:szCs w:val="22"/>
        </w:rPr>
        <w:t>5</w:t>
      </w:r>
      <w:r w:rsidRPr="00F035ED">
        <w:rPr>
          <w:rFonts w:ascii="Mangal" w:hAnsi="Mangal" w:cs="Mangal"/>
          <w:szCs w:val="22"/>
          <w:cs/>
        </w:rPr>
        <w:t>/</w:t>
      </w:r>
      <w:r w:rsidRPr="00F035ED">
        <w:rPr>
          <w:rFonts w:ascii="Mangal" w:hAnsi="Mangal" w:cs="Mangal"/>
          <w:szCs w:val="22"/>
        </w:rPr>
        <w:t>06</w:t>
      </w:r>
      <w:r w:rsidRPr="00F035ED">
        <w:rPr>
          <w:rFonts w:ascii="Mangal" w:hAnsi="Mangal" w:cs="Mangal"/>
          <w:szCs w:val="22"/>
          <w:cs/>
        </w:rPr>
        <w:t xml:space="preserve"> श्रावण</w:t>
      </w:r>
      <w:r w:rsidRPr="00F035ED">
        <w:rPr>
          <w:rFonts w:ascii="Mangal" w:hAnsi="Mangal" w:cs="Mangal"/>
          <w:szCs w:val="22"/>
        </w:rPr>
        <w:t>,</w:t>
      </w:r>
      <w:r w:rsidRPr="00F035ED">
        <w:rPr>
          <w:rFonts w:ascii="Mangal" w:hAnsi="Mangal" w:cs="Mangal"/>
          <w:szCs w:val="22"/>
          <w:cs/>
        </w:rPr>
        <w:t xml:space="preserve"> 193</w:t>
      </w:r>
      <w:r w:rsidRPr="00F035ED">
        <w:rPr>
          <w:rFonts w:ascii="Mangal" w:hAnsi="Mangal" w:cs="Mangal"/>
          <w:szCs w:val="22"/>
        </w:rPr>
        <w:t>7</w:t>
      </w:r>
      <w:r w:rsidRPr="00F035ED">
        <w:rPr>
          <w:rFonts w:ascii="Mangal" w:hAnsi="Mangal" w:cs="Mangal"/>
          <w:szCs w:val="22"/>
          <w:cs/>
        </w:rPr>
        <w:t xml:space="preserve"> (शक) को दिया जाना है)</w:t>
      </w:r>
    </w:p>
    <w:p w:rsidR="00243477" w:rsidRPr="00F035ED" w:rsidRDefault="00482888" w:rsidP="00243477">
      <w:pPr>
        <w:spacing w:after="120" w:line="240" w:lineRule="auto"/>
        <w:jc w:val="center"/>
        <w:rPr>
          <w:rFonts w:ascii="Mangal" w:hAnsi="Mangal" w:cs="Mangal"/>
          <w:b/>
          <w:bCs/>
          <w:szCs w:val="22"/>
          <w:lang w:val="en-US"/>
        </w:rPr>
      </w:pPr>
      <w:r w:rsidRPr="00F035ED">
        <w:rPr>
          <w:rFonts w:ascii="Mangal" w:hAnsi="Mangal" w:cs="Mangal"/>
          <w:b/>
          <w:bCs/>
          <w:szCs w:val="22"/>
          <w:cs/>
        </w:rPr>
        <w:t>पीएसबी द्वारा अशोध्‍य ऋणों को बट्टे खाते डालने संबंधी दिशा-निर्देश</w:t>
      </w:r>
    </w:p>
    <w:p w:rsidR="00243477" w:rsidRPr="00F035ED" w:rsidRDefault="00243477" w:rsidP="00243477">
      <w:pPr>
        <w:tabs>
          <w:tab w:val="left" w:pos="990"/>
        </w:tabs>
        <w:spacing w:after="120" w:line="240" w:lineRule="auto"/>
        <w:jc w:val="both"/>
        <w:rPr>
          <w:rFonts w:ascii="Mangal" w:hAnsi="Mangal" w:cs="Mangal"/>
          <w:szCs w:val="22"/>
        </w:rPr>
      </w:pPr>
      <w:r w:rsidRPr="00F035ED">
        <w:rPr>
          <w:rFonts w:ascii="Mangal" w:hAnsi="Mangal" w:cs="Mangal"/>
          <w:szCs w:val="22"/>
        </w:rPr>
        <w:t>862</w:t>
      </w:r>
      <w:r w:rsidRPr="00F035ED">
        <w:rPr>
          <w:rFonts w:ascii="Mangal" w:hAnsi="Mangal" w:cs="Mangal"/>
          <w:szCs w:val="22"/>
          <w:cs/>
        </w:rPr>
        <w:t>.</w:t>
      </w:r>
      <w:r w:rsidRPr="00F035ED">
        <w:rPr>
          <w:rFonts w:ascii="Mangal" w:hAnsi="Mangal" w:cs="Mangal"/>
          <w:szCs w:val="22"/>
          <w:cs/>
        </w:rPr>
        <w:tab/>
      </w:r>
      <w:r w:rsidR="00482888" w:rsidRPr="00F035ED">
        <w:rPr>
          <w:rFonts w:ascii="Mangal" w:hAnsi="Mangal" w:cs="Mangal"/>
          <w:szCs w:val="22"/>
          <w:cs/>
        </w:rPr>
        <w:t>श्रीमती रेणुका चौधरी:</w:t>
      </w:r>
    </w:p>
    <w:p w:rsidR="00243477" w:rsidRPr="00F035ED" w:rsidRDefault="00243477" w:rsidP="00243477">
      <w:pPr>
        <w:tabs>
          <w:tab w:val="left" w:pos="990"/>
        </w:tabs>
        <w:spacing w:after="0" w:line="240" w:lineRule="auto"/>
        <w:ind w:left="990" w:hanging="990"/>
        <w:jc w:val="both"/>
        <w:rPr>
          <w:rFonts w:ascii="Mangal" w:hAnsi="Mangal" w:cs="Mangal"/>
          <w:szCs w:val="22"/>
        </w:rPr>
      </w:pPr>
      <w:r w:rsidRPr="00F035ED">
        <w:rPr>
          <w:rFonts w:ascii="Mangal" w:hAnsi="Mangal" w:cs="Mangal"/>
          <w:szCs w:val="22"/>
          <w:cs/>
        </w:rPr>
        <w:tab/>
        <w:t>क्‍या वित्त मंत्री यह बताने की कृपा करेंगे कि:</w:t>
      </w:r>
    </w:p>
    <w:p w:rsidR="00243477" w:rsidRPr="00F035ED" w:rsidRDefault="00243477" w:rsidP="00243477">
      <w:pPr>
        <w:tabs>
          <w:tab w:val="left" w:pos="990"/>
        </w:tabs>
        <w:spacing w:after="0" w:line="240" w:lineRule="auto"/>
        <w:ind w:left="990" w:hanging="990"/>
        <w:jc w:val="both"/>
        <w:rPr>
          <w:rFonts w:ascii="Mangal" w:hAnsi="Mangal" w:cs="Mangal"/>
          <w:szCs w:val="22"/>
        </w:rPr>
      </w:pPr>
      <w:r w:rsidRPr="00F035ED">
        <w:rPr>
          <w:rFonts w:ascii="Mangal" w:hAnsi="Mangal" w:cs="Mangal"/>
          <w:szCs w:val="22"/>
          <w:cs/>
        </w:rPr>
        <w:t>(क)</w:t>
      </w:r>
      <w:r w:rsidRPr="00F035ED">
        <w:rPr>
          <w:rFonts w:ascii="Mangal" w:hAnsi="Mangal" w:cs="Mangal"/>
          <w:szCs w:val="22"/>
        </w:rPr>
        <w:tab/>
      </w:r>
      <w:r w:rsidRPr="00F035ED">
        <w:rPr>
          <w:rFonts w:ascii="Mangal" w:hAnsi="Mangal" w:cs="Mangal"/>
          <w:szCs w:val="22"/>
          <w:cs/>
        </w:rPr>
        <w:t xml:space="preserve">क्या </w:t>
      </w:r>
      <w:r w:rsidR="00F15551" w:rsidRPr="00F035ED">
        <w:rPr>
          <w:rFonts w:ascii="Mangal" w:hAnsi="Mangal" w:cs="Mangal"/>
          <w:szCs w:val="22"/>
          <w:cs/>
        </w:rPr>
        <w:t>सार्वजनिक क्षेत्र के बैंकों (पीएसबी) द्वारा हजारों करोड़ रुपए के अशोध्‍य ऋणों को बट्टे खाते में डालने संबंधी कोई पारदर्शी प्रक्रिया अथवा दिशा-निर्देश हैं</w:t>
      </w:r>
      <w:r w:rsidRPr="00F035ED">
        <w:rPr>
          <w:rFonts w:ascii="Mangal" w:hAnsi="Mangal" w:cs="Mangal"/>
          <w:szCs w:val="22"/>
        </w:rPr>
        <w:t>;</w:t>
      </w:r>
      <w:r w:rsidRPr="00F035ED">
        <w:rPr>
          <w:rFonts w:ascii="Mangal" w:hAnsi="Mangal" w:cs="Mangal"/>
          <w:szCs w:val="22"/>
          <w:cs/>
        </w:rPr>
        <w:t xml:space="preserve"> </w:t>
      </w:r>
    </w:p>
    <w:p w:rsidR="00243477" w:rsidRPr="00F035ED" w:rsidRDefault="00243477" w:rsidP="00243477">
      <w:pPr>
        <w:tabs>
          <w:tab w:val="left" w:pos="990"/>
        </w:tabs>
        <w:spacing w:after="0" w:line="240" w:lineRule="auto"/>
        <w:ind w:left="990" w:hanging="990"/>
        <w:jc w:val="both"/>
        <w:rPr>
          <w:rFonts w:ascii="Mangal" w:hAnsi="Mangal" w:cs="Mangal"/>
          <w:szCs w:val="22"/>
        </w:rPr>
      </w:pPr>
      <w:r w:rsidRPr="00F035ED">
        <w:rPr>
          <w:rFonts w:ascii="Mangal" w:hAnsi="Mangal" w:cs="Mangal"/>
          <w:szCs w:val="22"/>
          <w:cs/>
        </w:rPr>
        <w:t>(ख)</w:t>
      </w:r>
      <w:r w:rsidRPr="00F035ED">
        <w:rPr>
          <w:rFonts w:ascii="Mangal" w:hAnsi="Mangal" w:cs="Mangal"/>
          <w:szCs w:val="22"/>
          <w:cs/>
        </w:rPr>
        <w:tab/>
        <w:t>यदि हां</w:t>
      </w:r>
      <w:r w:rsidRPr="00F035ED">
        <w:rPr>
          <w:rFonts w:ascii="Mangal" w:hAnsi="Mangal" w:cs="Mangal"/>
          <w:szCs w:val="22"/>
        </w:rPr>
        <w:t xml:space="preserve">, </w:t>
      </w:r>
      <w:r w:rsidRPr="00F035ED">
        <w:rPr>
          <w:rFonts w:ascii="Mangal" w:hAnsi="Mangal" w:cs="Mangal"/>
          <w:szCs w:val="22"/>
          <w:cs/>
        </w:rPr>
        <w:t>तो तत्‍संबंधी ब्यौरा क्या है</w:t>
      </w:r>
      <w:r w:rsidR="00F15551" w:rsidRPr="00F035ED">
        <w:rPr>
          <w:rFonts w:ascii="Mangal" w:hAnsi="Mangal" w:cs="Mangal"/>
          <w:szCs w:val="22"/>
          <w:cs/>
        </w:rPr>
        <w:t xml:space="preserve"> और यदि नहीं</w:t>
      </w:r>
      <w:r w:rsidR="00F15551" w:rsidRPr="00F035ED">
        <w:rPr>
          <w:rFonts w:ascii="Mangal" w:hAnsi="Mangal" w:cs="Mangal"/>
          <w:szCs w:val="22"/>
        </w:rPr>
        <w:t>,</w:t>
      </w:r>
      <w:r w:rsidR="00F15551" w:rsidRPr="00F035ED">
        <w:rPr>
          <w:rFonts w:ascii="Mangal" w:hAnsi="Mangal" w:cs="Mangal"/>
          <w:szCs w:val="22"/>
          <w:cs/>
        </w:rPr>
        <w:t xml:space="preserve"> तो इसके क्‍या कारण हैं</w:t>
      </w:r>
      <w:r w:rsidRPr="00F035ED">
        <w:rPr>
          <w:rFonts w:ascii="Mangal" w:hAnsi="Mangal" w:cs="Mangal"/>
          <w:szCs w:val="22"/>
        </w:rPr>
        <w:t>;</w:t>
      </w:r>
    </w:p>
    <w:p w:rsidR="00243477" w:rsidRPr="00F035ED" w:rsidRDefault="00243477" w:rsidP="00243477">
      <w:pPr>
        <w:tabs>
          <w:tab w:val="left" w:pos="990"/>
        </w:tabs>
        <w:spacing w:after="0" w:line="240" w:lineRule="auto"/>
        <w:ind w:left="990" w:hanging="990"/>
        <w:jc w:val="both"/>
        <w:rPr>
          <w:rFonts w:ascii="Mangal" w:hAnsi="Mangal" w:cs="Mangal"/>
          <w:szCs w:val="22"/>
        </w:rPr>
      </w:pPr>
      <w:r w:rsidRPr="00F035ED">
        <w:rPr>
          <w:rFonts w:ascii="Mangal" w:hAnsi="Mangal" w:cs="Mangal"/>
          <w:szCs w:val="22"/>
        </w:rPr>
        <w:t>(</w:t>
      </w:r>
      <w:r w:rsidRPr="00F035ED">
        <w:rPr>
          <w:rFonts w:ascii="Mangal" w:hAnsi="Mangal" w:cs="Mangal"/>
          <w:szCs w:val="22"/>
          <w:cs/>
        </w:rPr>
        <w:t>ग</w:t>
      </w:r>
      <w:r w:rsidRPr="00F035ED">
        <w:rPr>
          <w:rFonts w:ascii="Mangal" w:hAnsi="Mangal" w:cs="Mangal"/>
          <w:szCs w:val="22"/>
        </w:rPr>
        <w:t>)</w:t>
      </w:r>
      <w:r w:rsidRPr="00F035ED">
        <w:rPr>
          <w:rFonts w:ascii="Mangal" w:hAnsi="Mangal" w:cs="Mangal"/>
          <w:szCs w:val="22"/>
        </w:rPr>
        <w:tab/>
      </w:r>
      <w:r w:rsidR="00D74291" w:rsidRPr="00F035ED">
        <w:rPr>
          <w:rFonts w:ascii="Mangal" w:hAnsi="Mangal" w:cs="Mangal"/>
          <w:szCs w:val="22"/>
          <w:cs/>
        </w:rPr>
        <w:t>विगत तीन वर्षों के दौरान वर्ष-वार एवं बैंक-वार पीएसबी द्वारा अशोध्‍य ऋणों के रूप में कुल कितनी धनराशि बट्टे खाते में डाली गई</w:t>
      </w:r>
      <w:r w:rsidRPr="00F035ED">
        <w:rPr>
          <w:rFonts w:ascii="Mangal" w:hAnsi="Mangal" w:cs="Mangal"/>
          <w:szCs w:val="22"/>
        </w:rPr>
        <w:t>;</w:t>
      </w:r>
      <w:r w:rsidRPr="00F035ED">
        <w:rPr>
          <w:rFonts w:ascii="Mangal" w:hAnsi="Mangal" w:cs="Mangal"/>
          <w:szCs w:val="22"/>
          <w:cs/>
        </w:rPr>
        <w:t xml:space="preserve"> और</w:t>
      </w:r>
    </w:p>
    <w:p w:rsidR="00243477" w:rsidRPr="00F035ED" w:rsidRDefault="00243477" w:rsidP="00243477">
      <w:pPr>
        <w:tabs>
          <w:tab w:val="left" w:pos="990"/>
        </w:tabs>
        <w:spacing w:after="120" w:line="240" w:lineRule="auto"/>
        <w:ind w:left="990" w:hanging="990"/>
        <w:jc w:val="both"/>
        <w:rPr>
          <w:rFonts w:ascii="Mangal" w:hAnsi="Mangal" w:cs="Mangal"/>
          <w:szCs w:val="22"/>
        </w:rPr>
      </w:pPr>
      <w:r w:rsidRPr="00F035ED">
        <w:rPr>
          <w:rFonts w:ascii="Mangal" w:hAnsi="Mangal" w:cs="Mangal"/>
          <w:szCs w:val="22"/>
        </w:rPr>
        <w:t>(</w:t>
      </w:r>
      <w:r w:rsidRPr="00F035ED">
        <w:rPr>
          <w:rFonts w:ascii="Mangal" w:hAnsi="Mangal" w:cs="Mangal"/>
          <w:szCs w:val="22"/>
          <w:cs/>
        </w:rPr>
        <w:t>घ</w:t>
      </w:r>
      <w:r w:rsidRPr="00F035ED">
        <w:rPr>
          <w:rFonts w:ascii="Mangal" w:hAnsi="Mangal" w:cs="Mangal"/>
          <w:szCs w:val="22"/>
        </w:rPr>
        <w:t>)</w:t>
      </w:r>
      <w:r w:rsidRPr="00F035ED">
        <w:rPr>
          <w:rFonts w:ascii="Mangal" w:hAnsi="Mangal" w:cs="Mangal"/>
          <w:szCs w:val="22"/>
        </w:rPr>
        <w:tab/>
      </w:r>
      <w:r w:rsidR="00D74291" w:rsidRPr="00F035ED">
        <w:rPr>
          <w:rFonts w:ascii="Mangal" w:hAnsi="Mangal" w:cs="Mangal"/>
          <w:szCs w:val="22"/>
          <w:cs/>
        </w:rPr>
        <w:t>पीएसबी द्वारा अशोध्‍य ऋणों को बट्टे खाते डालने के लिए दिशा-निर्देशों को तैयार करने और उन्‍हें जारी करने के लिए सरकार ने क्‍या-क्‍या नए कदम उठाए हैं</w:t>
      </w:r>
      <w:r w:rsidRPr="00F035ED">
        <w:rPr>
          <w:rFonts w:ascii="Mangal" w:hAnsi="Mangal" w:cs="Mangal"/>
          <w:szCs w:val="22"/>
        </w:rPr>
        <w:t>?</w:t>
      </w:r>
    </w:p>
    <w:p w:rsidR="00243477" w:rsidRPr="00F035ED" w:rsidRDefault="00243477" w:rsidP="00243477">
      <w:pPr>
        <w:tabs>
          <w:tab w:val="left" w:pos="720"/>
        </w:tabs>
        <w:spacing w:after="0" w:line="240" w:lineRule="auto"/>
        <w:jc w:val="center"/>
        <w:rPr>
          <w:rFonts w:ascii="Mangal" w:hAnsi="Mangal" w:cs="Mangal"/>
          <w:b/>
          <w:bCs/>
          <w:szCs w:val="22"/>
        </w:rPr>
      </w:pPr>
      <w:r w:rsidRPr="00F035ED">
        <w:rPr>
          <w:rFonts w:ascii="Mangal" w:hAnsi="Mangal" w:cs="Mangal"/>
          <w:b/>
          <w:bCs/>
          <w:szCs w:val="22"/>
          <w:cs/>
        </w:rPr>
        <w:t>उत्तर</w:t>
      </w:r>
    </w:p>
    <w:p w:rsidR="00243477" w:rsidRPr="00F035ED" w:rsidRDefault="00243477" w:rsidP="00243477">
      <w:pPr>
        <w:tabs>
          <w:tab w:val="left" w:pos="720"/>
        </w:tabs>
        <w:spacing w:after="120" w:line="240" w:lineRule="auto"/>
        <w:jc w:val="center"/>
        <w:rPr>
          <w:rFonts w:ascii="Mangal" w:hAnsi="Mangal" w:cs="Mangal"/>
          <w:szCs w:val="22"/>
        </w:rPr>
      </w:pPr>
      <w:r w:rsidRPr="00F035ED">
        <w:rPr>
          <w:rFonts w:ascii="Mangal" w:hAnsi="Mangal" w:cs="Mangal"/>
          <w:szCs w:val="22"/>
          <w:cs/>
        </w:rPr>
        <w:t>वित्त मंत्रालय में राज्य मंत्री (श्री जयंत सिन्हा)</w:t>
      </w:r>
    </w:p>
    <w:p w:rsidR="00243477" w:rsidRPr="00F035ED" w:rsidRDefault="00243477" w:rsidP="00957319">
      <w:pPr>
        <w:pStyle w:val="ListParagraph"/>
        <w:tabs>
          <w:tab w:val="left" w:pos="720"/>
        </w:tabs>
        <w:ind w:right="-85"/>
        <w:contextualSpacing w:val="0"/>
        <w:jc w:val="both"/>
        <w:rPr>
          <w:sz w:val="22"/>
          <w:szCs w:val="22"/>
          <w:cs/>
        </w:rPr>
      </w:pPr>
      <w:r w:rsidRPr="00F035ED">
        <w:rPr>
          <w:b/>
          <w:bCs/>
          <w:sz w:val="22"/>
          <w:szCs w:val="22"/>
          <w:cs/>
        </w:rPr>
        <w:t xml:space="preserve">(क) </w:t>
      </w:r>
      <w:r w:rsidRPr="00F035ED">
        <w:rPr>
          <w:b/>
          <w:bCs/>
          <w:sz w:val="22"/>
          <w:szCs w:val="22"/>
          <w:cs/>
          <w:lang w:val="en-US"/>
        </w:rPr>
        <w:t>से</w:t>
      </w:r>
      <w:r w:rsidRPr="00F035ED">
        <w:rPr>
          <w:b/>
          <w:bCs/>
          <w:sz w:val="22"/>
          <w:szCs w:val="22"/>
          <w:cs/>
        </w:rPr>
        <w:t xml:space="preserve"> (घ):</w:t>
      </w:r>
      <w:r w:rsidR="00BB0061" w:rsidRPr="00F035ED">
        <w:rPr>
          <w:sz w:val="22"/>
          <w:szCs w:val="22"/>
          <w:cs/>
        </w:rPr>
        <w:t xml:space="preserve"> सरकारी क्षेत्र के बैंक (पीएसबी) स्‍वायत्‍त निकाय हैं तथा </w:t>
      </w:r>
      <w:r w:rsidR="00794146">
        <w:rPr>
          <w:sz w:val="22"/>
          <w:szCs w:val="22"/>
          <w:cs/>
        </w:rPr>
        <w:t>वे</w:t>
      </w:r>
      <w:r w:rsidR="00794146">
        <w:rPr>
          <w:rFonts w:hint="cs"/>
          <w:sz w:val="22"/>
          <w:szCs w:val="22"/>
          <w:cs/>
        </w:rPr>
        <w:t xml:space="preserve"> </w:t>
      </w:r>
      <w:r w:rsidR="00BB0061" w:rsidRPr="00F035ED">
        <w:rPr>
          <w:sz w:val="22"/>
          <w:szCs w:val="22"/>
          <w:cs/>
        </w:rPr>
        <w:t xml:space="preserve">भारतीय रिजर्व बैंक (आरबीआई) के विभिन्‍न दिशानिर्देशों के तहत </w:t>
      </w:r>
      <w:r w:rsidR="00794146">
        <w:rPr>
          <w:sz w:val="22"/>
          <w:szCs w:val="22"/>
          <w:cs/>
        </w:rPr>
        <w:t>अपने</w:t>
      </w:r>
      <w:r w:rsidR="00BB0061" w:rsidRPr="00F035ED">
        <w:rPr>
          <w:sz w:val="22"/>
          <w:szCs w:val="22"/>
          <w:cs/>
        </w:rPr>
        <w:t xml:space="preserve"> बोर्ड द्वारा निर्धारित नीतियों से अभिशासित होते हैं।</w:t>
      </w:r>
      <w:r w:rsidR="00EE4A5E" w:rsidRPr="00F035ED">
        <w:rPr>
          <w:sz w:val="22"/>
          <w:szCs w:val="22"/>
          <w:cs/>
        </w:rPr>
        <w:t xml:space="preserve"> विनियामक होने के कारण आरबीआई ने बैंकों के ऋण से संबंधित </w:t>
      </w:r>
      <w:r w:rsidR="00794146" w:rsidRPr="00F035ED">
        <w:rPr>
          <w:sz w:val="22"/>
          <w:szCs w:val="22"/>
          <w:cs/>
        </w:rPr>
        <w:t xml:space="preserve">अधिकतर </w:t>
      </w:r>
      <w:r w:rsidR="00EE4A5E" w:rsidRPr="00F035ED">
        <w:rPr>
          <w:sz w:val="22"/>
          <w:szCs w:val="22"/>
          <w:cs/>
        </w:rPr>
        <w:t>मुद्दों को अविनियमित कर दिया है तथा बैंकों को निवेश नीति, ऋण नीति, ऋण वसूली नीति इत्‍यादि के दस्‍तावेजों को तैयार करने तथा अपने निदेशक मण्‍डल से विधिवत रूप से अनुमोदित कराने का परामर्श दिया</w:t>
      </w:r>
      <w:r w:rsidR="00794146">
        <w:rPr>
          <w:rFonts w:hint="cs"/>
          <w:sz w:val="22"/>
          <w:szCs w:val="22"/>
          <w:cs/>
        </w:rPr>
        <w:t xml:space="preserve"> </w:t>
      </w:r>
      <w:r w:rsidR="00EE4A5E" w:rsidRPr="00F035ED">
        <w:rPr>
          <w:sz w:val="22"/>
          <w:szCs w:val="22"/>
          <w:cs/>
        </w:rPr>
        <w:t xml:space="preserve">है। अनर्जक आस्‍तियों (एनपीए) की वसूली पर प्रत्‍येक बैंक की एक ऋण वसूली नीति होना अपेक्षित है </w:t>
      </w:r>
      <w:r w:rsidR="00794146">
        <w:rPr>
          <w:sz w:val="22"/>
          <w:szCs w:val="22"/>
          <w:cs/>
        </w:rPr>
        <w:t>जिसमें</w:t>
      </w:r>
      <w:r w:rsidR="00EE4A5E" w:rsidRPr="00F035ED">
        <w:rPr>
          <w:sz w:val="22"/>
          <w:szCs w:val="22"/>
          <w:cs/>
        </w:rPr>
        <w:t xml:space="preserve"> देयराशियों की वसूली का तरीका, घटोत्‍तरी हेतु लक्षित स्‍तर (अवधि-वार), अनुमत त्‍याग/माफी हेतु मानदण्‍ड, डीआरटी, सरफासी अधिनियम </w:t>
      </w:r>
      <w:r w:rsidR="00D146DB" w:rsidRPr="00F035ED">
        <w:rPr>
          <w:sz w:val="22"/>
          <w:szCs w:val="22"/>
          <w:cs/>
        </w:rPr>
        <w:t xml:space="preserve">लोक अदालतें </w:t>
      </w:r>
      <w:r w:rsidR="00EE4A5E" w:rsidRPr="00F035ED">
        <w:rPr>
          <w:sz w:val="22"/>
          <w:szCs w:val="22"/>
          <w:cs/>
        </w:rPr>
        <w:t xml:space="preserve">इत्‍यादि </w:t>
      </w:r>
      <w:r w:rsidR="00D146DB" w:rsidRPr="00F035ED">
        <w:rPr>
          <w:sz w:val="22"/>
          <w:szCs w:val="22"/>
          <w:cs/>
        </w:rPr>
        <w:t xml:space="preserve">बैंकों को उपलब्‍ध जैसे विधिक समाधानों </w:t>
      </w:r>
      <w:r w:rsidR="00EE4A5E" w:rsidRPr="00F035ED">
        <w:rPr>
          <w:sz w:val="22"/>
          <w:szCs w:val="22"/>
          <w:cs/>
        </w:rPr>
        <w:t xml:space="preserve">का उपयोग, </w:t>
      </w:r>
      <w:r w:rsidR="00D146DB">
        <w:rPr>
          <w:sz w:val="22"/>
          <w:szCs w:val="22"/>
          <w:cs/>
        </w:rPr>
        <w:t>समझौता</w:t>
      </w:r>
      <w:r w:rsidR="00D146DB">
        <w:rPr>
          <w:rFonts w:hint="cs"/>
          <w:sz w:val="22"/>
          <w:szCs w:val="22"/>
          <w:cs/>
        </w:rPr>
        <w:t xml:space="preserve"> </w:t>
      </w:r>
      <w:r w:rsidR="00EE4A5E" w:rsidRPr="00F035ED">
        <w:rPr>
          <w:sz w:val="22"/>
          <w:szCs w:val="22"/>
          <w:cs/>
        </w:rPr>
        <w:t xml:space="preserve">निपटानों तथा एकबारगी निपटान कारकों जिन्‍हें कि माफी से पूर्व संज्ञान में लाया जाना है, निर्णय और विवेकाधीन स्‍तर, उच्‍च प्राधिकारियों को सूचित करना तथा बट्टे खाते डालने/माफी से संबंधित मामलों की निगरानी की प्रक्रिया निर्धारित </w:t>
      </w:r>
      <w:r w:rsidR="00D146DB">
        <w:rPr>
          <w:sz w:val="22"/>
          <w:szCs w:val="22"/>
          <w:cs/>
        </w:rPr>
        <w:t>हो</w:t>
      </w:r>
      <w:r w:rsidR="00EE4A5E" w:rsidRPr="00F035ED">
        <w:rPr>
          <w:sz w:val="22"/>
          <w:szCs w:val="22"/>
          <w:cs/>
        </w:rPr>
        <w:t>।</w:t>
      </w:r>
    </w:p>
    <w:p w:rsidR="00D41049" w:rsidRPr="00F035ED" w:rsidRDefault="00D41049" w:rsidP="00FE1366">
      <w:pPr>
        <w:pStyle w:val="ListParagraph"/>
        <w:tabs>
          <w:tab w:val="left" w:pos="720"/>
        </w:tabs>
        <w:ind w:right="-85"/>
        <w:contextualSpacing w:val="0"/>
        <w:jc w:val="both"/>
        <w:rPr>
          <w:sz w:val="22"/>
          <w:szCs w:val="22"/>
          <w:cs/>
          <w:lang w:val="en-US"/>
        </w:rPr>
      </w:pPr>
      <w:r w:rsidRPr="00F035ED">
        <w:rPr>
          <w:sz w:val="22"/>
          <w:szCs w:val="22"/>
          <w:cs/>
          <w:lang w:val="en-US"/>
        </w:rPr>
        <w:tab/>
        <w:t xml:space="preserve">आरबीआई के ये दिशानिर्देश उदारीकरण के </w:t>
      </w:r>
      <w:r w:rsidR="00D146DB">
        <w:rPr>
          <w:sz w:val="22"/>
          <w:szCs w:val="22"/>
          <w:cs/>
          <w:lang w:val="en-US"/>
        </w:rPr>
        <w:t>सम</w:t>
      </w:r>
      <w:r w:rsidRPr="00F035ED">
        <w:rPr>
          <w:sz w:val="22"/>
          <w:szCs w:val="22"/>
          <w:cs/>
          <w:lang w:val="en-US"/>
        </w:rPr>
        <w:t xml:space="preserve">रूप हैं, </w:t>
      </w:r>
      <w:r w:rsidR="00D146DB">
        <w:rPr>
          <w:sz w:val="22"/>
          <w:szCs w:val="22"/>
          <w:cs/>
          <w:lang w:val="en-US"/>
        </w:rPr>
        <w:t>जिनके</w:t>
      </w:r>
      <w:r w:rsidR="00D146DB">
        <w:rPr>
          <w:rFonts w:hint="cs"/>
          <w:sz w:val="22"/>
          <w:szCs w:val="22"/>
          <w:cs/>
          <w:lang w:val="en-US"/>
        </w:rPr>
        <w:t xml:space="preserve"> अनुसार </w:t>
      </w:r>
      <w:r w:rsidRPr="00F035ED">
        <w:rPr>
          <w:sz w:val="22"/>
          <w:szCs w:val="22"/>
          <w:cs/>
          <w:lang w:val="en-US"/>
        </w:rPr>
        <w:t>ऋण और संबंधित मामलों में आरबीआई द्वारा उपलब्‍ध</w:t>
      </w:r>
      <w:r w:rsidR="004B0811" w:rsidRPr="00F035ED">
        <w:rPr>
          <w:sz w:val="22"/>
          <w:szCs w:val="22"/>
          <w:cs/>
          <w:lang w:val="en-US"/>
        </w:rPr>
        <w:t xml:space="preserve"> कराए गए समग्र ढांचे के भीतर ऋण प्रदान करने के लिए बैंकों को व्‍यापक परिचालनात्‍मक स्‍वतंत्रता दी गई है।</w:t>
      </w:r>
    </w:p>
    <w:p w:rsidR="00957319" w:rsidRPr="00F035ED" w:rsidRDefault="00957319" w:rsidP="00243477">
      <w:pPr>
        <w:pStyle w:val="ListParagraph"/>
        <w:tabs>
          <w:tab w:val="left" w:pos="720"/>
        </w:tabs>
        <w:spacing w:after="0"/>
        <w:jc w:val="both"/>
        <w:rPr>
          <w:sz w:val="22"/>
          <w:szCs w:val="22"/>
          <w:lang w:val="en-US"/>
        </w:rPr>
      </w:pPr>
      <w:r w:rsidRPr="00F035ED">
        <w:rPr>
          <w:sz w:val="22"/>
          <w:szCs w:val="22"/>
          <w:cs/>
          <w:lang w:val="en-US"/>
        </w:rPr>
        <w:tab/>
        <w:t>पिछले तीन वर्षों के दौरान पीएसबी द्वारा वर्ष-वार तथा बैंक-वार बट्टे खाते डाले गए अशोध्‍य ऋणों की कुल राशि अनुबंध में दी गई है।</w:t>
      </w:r>
    </w:p>
    <w:p w:rsidR="00FE1366" w:rsidRPr="00FE1366" w:rsidRDefault="00243477" w:rsidP="00243477">
      <w:pPr>
        <w:spacing w:line="240" w:lineRule="auto"/>
        <w:jc w:val="center"/>
        <w:rPr>
          <w:rFonts w:ascii="Mangal" w:hAnsi="Mangal" w:cs="Mangal"/>
          <w:sz w:val="24"/>
          <w:szCs w:val="24"/>
        </w:rPr>
      </w:pPr>
      <w:r w:rsidRPr="00F035ED">
        <w:rPr>
          <w:rFonts w:ascii="Mangal" w:hAnsi="Mangal" w:cs="Mangal"/>
          <w:szCs w:val="22"/>
        </w:rPr>
        <w:t>*****</w:t>
      </w:r>
    </w:p>
    <w:tbl>
      <w:tblPr>
        <w:tblW w:w="9214" w:type="dxa"/>
        <w:tblInd w:w="392" w:type="dxa"/>
        <w:tblLook w:val="04A0"/>
      </w:tblPr>
      <w:tblGrid>
        <w:gridCol w:w="3118"/>
        <w:gridCol w:w="2410"/>
        <w:gridCol w:w="1985"/>
        <w:gridCol w:w="1701"/>
      </w:tblGrid>
      <w:tr w:rsidR="00FE1366" w:rsidRPr="00FE1366" w:rsidTr="00CE4091">
        <w:trPr>
          <w:trHeight w:val="283"/>
        </w:trPr>
        <w:tc>
          <w:tcPr>
            <w:tcW w:w="9214" w:type="dxa"/>
            <w:gridSpan w:val="4"/>
            <w:tcBorders>
              <w:top w:val="nil"/>
              <w:left w:val="nil"/>
              <w:bottom w:val="single" w:sz="4" w:space="0" w:color="auto"/>
              <w:right w:val="nil"/>
            </w:tcBorders>
            <w:shd w:val="clear" w:color="auto" w:fill="auto"/>
            <w:noWrap/>
            <w:vAlign w:val="center"/>
            <w:hideMark/>
          </w:tcPr>
          <w:p w:rsidR="00FE1366" w:rsidRPr="00FE1366" w:rsidRDefault="00FE1366" w:rsidP="00CE4091">
            <w:pPr>
              <w:contextualSpacing/>
              <w:jc w:val="right"/>
              <w:rPr>
                <w:rFonts w:ascii="Mangal" w:hAnsi="Mangal" w:cs="Mangal"/>
                <w:b/>
                <w:bCs/>
                <w:i/>
                <w:iCs/>
                <w:sz w:val="20"/>
              </w:rPr>
            </w:pPr>
            <w:proofErr w:type="spellStart"/>
            <w:r>
              <w:rPr>
                <w:rFonts w:ascii="Mangal" w:hAnsi="Mangal" w:cs="Mangal"/>
                <w:b/>
                <w:bCs/>
                <w:i/>
                <w:iCs/>
                <w:sz w:val="20"/>
              </w:rPr>
              <w:lastRenderedPageBreak/>
              <w:t>अनुबंध</w:t>
            </w:r>
            <w:proofErr w:type="spellEnd"/>
          </w:p>
        </w:tc>
      </w:tr>
      <w:tr w:rsidR="00FE1366" w:rsidRPr="00FE1366" w:rsidTr="00CE4091">
        <w:trPr>
          <w:trHeight w:val="283"/>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366" w:rsidRPr="00FE1366" w:rsidRDefault="00FE1366" w:rsidP="00CE4091">
            <w:pPr>
              <w:contextualSpacing/>
              <w:jc w:val="center"/>
              <w:rPr>
                <w:rFonts w:ascii="Mangal" w:hAnsi="Mangal" w:cs="Mangal"/>
                <w:b/>
                <w:bCs/>
                <w:szCs w:val="22"/>
              </w:rPr>
            </w:pPr>
            <w:proofErr w:type="spellStart"/>
            <w:r>
              <w:rPr>
                <w:rFonts w:ascii="Mangal" w:hAnsi="Mangal" w:cs="Mangal" w:hint="cs"/>
                <w:b/>
                <w:bCs/>
                <w:szCs w:val="22"/>
              </w:rPr>
              <w:t>बट्टे</w:t>
            </w:r>
            <w:proofErr w:type="spellEnd"/>
            <w:r>
              <w:rPr>
                <w:rFonts w:ascii="Mangal" w:hAnsi="Mangal" w:cs="Mangal" w:hint="cs"/>
                <w:b/>
                <w:bCs/>
                <w:szCs w:val="22"/>
              </w:rPr>
              <w:t xml:space="preserve"> </w:t>
            </w:r>
            <w:proofErr w:type="spellStart"/>
            <w:r>
              <w:rPr>
                <w:rFonts w:ascii="Mangal" w:hAnsi="Mangal" w:cs="Mangal" w:hint="cs"/>
                <w:b/>
                <w:bCs/>
                <w:szCs w:val="22"/>
              </w:rPr>
              <w:t>खाते</w:t>
            </w:r>
            <w:proofErr w:type="spellEnd"/>
            <w:r>
              <w:rPr>
                <w:rFonts w:ascii="Mangal" w:hAnsi="Mangal" w:cs="Mangal" w:hint="cs"/>
                <w:b/>
                <w:bCs/>
                <w:szCs w:val="22"/>
              </w:rPr>
              <w:t xml:space="preserve"> </w:t>
            </w:r>
            <w:proofErr w:type="spellStart"/>
            <w:r w:rsidR="00F009AD">
              <w:rPr>
                <w:rFonts w:ascii="Mangal" w:hAnsi="Mangal" w:cs="Mangal" w:hint="cs"/>
                <w:b/>
                <w:bCs/>
                <w:szCs w:val="22"/>
              </w:rPr>
              <w:t>डाली</w:t>
            </w:r>
            <w:proofErr w:type="spellEnd"/>
            <w:r w:rsidR="00F009AD">
              <w:rPr>
                <w:rFonts w:ascii="Mangal" w:hAnsi="Mangal" w:cs="Mangal" w:hint="cs"/>
                <w:b/>
                <w:bCs/>
                <w:szCs w:val="22"/>
              </w:rPr>
              <w:t xml:space="preserve"> </w:t>
            </w:r>
            <w:proofErr w:type="spellStart"/>
            <w:r w:rsidR="00F009AD">
              <w:rPr>
                <w:rFonts w:ascii="Mangal" w:hAnsi="Mangal" w:cs="Mangal" w:hint="cs"/>
                <w:b/>
                <w:bCs/>
                <w:szCs w:val="22"/>
              </w:rPr>
              <w:t>गई</w:t>
            </w:r>
            <w:proofErr w:type="spellEnd"/>
            <w:r w:rsidR="00F009AD">
              <w:rPr>
                <w:rFonts w:ascii="Mangal" w:hAnsi="Mangal" w:cs="Mangal" w:hint="cs"/>
                <w:b/>
                <w:bCs/>
                <w:szCs w:val="22"/>
              </w:rPr>
              <w:t xml:space="preserve"> </w:t>
            </w:r>
            <w:proofErr w:type="spellStart"/>
            <w:r w:rsidR="00F009AD">
              <w:rPr>
                <w:rFonts w:ascii="Mangal" w:hAnsi="Mangal" w:cs="Mangal"/>
                <w:b/>
                <w:bCs/>
                <w:szCs w:val="22"/>
              </w:rPr>
              <w:t>कुल</w:t>
            </w:r>
            <w:proofErr w:type="spellEnd"/>
            <w:r w:rsidR="00F009AD">
              <w:rPr>
                <w:rFonts w:ascii="Mangal" w:hAnsi="Mangal" w:cs="Mangal" w:hint="cs"/>
                <w:b/>
                <w:bCs/>
                <w:szCs w:val="22"/>
              </w:rPr>
              <w:t xml:space="preserve"> </w:t>
            </w:r>
            <w:proofErr w:type="spellStart"/>
            <w:r w:rsidR="00F009AD">
              <w:rPr>
                <w:rFonts w:ascii="Mangal" w:hAnsi="Mangal" w:cs="Mangal" w:hint="cs"/>
                <w:b/>
                <w:bCs/>
                <w:szCs w:val="22"/>
              </w:rPr>
              <w:t>राशि</w:t>
            </w:r>
            <w:proofErr w:type="spellEnd"/>
            <w:r w:rsidR="00F009AD">
              <w:rPr>
                <w:rFonts w:ascii="Mangal" w:hAnsi="Mangal" w:cs="Mangal" w:hint="cs"/>
                <w:b/>
                <w:bCs/>
                <w:szCs w:val="22"/>
              </w:rPr>
              <w:t xml:space="preserve"> </w:t>
            </w:r>
            <w:proofErr w:type="spellStart"/>
            <w:r w:rsidR="00F009AD">
              <w:rPr>
                <w:rFonts w:ascii="Mangal" w:hAnsi="Mangal" w:cs="Mangal" w:hint="cs"/>
                <w:b/>
                <w:bCs/>
                <w:szCs w:val="22"/>
              </w:rPr>
              <w:t>का</w:t>
            </w:r>
            <w:proofErr w:type="spellEnd"/>
            <w:r w:rsidR="00F009AD">
              <w:rPr>
                <w:rFonts w:ascii="Mangal" w:hAnsi="Mangal" w:cs="Mangal" w:hint="cs"/>
                <w:b/>
                <w:bCs/>
                <w:szCs w:val="22"/>
              </w:rPr>
              <w:t xml:space="preserve"> </w:t>
            </w:r>
            <w:proofErr w:type="spellStart"/>
            <w:r>
              <w:rPr>
                <w:rFonts w:ascii="Mangal" w:hAnsi="Mangal" w:cs="Mangal" w:hint="cs"/>
                <w:b/>
                <w:bCs/>
                <w:szCs w:val="22"/>
              </w:rPr>
              <w:t>सरकारी</w:t>
            </w:r>
            <w:proofErr w:type="spellEnd"/>
            <w:r>
              <w:rPr>
                <w:rFonts w:ascii="Mangal" w:hAnsi="Mangal" w:cs="Mangal" w:hint="cs"/>
                <w:b/>
                <w:bCs/>
                <w:szCs w:val="22"/>
              </w:rPr>
              <w:t xml:space="preserve"> </w:t>
            </w:r>
            <w:proofErr w:type="spellStart"/>
            <w:r>
              <w:rPr>
                <w:rFonts w:ascii="Mangal" w:hAnsi="Mangal" w:cs="Mangal" w:hint="cs"/>
                <w:b/>
                <w:bCs/>
                <w:szCs w:val="22"/>
              </w:rPr>
              <w:t>क्षेत्र</w:t>
            </w:r>
            <w:proofErr w:type="spellEnd"/>
            <w:r>
              <w:rPr>
                <w:rFonts w:ascii="Mangal" w:hAnsi="Mangal" w:cs="Mangal" w:hint="cs"/>
                <w:b/>
                <w:bCs/>
                <w:szCs w:val="22"/>
              </w:rPr>
              <w:t xml:space="preserve"> </w:t>
            </w:r>
            <w:proofErr w:type="spellStart"/>
            <w:r>
              <w:rPr>
                <w:rFonts w:ascii="Mangal" w:hAnsi="Mangal" w:cs="Mangal" w:hint="cs"/>
                <w:b/>
                <w:bCs/>
                <w:szCs w:val="22"/>
              </w:rPr>
              <w:t>बैंक-वार</w:t>
            </w:r>
            <w:proofErr w:type="spellEnd"/>
            <w:r>
              <w:rPr>
                <w:rFonts w:ascii="Mangal" w:hAnsi="Mangal" w:cs="Mangal" w:hint="cs"/>
                <w:b/>
                <w:bCs/>
                <w:szCs w:val="22"/>
              </w:rPr>
              <w:t xml:space="preserve"> </w:t>
            </w:r>
            <w:proofErr w:type="spellStart"/>
            <w:r>
              <w:rPr>
                <w:rFonts w:ascii="Mangal" w:hAnsi="Mangal" w:cs="Mangal" w:hint="cs"/>
                <w:b/>
                <w:bCs/>
                <w:szCs w:val="22"/>
              </w:rPr>
              <w:t>आंकड़ा</w:t>
            </w:r>
            <w:proofErr w:type="spellEnd"/>
            <w:r w:rsidR="00C77970">
              <w:rPr>
                <w:rFonts w:ascii="Mangal" w:hAnsi="Mangal" w:cs="Mangal"/>
                <w:b/>
                <w:bCs/>
                <w:szCs w:val="22"/>
              </w:rPr>
              <w:t xml:space="preserve"> (</w:t>
            </w:r>
            <w:proofErr w:type="spellStart"/>
            <w:r w:rsidR="00C77970">
              <w:rPr>
                <w:rFonts w:ascii="Mangal" w:hAnsi="Mangal" w:cs="Mangal"/>
                <w:b/>
                <w:bCs/>
                <w:szCs w:val="22"/>
              </w:rPr>
              <w:t>रुपए</w:t>
            </w:r>
            <w:proofErr w:type="spellEnd"/>
            <w:r w:rsidR="00C77970">
              <w:rPr>
                <w:rFonts w:ascii="Mangal" w:hAnsi="Mangal" w:cs="Mangal" w:hint="cs"/>
                <w:b/>
                <w:bCs/>
                <w:szCs w:val="22"/>
              </w:rPr>
              <w:t xml:space="preserve"> </w:t>
            </w:r>
            <w:proofErr w:type="spellStart"/>
            <w:r w:rsidR="00C77970">
              <w:rPr>
                <w:rFonts w:ascii="Mangal" w:hAnsi="Mangal" w:cs="Mangal" w:hint="cs"/>
                <w:b/>
                <w:bCs/>
                <w:szCs w:val="22"/>
              </w:rPr>
              <w:t>करोड</w:t>
            </w:r>
            <w:proofErr w:type="spellEnd"/>
            <w:r w:rsidR="00C77970">
              <w:rPr>
                <w:rFonts w:ascii="Mangal" w:hAnsi="Mangal" w:cs="Mangal" w:hint="cs"/>
                <w:b/>
                <w:bCs/>
                <w:szCs w:val="22"/>
              </w:rPr>
              <w:t xml:space="preserve">़ </w:t>
            </w:r>
            <w:proofErr w:type="spellStart"/>
            <w:r w:rsidR="00C77970">
              <w:rPr>
                <w:rFonts w:ascii="Mangal" w:hAnsi="Mangal" w:cs="Mangal" w:hint="cs"/>
                <w:b/>
                <w:bCs/>
                <w:szCs w:val="22"/>
              </w:rPr>
              <w:t>में</w:t>
            </w:r>
            <w:proofErr w:type="spellEnd"/>
            <w:r w:rsidRPr="00FE1366">
              <w:rPr>
                <w:rFonts w:ascii="Mangal" w:hAnsi="Mangal" w:cs="Mangal"/>
                <w:b/>
                <w:bCs/>
                <w:szCs w:val="22"/>
              </w:rPr>
              <w:t>)</w:t>
            </w:r>
          </w:p>
        </w:tc>
      </w:tr>
      <w:tr w:rsidR="00FE1366" w:rsidRPr="00FE1366" w:rsidTr="00183FAD">
        <w:trPr>
          <w:trHeight w:val="283"/>
        </w:trPr>
        <w:tc>
          <w:tcPr>
            <w:tcW w:w="31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C77970" w:rsidP="00CE4091">
            <w:pPr>
              <w:contextualSpacing/>
              <w:jc w:val="center"/>
              <w:rPr>
                <w:rFonts w:ascii="Mangal" w:hAnsi="Mangal" w:cs="Mangal"/>
                <w:b/>
                <w:bCs/>
                <w:color w:val="000000"/>
                <w:sz w:val="18"/>
                <w:szCs w:val="18"/>
              </w:rPr>
            </w:pPr>
            <w:proofErr w:type="spellStart"/>
            <w:r>
              <w:rPr>
                <w:rFonts w:ascii="Mangal" w:hAnsi="Mangal" w:cs="Mangal"/>
                <w:b/>
                <w:bCs/>
                <w:color w:val="000000"/>
                <w:sz w:val="18"/>
                <w:szCs w:val="18"/>
              </w:rPr>
              <w:t>बैंक</w:t>
            </w:r>
            <w:proofErr w:type="spellEnd"/>
            <w:r>
              <w:rPr>
                <w:rFonts w:ascii="Mangal" w:hAnsi="Mangal" w:cs="Mangal" w:hint="cs"/>
                <w:b/>
                <w:bCs/>
                <w:color w:val="000000"/>
                <w:sz w:val="18"/>
                <w:szCs w:val="18"/>
              </w:rPr>
              <w:t xml:space="preserve"> </w:t>
            </w:r>
            <w:proofErr w:type="spellStart"/>
            <w:r>
              <w:rPr>
                <w:rFonts w:ascii="Mangal" w:hAnsi="Mangal" w:cs="Mangal" w:hint="cs"/>
                <w:b/>
                <w:bCs/>
                <w:color w:val="000000"/>
                <w:sz w:val="18"/>
                <w:szCs w:val="18"/>
              </w:rPr>
              <w:t>का</w:t>
            </w:r>
            <w:proofErr w:type="spellEnd"/>
            <w:r>
              <w:rPr>
                <w:rFonts w:ascii="Mangal" w:hAnsi="Mangal" w:cs="Mangal" w:hint="cs"/>
                <w:b/>
                <w:bCs/>
                <w:color w:val="000000"/>
                <w:sz w:val="18"/>
                <w:szCs w:val="18"/>
              </w:rPr>
              <w:t xml:space="preserve"> </w:t>
            </w:r>
            <w:proofErr w:type="spellStart"/>
            <w:r>
              <w:rPr>
                <w:rFonts w:ascii="Mangal" w:hAnsi="Mangal" w:cs="Mangal" w:hint="cs"/>
                <w:b/>
                <w:bCs/>
                <w:color w:val="000000"/>
                <w:sz w:val="18"/>
                <w:szCs w:val="18"/>
              </w:rPr>
              <w:t>नाम</w:t>
            </w:r>
            <w:proofErr w:type="spellEnd"/>
          </w:p>
        </w:tc>
        <w:tc>
          <w:tcPr>
            <w:tcW w:w="6096" w:type="dxa"/>
            <w:gridSpan w:val="3"/>
            <w:tcBorders>
              <w:top w:val="nil"/>
              <w:left w:val="nil"/>
              <w:bottom w:val="single" w:sz="4" w:space="0" w:color="000000"/>
              <w:right w:val="single" w:sz="4" w:space="0" w:color="000000"/>
            </w:tcBorders>
            <w:shd w:val="clear" w:color="auto" w:fill="auto"/>
            <w:vAlign w:val="center"/>
            <w:hideMark/>
          </w:tcPr>
          <w:p w:rsidR="00FE1366" w:rsidRPr="00F009AD" w:rsidRDefault="00F009AD" w:rsidP="00F009AD">
            <w:pPr>
              <w:contextualSpacing/>
              <w:jc w:val="center"/>
              <w:rPr>
                <w:rFonts w:ascii="Mangal" w:hAnsi="Mangal" w:cs="Mangal"/>
                <w:b/>
                <w:bCs/>
                <w:color w:val="000000"/>
                <w:sz w:val="17"/>
                <w:szCs w:val="17"/>
              </w:rPr>
            </w:pPr>
            <w:proofErr w:type="spellStart"/>
            <w:r w:rsidRPr="00F009AD">
              <w:rPr>
                <w:rFonts w:ascii="Mangal" w:hAnsi="Mangal" w:cs="Mangal"/>
                <w:b/>
                <w:bCs/>
                <w:color w:val="000000"/>
                <w:sz w:val="17"/>
                <w:szCs w:val="17"/>
              </w:rPr>
              <w:t>वित्‍त</w:t>
            </w:r>
            <w:proofErr w:type="spellEnd"/>
            <w:r w:rsidRPr="00F009AD">
              <w:rPr>
                <w:rFonts w:ascii="Mangal" w:hAnsi="Mangal" w:cs="Mangal" w:hint="cs"/>
                <w:b/>
                <w:bCs/>
                <w:color w:val="000000"/>
                <w:sz w:val="17"/>
                <w:szCs w:val="17"/>
              </w:rPr>
              <w:t xml:space="preserve"> </w:t>
            </w:r>
            <w:proofErr w:type="spellStart"/>
            <w:r w:rsidR="00C77970" w:rsidRPr="00F009AD">
              <w:rPr>
                <w:rFonts w:ascii="Mangal" w:hAnsi="Mangal" w:cs="Mangal" w:hint="cs"/>
                <w:b/>
                <w:bCs/>
                <w:color w:val="000000"/>
                <w:sz w:val="17"/>
                <w:szCs w:val="17"/>
              </w:rPr>
              <w:t>वर्ष</w:t>
            </w:r>
            <w:proofErr w:type="spellEnd"/>
            <w:r w:rsidR="00C77970" w:rsidRPr="00F009AD">
              <w:rPr>
                <w:rFonts w:ascii="Mangal" w:hAnsi="Mangal" w:cs="Mangal" w:hint="cs"/>
                <w:b/>
                <w:bCs/>
                <w:color w:val="000000"/>
                <w:sz w:val="17"/>
                <w:szCs w:val="17"/>
              </w:rPr>
              <w:t xml:space="preserve"> </w:t>
            </w:r>
            <w:proofErr w:type="spellStart"/>
            <w:r w:rsidR="00C77970" w:rsidRPr="00F009AD">
              <w:rPr>
                <w:rFonts w:ascii="Mangal" w:hAnsi="Mangal" w:cs="Mangal" w:hint="cs"/>
                <w:b/>
                <w:bCs/>
                <w:color w:val="000000"/>
                <w:sz w:val="17"/>
                <w:szCs w:val="17"/>
              </w:rPr>
              <w:t>के</w:t>
            </w:r>
            <w:proofErr w:type="spellEnd"/>
            <w:r w:rsidR="00C77970" w:rsidRPr="00F009AD">
              <w:rPr>
                <w:rFonts w:ascii="Mangal" w:hAnsi="Mangal" w:cs="Mangal" w:hint="cs"/>
                <w:b/>
                <w:bCs/>
                <w:color w:val="000000"/>
                <w:sz w:val="17"/>
                <w:szCs w:val="17"/>
              </w:rPr>
              <w:t xml:space="preserve"> </w:t>
            </w:r>
            <w:proofErr w:type="spellStart"/>
            <w:r w:rsidR="00C77970" w:rsidRPr="00F009AD">
              <w:rPr>
                <w:rFonts w:ascii="Mangal" w:hAnsi="Mangal" w:cs="Mangal" w:hint="cs"/>
                <w:b/>
                <w:bCs/>
                <w:color w:val="000000"/>
                <w:sz w:val="17"/>
                <w:szCs w:val="17"/>
              </w:rPr>
              <w:t>दौरान</w:t>
            </w:r>
            <w:proofErr w:type="spellEnd"/>
            <w:r w:rsidR="00C77970" w:rsidRPr="00F009AD">
              <w:rPr>
                <w:rFonts w:ascii="Mangal" w:hAnsi="Mangal" w:cs="Mangal" w:hint="cs"/>
                <w:b/>
                <w:bCs/>
                <w:color w:val="000000"/>
                <w:sz w:val="17"/>
                <w:szCs w:val="17"/>
              </w:rPr>
              <w:t xml:space="preserve"> </w:t>
            </w:r>
            <w:proofErr w:type="spellStart"/>
            <w:r w:rsidRPr="00F009AD">
              <w:rPr>
                <w:rFonts w:ascii="Mangal" w:hAnsi="Mangal" w:cs="Mangal" w:hint="cs"/>
                <w:b/>
                <w:bCs/>
                <w:color w:val="000000"/>
                <w:sz w:val="17"/>
                <w:szCs w:val="17"/>
              </w:rPr>
              <w:t>समझौता</w:t>
            </w:r>
            <w:proofErr w:type="spellEnd"/>
            <w:r w:rsidR="00C77970" w:rsidRPr="00F009AD">
              <w:rPr>
                <w:rFonts w:ascii="Mangal" w:hAnsi="Mangal" w:cs="Mangal" w:hint="cs"/>
                <w:b/>
                <w:bCs/>
                <w:color w:val="000000"/>
                <w:sz w:val="17"/>
                <w:szCs w:val="17"/>
              </w:rPr>
              <w:t xml:space="preserve"> </w:t>
            </w:r>
            <w:proofErr w:type="spellStart"/>
            <w:r w:rsidR="00C77970" w:rsidRPr="00F009AD">
              <w:rPr>
                <w:rFonts w:ascii="Mangal" w:hAnsi="Mangal" w:cs="Mangal" w:hint="cs"/>
                <w:b/>
                <w:bCs/>
                <w:color w:val="000000"/>
                <w:sz w:val="17"/>
                <w:szCs w:val="17"/>
              </w:rPr>
              <w:t>सहित</w:t>
            </w:r>
            <w:proofErr w:type="spellEnd"/>
            <w:r w:rsidR="00C77970" w:rsidRPr="00F009AD">
              <w:rPr>
                <w:rFonts w:ascii="Mangal" w:hAnsi="Mangal" w:cs="Mangal" w:hint="cs"/>
                <w:b/>
                <w:bCs/>
                <w:color w:val="000000"/>
                <w:sz w:val="17"/>
                <w:szCs w:val="17"/>
              </w:rPr>
              <w:t xml:space="preserve"> </w:t>
            </w:r>
            <w:proofErr w:type="spellStart"/>
            <w:r w:rsidR="00C77970" w:rsidRPr="00F009AD">
              <w:rPr>
                <w:rFonts w:ascii="Mangal" w:hAnsi="Mangal" w:cs="Mangal" w:hint="cs"/>
                <w:b/>
                <w:bCs/>
                <w:color w:val="000000"/>
                <w:sz w:val="17"/>
                <w:szCs w:val="17"/>
              </w:rPr>
              <w:t>बट्टे</w:t>
            </w:r>
            <w:proofErr w:type="spellEnd"/>
            <w:r w:rsidR="00C77970" w:rsidRPr="00F009AD">
              <w:rPr>
                <w:rFonts w:ascii="Mangal" w:hAnsi="Mangal" w:cs="Mangal" w:hint="cs"/>
                <w:b/>
                <w:bCs/>
                <w:color w:val="000000"/>
                <w:sz w:val="17"/>
                <w:szCs w:val="17"/>
              </w:rPr>
              <w:t xml:space="preserve"> </w:t>
            </w:r>
            <w:proofErr w:type="spellStart"/>
            <w:r w:rsidR="00C77970" w:rsidRPr="00F009AD">
              <w:rPr>
                <w:rFonts w:ascii="Mangal" w:hAnsi="Mangal" w:cs="Mangal" w:hint="cs"/>
                <w:b/>
                <w:bCs/>
                <w:color w:val="000000"/>
                <w:sz w:val="17"/>
                <w:szCs w:val="17"/>
              </w:rPr>
              <w:t>खाते</w:t>
            </w:r>
            <w:proofErr w:type="spellEnd"/>
            <w:r w:rsidR="00C77970" w:rsidRPr="00F009AD">
              <w:rPr>
                <w:rFonts w:ascii="Mangal" w:hAnsi="Mangal" w:cs="Mangal" w:hint="cs"/>
                <w:b/>
                <w:bCs/>
                <w:color w:val="000000"/>
                <w:sz w:val="17"/>
                <w:szCs w:val="17"/>
              </w:rPr>
              <w:t xml:space="preserve"> </w:t>
            </w:r>
            <w:proofErr w:type="spellStart"/>
            <w:r w:rsidRPr="00F009AD">
              <w:rPr>
                <w:rFonts w:ascii="Mangal" w:hAnsi="Mangal" w:cs="Mangal" w:hint="cs"/>
                <w:b/>
                <w:bCs/>
                <w:color w:val="000000"/>
                <w:sz w:val="17"/>
                <w:szCs w:val="17"/>
              </w:rPr>
              <w:t>डाली</w:t>
            </w:r>
            <w:proofErr w:type="spellEnd"/>
            <w:r w:rsidRPr="00F009AD">
              <w:rPr>
                <w:rFonts w:ascii="Mangal" w:hAnsi="Mangal" w:cs="Mangal" w:hint="cs"/>
                <w:b/>
                <w:bCs/>
                <w:color w:val="000000"/>
                <w:sz w:val="17"/>
                <w:szCs w:val="17"/>
              </w:rPr>
              <w:t xml:space="preserve"> </w:t>
            </w:r>
            <w:proofErr w:type="spellStart"/>
            <w:r w:rsidRPr="00F009AD">
              <w:rPr>
                <w:rFonts w:ascii="Mangal" w:hAnsi="Mangal" w:cs="Mangal" w:hint="cs"/>
                <w:b/>
                <w:bCs/>
                <w:color w:val="000000"/>
                <w:sz w:val="17"/>
                <w:szCs w:val="17"/>
              </w:rPr>
              <w:t>गई</w:t>
            </w:r>
            <w:proofErr w:type="spellEnd"/>
            <w:r w:rsidRPr="00F009AD">
              <w:rPr>
                <w:rFonts w:ascii="Mangal" w:hAnsi="Mangal" w:cs="Mangal" w:hint="cs"/>
                <w:b/>
                <w:bCs/>
                <w:color w:val="000000"/>
                <w:sz w:val="17"/>
                <w:szCs w:val="17"/>
              </w:rPr>
              <w:t xml:space="preserve"> </w:t>
            </w:r>
            <w:proofErr w:type="spellStart"/>
            <w:r w:rsidRPr="00F009AD">
              <w:rPr>
                <w:rFonts w:ascii="Mangal" w:hAnsi="Mangal" w:cs="Mangal" w:hint="cs"/>
                <w:b/>
                <w:bCs/>
                <w:color w:val="000000"/>
                <w:sz w:val="17"/>
                <w:szCs w:val="17"/>
              </w:rPr>
              <w:t>कुल</w:t>
            </w:r>
            <w:proofErr w:type="spellEnd"/>
            <w:r w:rsidRPr="00F009AD">
              <w:rPr>
                <w:rFonts w:ascii="Mangal" w:hAnsi="Mangal" w:cs="Mangal" w:hint="cs"/>
                <w:b/>
                <w:bCs/>
                <w:color w:val="000000"/>
                <w:sz w:val="17"/>
                <w:szCs w:val="17"/>
              </w:rPr>
              <w:t xml:space="preserve"> </w:t>
            </w:r>
            <w:proofErr w:type="spellStart"/>
            <w:r w:rsidRPr="00F009AD">
              <w:rPr>
                <w:rFonts w:ascii="Mangal" w:hAnsi="Mangal" w:cs="Mangal" w:hint="cs"/>
                <w:b/>
                <w:bCs/>
                <w:color w:val="000000"/>
                <w:sz w:val="17"/>
                <w:szCs w:val="17"/>
              </w:rPr>
              <w:t>राशि</w:t>
            </w:r>
            <w:proofErr w:type="spellEnd"/>
            <w:r w:rsidR="00183FAD" w:rsidRPr="00F009AD">
              <w:rPr>
                <w:rFonts w:ascii="Mangal" w:hAnsi="Mangal" w:cs="Mangal" w:hint="cs"/>
                <w:b/>
                <w:bCs/>
                <w:color w:val="000000"/>
                <w:sz w:val="17"/>
                <w:szCs w:val="17"/>
              </w:rPr>
              <w:t xml:space="preserve"> - </w:t>
            </w:r>
            <w:proofErr w:type="spellStart"/>
            <w:r w:rsidR="00183FAD" w:rsidRPr="00F009AD">
              <w:rPr>
                <w:rFonts w:ascii="Mangal" w:hAnsi="Mangal" w:cs="Mangal" w:hint="cs"/>
                <w:b/>
                <w:bCs/>
                <w:color w:val="000000"/>
                <w:sz w:val="17"/>
                <w:szCs w:val="17"/>
              </w:rPr>
              <w:t>करोड</w:t>
            </w:r>
            <w:proofErr w:type="spellEnd"/>
            <w:r w:rsidR="00183FAD" w:rsidRPr="00F009AD">
              <w:rPr>
                <w:rFonts w:ascii="Mangal" w:hAnsi="Mangal" w:cs="Mangal" w:hint="cs"/>
                <w:b/>
                <w:bCs/>
                <w:color w:val="000000"/>
                <w:sz w:val="17"/>
                <w:szCs w:val="17"/>
              </w:rPr>
              <w:t xml:space="preserve">़ </w:t>
            </w:r>
            <w:proofErr w:type="spellStart"/>
            <w:r w:rsidR="00183FAD" w:rsidRPr="00F009AD">
              <w:rPr>
                <w:rFonts w:ascii="Mangal" w:hAnsi="Mangal" w:cs="Mangal" w:hint="cs"/>
                <w:b/>
                <w:bCs/>
                <w:color w:val="000000"/>
                <w:sz w:val="17"/>
                <w:szCs w:val="17"/>
              </w:rPr>
              <w:t>रुपए</w:t>
            </w:r>
            <w:proofErr w:type="spellEnd"/>
          </w:p>
        </w:tc>
      </w:tr>
      <w:tr w:rsidR="00FE1366" w:rsidRPr="00FE1366" w:rsidTr="00183FAD">
        <w:trPr>
          <w:trHeight w:val="283"/>
        </w:trPr>
        <w:tc>
          <w:tcPr>
            <w:tcW w:w="3118" w:type="dxa"/>
            <w:vMerge/>
            <w:tcBorders>
              <w:top w:val="nil"/>
              <w:left w:val="single" w:sz="4" w:space="0" w:color="000000"/>
              <w:bottom w:val="single" w:sz="4" w:space="0" w:color="000000"/>
              <w:right w:val="single" w:sz="4" w:space="0" w:color="000000"/>
            </w:tcBorders>
            <w:vAlign w:val="center"/>
            <w:hideMark/>
          </w:tcPr>
          <w:p w:rsidR="00FE1366" w:rsidRPr="00FE1366" w:rsidRDefault="00FE1366" w:rsidP="00CE4091">
            <w:pPr>
              <w:contextualSpacing/>
              <w:jc w:val="center"/>
              <w:rPr>
                <w:rFonts w:ascii="Mangal" w:hAnsi="Mangal" w:cs="Mangal"/>
                <w:b/>
                <w:bCs/>
                <w:color w:val="000000"/>
                <w:sz w:val="18"/>
                <w:szCs w:val="18"/>
              </w:rPr>
            </w:pPr>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C77970" w:rsidP="00CE4091">
            <w:pPr>
              <w:contextualSpacing/>
              <w:jc w:val="center"/>
              <w:rPr>
                <w:rFonts w:ascii="Mangal" w:hAnsi="Mangal" w:cs="Mangal"/>
                <w:b/>
                <w:bCs/>
                <w:color w:val="000000"/>
                <w:sz w:val="18"/>
                <w:szCs w:val="18"/>
              </w:rPr>
            </w:pPr>
            <w:r>
              <w:rPr>
                <w:rFonts w:ascii="Mangal" w:hAnsi="Mangal" w:cs="Mangal"/>
                <w:b/>
                <w:bCs/>
                <w:color w:val="000000"/>
                <w:sz w:val="18"/>
                <w:szCs w:val="18"/>
              </w:rPr>
              <w:t>मार्च</w:t>
            </w:r>
            <w:r w:rsidR="00FE1366" w:rsidRPr="00FE1366">
              <w:rPr>
                <w:rFonts w:ascii="Mangal" w:hAnsi="Mangal" w:cs="Mangal"/>
                <w:b/>
                <w:bCs/>
                <w:color w:val="000000"/>
                <w:sz w:val="18"/>
                <w:szCs w:val="18"/>
              </w:rPr>
              <w:t>-13</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C77970" w:rsidP="00CE4091">
            <w:pPr>
              <w:contextualSpacing/>
              <w:jc w:val="center"/>
              <w:rPr>
                <w:rFonts w:ascii="Mangal" w:hAnsi="Mangal" w:cs="Mangal"/>
                <w:b/>
                <w:bCs/>
                <w:color w:val="000000"/>
                <w:sz w:val="18"/>
                <w:szCs w:val="18"/>
              </w:rPr>
            </w:pPr>
            <w:r>
              <w:rPr>
                <w:rFonts w:ascii="Mangal" w:hAnsi="Mangal" w:cs="Mangal"/>
                <w:b/>
                <w:bCs/>
                <w:color w:val="000000"/>
                <w:sz w:val="18"/>
                <w:szCs w:val="18"/>
              </w:rPr>
              <w:t>मार्च</w:t>
            </w:r>
            <w:r w:rsidR="00FE1366" w:rsidRPr="00FE1366">
              <w:rPr>
                <w:rFonts w:ascii="Mangal" w:hAnsi="Mangal" w:cs="Mangal"/>
                <w:b/>
                <w:bCs/>
                <w:color w:val="000000"/>
                <w:sz w:val="18"/>
                <w:szCs w:val="18"/>
              </w:rPr>
              <w:t>-14</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C77970" w:rsidP="00CE4091">
            <w:pPr>
              <w:contextualSpacing/>
              <w:jc w:val="center"/>
              <w:rPr>
                <w:rFonts w:ascii="Mangal" w:hAnsi="Mangal" w:cs="Mangal"/>
                <w:b/>
                <w:bCs/>
                <w:color w:val="000000"/>
                <w:sz w:val="18"/>
                <w:szCs w:val="18"/>
              </w:rPr>
            </w:pPr>
            <w:r>
              <w:rPr>
                <w:rFonts w:ascii="Mangal" w:hAnsi="Mangal" w:cs="Mangal"/>
                <w:b/>
                <w:bCs/>
                <w:color w:val="000000"/>
                <w:sz w:val="18"/>
                <w:szCs w:val="18"/>
              </w:rPr>
              <w:t>मार्च</w:t>
            </w:r>
            <w:r w:rsidR="00FE1366" w:rsidRPr="00FE1366">
              <w:rPr>
                <w:rFonts w:ascii="Mangal" w:hAnsi="Mangal" w:cs="Mangal"/>
                <w:b/>
                <w:bCs/>
                <w:color w:val="000000"/>
                <w:sz w:val="18"/>
                <w:szCs w:val="18"/>
              </w:rPr>
              <w:t>-15</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C77970" w:rsidP="00CE4091">
            <w:pPr>
              <w:contextualSpacing/>
              <w:rPr>
                <w:rFonts w:ascii="Mangal" w:hAnsi="Mangal" w:cs="Mangal"/>
                <w:color w:val="000000"/>
                <w:sz w:val="20"/>
              </w:rPr>
            </w:pPr>
            <w:proofErr w:type="spellStart"/>
            <w:r>
              <w:rPr>
                <w:rFonts w:ascii="Mangal" w:hAnsi="Mangal" w:cs="Mangal"/>
                <w:color w:val="000000"/>
                <w:sz w:val="20"/>
              </w:rPr>
              <w:t>इलाहाबाद</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1,352</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782</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2,109</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C77970" w:rsidP="00CE4091">
            <w:pPr>
              <w:contextualSpacing/>
              <w:rPr>
                <w:rFonts w:ascii="Mangal" w:hAnsi="Mangal" w:cs="Mangal"/>
                <w:color w:val="000000"/>
                <w:sz w:val="20"/>
              </w:rPr>
            </w:pPr>
            <w:proofErr w:type="spellStart"/>
            <w:r>
              <w:rPr>
                <w:rFonts w:ascii="Mangal" w:hAnsi="Mangal" w:cs="Mangal"/>
                <w:color w:val="000000"/>
                <w:sz w:val="20"/>
              </w:rPr>
              <w:t>आन्‍ध्रा</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334</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263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1,124</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C77970" w:rsidP="00CE4091">
            <w:pPr>
              <w:contextualSpacing/>
              <w:rPr>
                <w:rFonts w:ascii="Mangal" w:hAnsi="Mangal" w:cs="Mangal"/>
                <w:color w:val="000000"/>
                <w:sz w:val="20"/>
              </w:rPr>
            </w:pPr>
            <w:proofErr w:type="spellStart"/>
            <w:r>
              <w:rPr>
                <w:rFonts w:ascii="Mangal" w:hAnsi="Mangal" w:cs="Mangal"/>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बड़ौदा</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2,356</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964</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1,564</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C77970" w:rsidP="00CE4091">
            <w:pPr>
              <w:contextualSpacing/>
              <w:rPr>
                <w:rFonts w:ascii="Mangal" w:hAnsi="Mangal" w:cs="Mangal"/>
                <w:color w:val="000000"/>
                <w:sz w:val="20"/>
              </w:rPr>
            </w:pPr>
            <w:proofErr w:type="spellStart"/>
            <w:r>
              <w:rPr>
                <w:rFonts w:ascii="Mangal" w:hAnsi="Mangal" w:cs="Mangal"/>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इंडिया</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2,415</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1,767</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801</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BB5C50" w:rsidP="00CE4091">
            <w:pPr>
              <w:contextualSpacing/>
              <w:rPr>
                <w:rFonts w:ascii="Mangal" w:hAnsi="Mangal" w:cs="Mangal"/>
                <w:color w:val="000000"/>
                <w:sz w:val="20"/>
              </w:rPr>
            </w:pPr>
            <w:proofErr w:type="spellStart"/>
            <w:r>
              <w:rPr>
                <w:rFonts w:ascii="Mangal" w:hAnsi="Mangal" w:cs="Mangal"/>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महाराष्‍ट्र</w:t>
            </w:r>
            <w:proofErr w:type="spellEnd"/>
            <w:r>
              <w:rPr>
                <w:rFonts w:ascii="Mangal" w:hAnsi="Mangal" w:cs="Mangal" w:hint="cs"/>
                <w:color w:val="000000"/>
                <w:sz w:val="2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663</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401</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264</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BB5C50" w:rsidP="00CE4091">
            <w:pPr>
              <w:contextualSpacing/>
              <w:rPr>
                <w:rFonts w:ascii="Mangal" w:hAnsi="Mangal" w:cs="Mangal"/>
                <w:color w:val="000000"/>
                <w:sz w:val="20"/>
              </w:rPr>
            </w:pPr>
            <w:proofErr w:type="spellStart"/>
            <w:r>
              <w:rPr>
                <w:rFonts w:ascii="Mangal" w:hAnsi="Mangal" w:cs="Mangal"/>
                <w:color w:val="000000"/>
                <w:sz w:val="20"/>
              </w:rPr>
              <w:t>भारतीय</w:t>
            </w:r>
            <w:proofErr w:type="spellEnd"/>
            <w:r>
              <w:rPr>
                <w:rFonts w:ascii="Mangal" w:hAnsi="Mangal" w:cs="Mangal" w:hint="cs"/>
                <w:color w:val="000000"/>
                <w:sz w:val="20"/>
              </w:rPr>
              <w:t xml:space="preserve"> </w:t>
            </w:r>
            <w:proofErr w:type="spellStart"/>
            <w:r>
              <w:rPr>
                <w:rFonts w:ascii="Mangal" w:hAnsi="Mangal" w:cs="Mangal" w:hint="cs"/>
                <w:color w:val="000000"/>
                <w:sz w:val="20"/>
              </w:rPr>
              <w:t>महिला</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लि</w:t>
            </w:r>
            <w:proofErr w:type="spellEnd"/>
            <w:r>
              <w:rPr>
                <w:rFonts w:ascii="Mangal" w:hAnsi="Mangal" w:cs="Mangal" w:hint="cs"/>
                <w:color w:val="000000"/>
                <w:sz w:val="20"/>
              </w:rPr>
              <w:t>.</w:t>
            </w:r>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केनरा</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1,535</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1,591</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1,472</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सेन्‍ट्रल</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इंडिया</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1,061</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1,995</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1,386</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कार्पोरेशन</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709</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463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779</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देना</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237</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479</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515</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आईडीबीआई</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लि</w:t>
            </w:r>
            <w:proofErr w:type="spellEnd"/>
            <w:r>
              <w:rPr>
                <w:rFonts w:ascii="Mangal" w:hAnsi="Mangal" w:cs="Mangal" w:hint="cs"/>
                <w:color w:val="000000"/>
                <w:sz w:val="20"/>
              </w:rPr>
              <w:t>.</w:t>
            </w:r>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383</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1,393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1,609</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इंडियन</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520</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628</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550</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इंडियन</w:t>
            </w:r>
            <w:proofErr w:type="spellEnd"/>
            <w:r>
              <w:rPr>
                <w:rFonts w:ascii="Mangal" w:hAnsi="Mangal" w:cs="Mangal" w:hint="cs"/>
                <w:color w:val="000000"/>
                <w:sz w:val="20"/>
              </w:rPr>
              <w:t xml:space="preserve"> </w:t>
            </w:r>
            <w:proofErr w:type="spellStart"/>
            <w:r>
              <w:rPr>
                <w:rFonts w:ascii="Mangal" w:hAnsi="Mangal" w:cs="Mangal" w:hint="cs"/>
                <w:color w:val="000000"/>
                <w:sz w:val="20"/>
              </w:rPr>
              <w:t>ओवरसीज</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1,642</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1,474</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3,131</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ओरियंटल</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कामर्स</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1,416</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1,252</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925</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पंजाब</w:t>
            </w:r>
            <w:proofErr w:type="spellEnd"/>
            <w:r>
              <w:rPr>
                <w:rFonts w:ascii="Mangal" w:hAnsi="Mangal" w:cs="Mangal" w:hint="cs"/>
                <w:color w:val="000000"/>
                <w:sz w:val="20"/>
              </w:rPr>
              <w:t xml:space="preserve"> </w:t>
            </w:r>
            <w:proofErr w:type="spellStart"/>
            <w:r>
              <w:rPr>
                <w:rFonts w:ascii="Mangal" w:hAnsi="Mangal" w:cs="Mangal" w:hint="cs"/>
                <w:color w:val="000000"/>
                <w:sz w:val="20"/>
              </w:rPr>
              <w:t>एंड</w:t>
            </w:r>
            <w:proofErr w:type="spellEnd"/>
            <w:r>
              <w:rPr>
                <w:rFonts w:ascii="Mangal" w:hAnsi="Mangal" w:cs="Mangal" w:hint="cs"/>
                <w:color w:val="000000"/>
                <w:sz w:val="20"/>
              </w:rPr>
              <w:t xml:space="preserve"> </w:t>
            </w:r>
            <w:proofErr w:type="spellStart"/>
            <w:r>
              <w:rPr>
                <w:rFonts w:ascii="Mangal" w:hAnsi="Mangal" w:cs="Mangal" w:hint="cs"/>
                <w:color w:val="000000"/>
                <w:sz w:val="20"/>
              </w:rPr>
              <w:t>सिंध</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50</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204</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263</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पंजाब</w:t>
            </w:r>
            <w:proofErr w:type="spellEnd"/>
            <w:r>
              <w:rPr>
                <w:rFonts w:ascii="Mangal" w:hAnsi="Mangal" w:cs="Mangal" w:hint="cs"/>
                <w:color w:val="000000"/>
                <w:sz w:val="20"/>
              </w:rPr>
              <w:t xml:space="preserve"> </w:t>
            </w:r>
            <w:proofErr w:type="spellStart"/>
            <w:r>
              <w:rPr>
                <w:rFonts w:ascii="Mangal" w:hAnsi="Mangal" w:cs="Mangal" w:hint="cs"/>
                <w:color w:val="000000"/>
                <w:sz w:val="20"/>
              </w:rPr>
              <w:t>नैशनल</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997</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1,947</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6,587</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सिंडिकेट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1,297</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1,025</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1,527</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यूको</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617</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1,423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1,401</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यूनियन</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इंडिया</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1,129</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913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931</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युनाइटेड</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इंडिया</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1,094</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481</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761</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विजया</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543</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296</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791</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स्‍टेट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बीकानेर</w:t>
            </w:r>
            <w:proofErr w:type="spellEnd"/>
            <w:r>
              <w:rPr>
                <w:rFonts w:ascii="Mangal" w:hAnsi="Mangal" w:cs="Mangal" w:hint="cs"/>
                <w:color w:val="000000"/>
                <w:sz w:val="20"/>
              </w:rPr>
              <w:t xml:space="preserve"> </w:t>
            </w:r>
            <w:proofErr w:type="spellStart"/>
            <w:r>
              <w:rPr>
                <w:rFonts w:ascii="Mangal" w:hAnsi="Mangal" w:cs="Mangal" w:hint="cs"/>
                <w:color w:val="000000"/>
                <w:sz w:val="20"/>
              </w:rPr>
              <w:t>एंड</w:t>
            </w:r>
            <w:proofErr w:type="spellEnd"/>
            <w:r>
              <w:rPr>
                <w:rFonts w:ascii="Mangal" w:hAnsi="Mangal" w:cs="Mangal" w:hint="cs"/>
                <w:color w:val="000000"/>
                <w:sz w:val="20"/>
              </w:rPr>
              <w:t xml:space="preserve"> </w:t>
            </w:r>
            <w:proofErr w:type="spellStart"/>
            <w:r>
              <w:rPr>
                <w:rFonts w:ascii="Mangal" w:hAnsi="Mangal" w:cs="Mangal" w:hint="cs"/>
                <w:color w:val="000000"/>
                <w:sz w:val="20"/>
              </w:rPr>
              <w:t>जयपुर</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463</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399</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363</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स्‍टेट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हैदराबाद</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343</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31</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355</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भारतीय</w:t>
            </w:r>
            <w:proofErr w:type="spellEnd"/>
            <w:r>
              <w:rPr>
                <w:rFonts w:ascii="Mangal" w:hAnsi="Mangal" w:cs="Mangal" w:hint="cs"/>
                <w:color w:val="000000"/>
                <w:sz w:val="20"/>
              </w:rPr>
              <w:t xml:space="preserve"> </w:t>
            </w:r>
            <w:proofErr w:type="spellStart"/>
            <w:r>
              <w:rPr>
                <w:rFonts w:ascii="Mangal" w:hAnsi="Mangal" w:cs="Mangal" w:hint="cs"/>
                <w:color w:val="000000"/>
                <w:sz w:val="20"/>
              </w:rPr>
              <w:t>स्‍टेट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5,594</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13,177</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21,313</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स्‍टेट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मैसूर</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275</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403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740</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स्‍टेट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पटियाला</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28</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463</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755</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color w:val="000000"/>
                <w:sz w:val="20"/>
              </w:rPr>
            </w:pPr>
            <w:proofErr w:type="spellStart"/>
            <w:r>
              <w:rPr>
                <w:rFonts w:ascii="Mangal" w:hAnsi="Mangal" w:cs="Mangal"/>
                <w:color w:val="000000"/>
                <w:sz w:val="20"/>
              </w:rPr>
              <w:t>स्‍टेट</w:t>
            </w:r>
            <w:proofErr w:type="spellEnd"/>
            <w:r>
              <w:rPr>
                <w:rFonts w:ascii="Mangal" w:hAnsi="Mangal" w:cs="Mangal" w:hint="cs"/>
                <w:color w:val="000000"/>
                <w:sz w:val="20"/>
              </w:rPr>
              <w:t xml:space="preserve"> </w:t>
            </w:r>
            <w:proofErr w:type="spellStart"/>
            <w:r>
              <w:rPr>
                <w:rFonts w:ascii="Mangal" w:hAnsi="Mangal" w:cs="Mangal" w:hint="cs"/>
                <w:color w:val="000000"/>
                <w:sz w:val="20"/>
              </w:rPr>
              <w:t>बैंक</w:t>
            </w:r>
            <w:proofErr w:type="spellEnd"/>
            <w:r>
              <w:rPr>
                <w:rFonts w:ascii="Mangal" w:hAnsi="Mangal" w:cs="Mangal" w:hint="cs"/>
                <w:color w:val="000000"/>
                <w:sz w:val="20"/>
              </w:rPr>
              <w:t xml:space="preserve"> </w:t>
            </w:r>
            <w:proofErr w:type="spellStart"/>
            <w:r>
              <w:rPr>
                <w:rFonts w:ascii="Mangal" w:hAnsi="Mangal" w:cs="Mangal" w:hint="cs"/>
                <w:color w:val="000000"/>
                <w:sz w:val="20"/>
              </w:rPr>
              <w:t>आफ</w:t>
            </w:r>
            <w:proofErr w:type="spellEnd"/>
            <w:r>
              <w:rPr>
                <w:rFonts w:ascii="Mangal" w:hAnsi="Mangal" w:cs="Mangal" w:hint="cs"/>
                <w:color w:val="000000"/>
                <w:sz w:val="20"/>
              </w:rPr>
              <w:t xml:space="preserve"> </w:t>
            </w:r>
            <w:proofErr w:type="spellStart"/>
            <w:r>
              <w:rPr>
                <w:rFonts w:ascii="Mangal" w:hAnsi="Mangal" w:cs="Mangal" w:hint="cs"/>
                <w:color w:val="000000"/>
                <w:sz w:val="20"/>
              </w:rPr>
              <w:t>त्रावणकोर</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176</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196</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color w:val="000000"/>
                <w:sz w:val="20"/>
              </w:rPr>
            </w:pPr>
            <w:r w:rsidRPr="00FE1366">
              <w:rPr>
                <w:rFonts w:ascii="Mangal" w:hAnsi="Mangal" w:cs="Mangal"/>
                <w:color w:val="000000"/>
                <w:sz w:val="20"/>
              </w:rPr>
              <w:t>526</w:t>
            </w:r>
          </w:p>
        </w:tc>
      </w:tr>
      <w:tr w:rsidR="00FE1366" w:rsidRPr="00FE1366" w:rsidTr="00183FAD">
        <w:trPr>
          <w:trHeight w:val="283"/>
        </w:trPr>
        <w:tc>
          <w:tcPr>
            <w:tcW w:w="3118" w:type="dxa"/>
            <w:tcBorders>
              <w:top w:val="nil"/>
              <w:left w:val="single" w:sz="4" w:space="0" w:color="000000"/>
              <w:bottom w:val="single" w:sz="4" w:space="0" w:color="000000"/>
              <w:right w:val="single" w:sz="4" w:space="0" w:color="000000"/>
            </w:tcBorders>
            <w:shd w:val="clear" w:color="auto" w:fill="auto"/>
            <w:noWrap/>
            <w:vAlign w:val="center"/>
            <w:hideMark/>
          </w:tcPr>
          <w:p w:rsidR="00FE1366" w:rsidRPr="00FE1366" w:rsidRDefault="009C2AAC" w:rsidP="00CE4091">
            <w:pPr>
              <w:contextualSpacing/>
              <w:rPr>
                <w:rFonts w:ascii="Mangal" w:hAnsi="Mangal" w:cs="Mangal"/>
                <w:b/>
                <w:bCs/>
                <w:color w:val="000000"/>
                <w:sz w:val="20"/>
              </w:rPr>
            </w:pPr>
            <w:proofErr w:type="spellStart"/>
            <w:r>
              <w:rPr>
                <w:rFonts w:ascii="Mangal" w:hAnsi="Mangal" w:cs="Mangal"/>
                <w:b/>
                <w:bCs/>
                <w:color w:val="000000"/>
                <w:sz w:val="20"/>
              </w:rPr>
              <w:t>सरकारी</w:t>
            </w:r>
            <w:proofErr w:type="spellEnd"/>
            <w:r>
              <w:rPr>
                <w:rFonts w:ascii="Mangal" w:hAnsi="Mangal" w:cs="Mangal" w:hint="cs"/>
                <w:b/>
                <w:bCs/>
                <w:color w:val="000000"/>
                <w:sz w:val="20"/>
              </w:rPr>
              <w:t xml:space="preserve"> </w:t>
            </w:r>
            <w:proofErr w:type="spellStart"/>
            <w:r>
              <w:rPr>
                <w:rFonts w:ascii="Mangal" w:hAnsi="Mangal" w:cs="Mangal" w:hint="cs"/>
                <w:b/>
                <w:bCs/>
                <w:color w:val="000000"/>
                <w:sz w:val="20"/>
              </w:rPr>
              <w:t>क्षेत्र</w:t>
            </w:r>
            <w:proofErr w:type="spellEnd"/>
            <w:r>
              <w:rPr>
                <w:rFonts w:ascii="Mangal" w:hAnsi="Mangal" w:cs="Mangal" w:hint="cs"/>
                <w:b/>
                <w:bCs/>
                <w:color w:val="000000"/>
                <w:sz w:val="20"/>
              </w:rPr>
              <w:t xml:space="preserve"> </w:t>
            </w:r>
            <w:proofErr w:type="spellStart"/>
            <w:r>
              <w:rPr>
                <w:rFonts w:ascii="Mangal" w:hAnsi="Mangal" w:cs="Mangal" w:hint="cs"/>
                <w:b/>
                <w:bCs/>
                <w:color w:val="000000"/>
                <w:sz w:val="20"/>
              </w:rPr>
              <w:t>के</w:t>
            </w:r>
            <w:proofErr w:type="spellEnd"/>
            <w:r>
              <w:rPr>
                <w:rFonts w:ascii="Mangal" w:hAnsi="Mangal" w:cs="Mangal" w:hint="cs"/>
                <w:b/>
                <w:bCs/>
                <w:color w:val="000000"/>
                <w:sz w:val="20"/>
              </w:rPr>
              <w:t xml:space="preserve"> </w:t>
            </w:r>
            <w:proofErr w:type="spellStart"/>
            <w:r>
              <w:rPr>
                <w:rFonts w:ascii="Mangal" w:hAnsi="Mangal" w:cs="Mangal" w:hint="cs"/>
                <w:b/>
                <w:bCs/>
                <w:color w:val="000000"/>
                <w:sz w:val="20"/>
              </w:rPr>
              <w:t>बैंक</w:t>
            </w:r>
            <w:proofErr w:type="spellEnd"/>
          </w:p>
        </w:tc>
        <w:tc>
          <w:tcPr>
            <w:tcW w:w="2410"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b/>
                <w:bCs/>
                <w:color w:val="000000"/>
                <w:sz w:val="20"/>
              </w:rPr>
            </w:pPr>
            <w:r w:rsidRPr="00FE1366">
              <w:rPr>
                <w:rFonts w:ascii="Mangal" w:hAnsi="Mangal" w:cs="Mangal"/>
                <w:b/>
                <w:bCs/>
                <w:color w:val="000000"/>
                <w:sz w:val="20"/>
              </w:rPr>
              <w:t>27,231</w:t>
            </w:r>
          </w:p>
        </w:tc>
        <w:tc>
          <w:tcPr>
            <w:tcW w:w="1985"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b/>
                <w:bCs/>
                <w:color w:val="000000"/>
                <w:sz w:val="20"/>
              </w:rPr>
            </w:pPr>
            <w:r w:rsidRPr="00FE1366">
              <w:rPr>
                <w:rFonts w:ascii="Mangal" w:hAnsi="Mangal" w:cs="Mangal"/>
                <w:b/>
                <w:bCs/>
                <w:color w:val="000000"/>
                <w:sz w:val="20"/>
              </w:rPr>
              <w:t>34,409</w:t>
            </w:r>
          </w:p>
        </w:tc>
        <w:tc>
          <w:tcPr>
            <w:tcW w:w="1701" w:type="dxa"/>
            <w:tcBorders>
              <w:top w:val="nil"/>
              <w:left w:val="nil"/>
              <w:bottom w:val="single" w:sz="4" w:space="0" w:color="000000"/>
              <w:right w:val="single" w:sz="4" w:space="0" w:color="000000"/>
            </w:tcBorders>
            <w:shd w:val="clear" w:color="auto" w:fill="auto"/>
            <w:noWrap/>
            <w:vAlign w:val="center"/>
            <w:hideMark/>
          </w:tcPr>
          <w:p w:rsidR="00FE1366" w:rsidRPr="00FE1366" w:rsidRDefault="00FE1366" w:rsidP="00696D60">
            <w:pPr>
              <w:contextualSpacing/>
              <w:jc w:val="center"/>
              <w:rPr>
                <w:rFonts w:ascii="Mangal" w:hAnsi="Mangal" w:cs="Mangal"/>
                <w:b/>
                <w:bCs/>
                <w:color w:val="000000"/>
                <w:sz w:val="20"/>
              </w:rPr>
            </w:pPr>
            <w:r w:rsidRPr="00FE1366">
              <w:rPr>
                <w:rFonts w:ascii="Mangal" w:hAnsi="Mangal" w:cs="Mangal"/>
                <w:b/>
                <w:bCs/>
                <w:color w:val="000000"/>
                <w:sz w:val="20"/>
              </w:rPr>
              <w:t>52,542</w:t>
            </w:r>
          </w:p>
        </w:tc>
      </w:tr>
      <w:tr w:rsidR="00FE1366" w:rsidRPr="00FE1366" w:rsidTr="00CE4091">
        <w:trPr>
          <w:trHeight w:val="283"/>
        </w:trPr>
        <w:tc>
          <w:tcPr>
            <w:tcW w:w="9214" w:type="dxa"/>
            <w:gridSpan w:val="4"/>
            <w:tcBorders>
              <w:top w:val="nil"/>
              <w:left w:val="nil"/>
              <w:bottom w:val="nil"/>
              <w:right w:val="nil"/>
            </w:tcBorders>
            <w:shd w:val="clear" w:color="auto" w:fill="auto"/>
            <w:noWrap/>
            <w:vAlign w:val="center"/>
            <w:hideMark/>
          </w:tcPr>
          <w:p w:rsidR="00FE1366" w:rsidRPr="00FE1366" w:rsidRDefault="00C23205" w:rsidP="00C23205">
            <w:pPr>
              <w:contextualSpacing/>
              <w:rPr>
                <w:rFonts w:ascii="Mangal" w:hAnsi="Mangal" w:cs="Mangal"/>
                <w:i/>
                <w:iCs/>
                <w:sz w:val="20"/>
              </w:rPr>
            </w:pPr>
            <w:proofErr w:type="spellStart"/>
            <w:r>
              <w:rPr>
                <w:rFonts w:ascii="Mangal" w:hAnsi="Mangal" w:cs="Mangal"/>
                <w:i/>
                <w:iCs/>
                <w:sz w:val="20"/>
              </w:rPr>
              <w:t>स्रोत</w:t>
            </w:r>
            <w:proofErr w:type="spellEnd"/>
            <w:r>
              <w:rPr>
                <w:rFonts w:ascii="Mangal" w:hAnsi="Mangal" w:cs="Mangal"/>
                <w:i/>
                <w:iCs/>
                <w:sz w:val="20"/>
              </w:rPr>
              <w:t>:</w:t>
            </w:r>
            <w:r>
              <w:rPr>
                <w:rFonts w:ascii="Mangal" w:hAnsi="Mangal" w:cs="Mangal" w:hint="cs"/>
                <w:i/>
                <w:iCs/>
                <w:sz w:val="20"/>
              </w:rPr>
              <w:t xml:space="preserve"> </w:t>
            </w:r>
            <w:proofErr w:type="spellStart"/>
            <w:r>
              <w:rPr>
                <w:rFonts w:ascii="Mangal" w:hAnsi="Mangal" w:cs="Mangal" w:hint="cs"/>
                <w:i/>
                <w:iCs/>
                <w:sz w:val="20"/>
              </w:rPr>
              <w:t>आरबीआई-आफ</w:t>
            </w:r>
            <w:proofErr w:type="spellEnd"/>
            <w:r>
              <w:rPr>
                <w:rFonts w:ascii="Mangal" w:hAnsi="Mangal" w:cs="Mangal" w:hint="cs"/>
                <w:i/>
                <w:iCs/>
                <w:sz w:val="20"/>
              </w:rPr>
              <w:t xml:space="preserve"> </w:t>
            </w:r>
            <w:proofErr w:type="spellStart"/>
            <w:r>
              <w:rPr>
                <w:rFonts w:ascii="Mangal" w:hAnsi="Mangal" w:cs="Mangal" w:hint="cs"/>
                <w:i/>
                <w:iCs/>
                <w:sz w:val="20"/>
              </w:rPr>
              <w:t>साइट</w:t>
            </w:r>
            <w:proofErr w:type="spellEnd"/>
            <w:r>
              <w:rPr>
                <w:rFonts w:ascii="Mangal" w:hAnsi="Mangal" w:cs="Mangal" w:hint="cs"/>
                <w:i/>
                <w:iCs/>
                <w:sz w:val="20"/>
              </w:rPr>
              <w:t xml:space="preserve"> </w:t>
            </w:r>
            <w:proofErr w:type="spellStart"/>
            <w:r>
              <w:rPr>
                <w:rFonts w:ascii="Mangal" w:hAnsi="Mangal" w:cs="Mangal" w:hint="cs"/>
                <w:i/>
                <w:iCs/>
                <w:sz w:val="20"/>
              </w:rPr>
              <w:t>तुलन-पत्र</w:t>
            </w:r>
            <w:proofErr w:type="spellEnd"/>
            <w:r>
              <w:rPr>
                <w:rFonts w:ascii="Mangal" w:hAnsi="Mangal" w:cs="Mangal" w:hint="cs"/>
                <w:i/>
                <w:iCs/>
                <w:sz w:val="20"/>
              </w:rPr>
              <w:t xml:space="preserve"> </w:t>
            </w:r>
            <w:proofErr w:type="spellStart"/>
            <w:r>
              <w:rPr>
                <w:rFonts w:ascii="Mangal" w:hAnsi="Mangal" w:cs="Mangal" w:hint="cs"/>
                <w:i/>
                <w:iCs/>
                <w:sz w:val="20"/>
              </w:rPr>
              <w:t>ब्‍यौरा</w:t>
            </w:r>
            <w:proofErr w:type="spellEnd"/>
            <w:r>
              <w:rPr>
                <w:rFonts w:ascii="Mangal" w:hAnsi="Mangal" w:cs="Mangal" w:hint="cs"/>
                <w:i/>
                <w:iCs/>
                <w:sz w:val="20"/>
              </w:rPr>
              <w:t xml:space="preserve"> </w:t>
            </w:r>
            <w:proofErr w:type="spellStart"/>
            <w:r>
              <w:rPr>
                <w:rFonts w:ascii="Mangal" w:hAnsi="Mangal" w:cs="Mangal" w:hint="cs"/>
                <w:i/>
                <w:iCs/>
                <w:sz w:val="20"/>
              </w:rPr>
              <w:t>बैंकों</w:t>
            </w:r>
            <w:proofErr w:type="spellEnd"/>
            <w:r>
              <w:rPr>
                <w:rFonts w:ascii="Mangal" w:hAnsi="Mangal" w:cs="Mangal" w:hint="cs"/>
                <w:i/>
                <w:iCs/>
                <w:sz w:val="20"/>
              </w:rPr>
              <w:t xml:space="preserve"> </w:t>
            </w:r>
            <w:proofErr w:type="spellStart"/>
            <w:r>
              <w:rPr>
                <w:rFonts w:ascii="Mangal" w:hAnsi="Mangal" w:cs="Mangal" w:hint="cs"/>
                <w:i/>
                <w:iCs/>
                <w:sz w:val="20"/>
              </w:rPr>
              <w:t>द्वारा</w:t>
            </w:r>
            <w:proofErr w:type="spellEnd"/>
            <w:r>
              <w:rPr>
                <w:rFonts w:ascii="Mangal" w:hAnsi="Mangal" w:cs="Mangal" w:hint="cs"/>
                <w:i/>
                <w:iCs/>
                <w:sz w:val="20"/>
              </w:rPr>
              <w:t xml:space="preserve"> </w:t>
            </w:r>
            <w:proofErr w:type="spellStart"/>
            <w:r>
              <w:rPr>
                <w:rFonts w:ascii="Mangal" w:hAnsi="Mangal" w:cs="Mangal" w:hint="cs"/>
                <w:i/>
                <w:iCs/>
                <w:sz w:val="20"/>
              </w:rPr>
              <w:t>यथा</w:t>
            </w:r>
            <w:proofErr w:type="spellEnd"/>
            <w:r>
              <w:rPr>
                <w:rFonts w:ascii="Mangal" w:hAnsi="Mangal" w:cs="Mangal" w:hint="cs"/>
                <w:i/>
                <w:iCs/>
                <w:sz w:val="20"/>
              </w:rPr>
              <w:t xml:space="preserve"> </w:t>
            </w:r>
            <w:proofErr w:type="spellStart"/>
            <w:r>
              <w:rPr>
                <w:rFonts w:ascii="Mangal" w:hAnsi="Mangal" w:cs="Mangal" w:hint="cs"/>
                <w:i/>
                <w:iCs/>
                <w:sz w:val="20"/>
              </w:rPr>
              <w:t>सूचित</w:t>
            </w:r>
            <w:proofErr w:type="spellEnd"/>
            <w:r>
              <w:rPr>
                <w:rFonts w:ascii="Mangal" w:hAnsi="Mangal" w:cs="Mangal" w:hint="cs"/>
                <w:i/>
                <w:iCs/>
                <w:sz w:val="20"/>
              </w:rPr>
              <w:t xml:space="preserve">, </w:t>
            </w:r>
            <w:proofErr w:type="spellStart"/>
            <w:r>
              <w:rPr>
                <w:rFonts w:ascii="Mangal" w:hAnsi="Mangal" w:cs="Mangal" w:hint="cs"/>
                <w:i/>
                <w:iCs/>
                <w:sz w:val="20"/>
              </w:rPr>
              <w:t>वैश्‍विक</w:t>
            </w:r>
            <w:proofErr w:type="spellEnd"/>
            <w:r>
              <w:rPr>
                <w:rFonts w:ascii="Mangal" w:hAnsi="Mangal" w:cs="Mangal" w:hint="cs"/>
                <w:i/>
                <w:iCs/>
                <w:sz w:val="20"/>
              </w:rPr>
              <w:t xml:space="preserve"> </w:t>
            </w:r>
            <w:proofErr w:type="spellStart"/>
            <w:r>
              <w:rPr>
                <w:rFonts w:ascii="Mangal" w:hAnsi="Mangal" w:cs="Mangal" w:hint="cs"/>
                <w:i/>
                <w:iCs/>
                <w:sz w:val="20"/>
              </w:rPr>
              <w:t>प्रचालन</w:t>
            </w:r>
            <w:proofErr w:type="spellEnd"/>
            <w:r>
              <w:rPr>
                <w:rFonts w:ascii="Mangal" w:hAnsi="Mangal" w:cs="Mangal" w:hint="cs"/>
                <w:i/>
                <w:iCs/>
                <w:sz w:val="20"/>
              </w:rPr>
              <w:t>।</w:t>
            </w:r>
          </w:p>
        </w:tc>
      </w:tr>
    </w:tbl>
    <w:p w:rsidR="005C16EA" w:rsidRPr="00FE1366" w:rsidRDefault="005C16EA" w:rsidP="00F035ED">
      <w:pPr>
        <w:rPr>
          <w:rFonts w:ascii="Mangal" w:hAnsi="Mangal" w:cs="Mangal"/>
        </w:rPr>
      </w:pPr>
    </w:p>
    <w:sectPr w:rsidR="005C16EA" w:rsidRPr="00FE1366" w:rsidSect="00C309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43477"/>
    <w:rsid w:val="00005ACE"/>
    <w:rsid w:val="00183FAD"/>
    <w:rsid w:val="00243477"/>
    <w:rsid w:val="00450B36"/>
    <w:rsid w:val="00482888"/>
    <w:rsid w:val="004B0811"/>
    <w:rsid w:val="005C16EA"/>
    <w:rsid w:val="005C4D3D"/>
    <w:rsid w:val="00696D60"/>
    <w:rsid w:val="00727BD7"/>
    <w:rsid w:val="00794146"/>
    <w:rsid w:val="008213AD"/>
    <w:rsid w:val="00957319"/>
    <w:rsid w:val="009C2AAC"/>
    <w:rsid w:val="00A0346F"/>
    <w:rsid w:val="00A10A4D"/>
    <w:rsid w:val="00B62A67"/>
    <w:rsid w:val="00BA7282"/>
    <w:rsid w:val="00BB0061"/>
    <w:rsid w:val="00BB5C50"/>
    <w:rsid w:val="00C23205"/>
    <w:rsid w:val="00C77970"/>
    <w:rsid w:val="00D146DB"/>
    <w:rsid w:val="00D41049"/>
    <w:rsid w:val="00D74291"/>
    <w:rsid w:val="00EE4A5E"/>
    <w:rsid w:val="00F009AD"/>
    <w:rsid w:val="00F035ED"/>
    <w:rsid w:val="00F15551"/>
    <w:rsid w:val="00FE13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77"/>
    <w:pPr>
      <w:spacing w:after="120" w:line="240" w:lineRule="auto"/>
      <w:ind w:right="-86"/>
      <w:contextualSpacing/>
    </w:pPr>
    <w:rPr>
      <w:rFonts w:ascii="Mangal" w:eastAsia="Calibri" w:hAnsi="Mangal" w:cs="Mang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2015-07-27T12:06:00Z</cp:lastPrinted>
  <dcterms:created xsi:type="dcterms:W3CDTF">2015-07-27T12:07:00Z</dcterms:created>
  <dcterms:modified xsi:type="dcterms:W3CDTF">2015-07-27T12:07:00Z</dcterms:modified>
</cp:coreProperties>
</file>