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9" w:rsidRDefault="004D3119" w:rsidP="00D81A4D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</w:rPr>
      </w:pP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 सरकार</w:t>
      </w: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रक्षा मंत्रालय </w:t>
      </w: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रक्षा उत्पादन विभाग</w:t>
      </w: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 सभा</w:t>
      </w: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अतारांकित प्रश्न संख्या </w:t>
      </w:r>
      <w:r w:rsidR="005A16D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842</w:t>
      </w:r>
    </w:p>
    <w:p w:rsidR="00D81A4D" w:rsidRDefault="005A16D4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8</w:t>
      </w:r>
      <w:r w:rsidR="00D81A4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D81A4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जुलाई, 2015 को उत्तर के लिए</w:t>
      </w:r>
    </w:p>
    <w:p w:rsidR="00D81A4D" w:rsidRDefault="00D81A4D" w:rsidP="00D81A4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D81A4D" w:rsidRDefault="005A16D4" w:rsidP="00D81A4D">
      <w:pPr>
        <w:tabs>
          <w:tab w:val="left" w:pos="-2700"/>
        </w:tabs>
        <w:spacing w:after="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रक्षा उपस्करों के </w:t>
      </w:r>
      <w:r w:rsidR="00A8599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उत्पादन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में आत्म-निर्भरता</w:t>
      </w:r>
    </w:p>
    <w:p w:rsidR="00D81A4D" w:rsidRPr="00C01869" w:rsidRDefault="00D81A4D" w:rsidP="00D81A4D">
      <w:pPr>
        <w:tabs>
          <w:tab w:val="left" w:pos="-2700"/>
        </w:tabs>
        <w:spacing w:after="0"/>
        <w:rPr>
          <w:rFonts w:ascii="Arial Unicode MS" w:eastAsia="Arial Unicode MS" w:hAnsi="Arial Unicode MS" w:cs="Arial Unicode MS"/>
          <w:b/>
          <w:bCs/>
          <w:sz w:val="14"/>
          <w:szCs w:val="14"/>
        </w:rPr>
      </w:pPr>
    </w:p>
    <w:p w:rsidR="00D81A4D" w:rsidRDefault="005A16D4" w:rsidP="00D81A4D">
      <w:pPr>
        <w:tabs>
          <w:tab w:val="left" w:pos="7065"/>
        </w:tabs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842</w:t>
      </w:r>
      <w:r w:rsidR="00D81A4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. श्री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भूपिंदर सिंह </w:t>
      </w:r>
      <w:r w:rsidR="00D81A4D"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:</w:t>
      </w:r>
      <w:r w:rsidR="00D81A4D"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</w:p>
    <w:p w:rsidR="00D81A4D" w:rsidRPr="005A16D4" w:rsidRDefault="00D81A4D" w:rsidP="005A16D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क्या रक्षा मंत्री यह बताने की कृपा करेंगे कि </w:t>
      </w:r>
      <w:r w:rsidR="005A16D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भारत </w:t>
      </w:r>
      <w:r w:rsidR="005A16D4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5A16D4">
        <w:rPr>
          <w:rFonts w:ascii="Arial Unicode MS" w:eastAsia="Arial Unicode MS" w:hAnsi="Arial Unicode MS" w:cs="Arial Unicode MS" w:hint="cs"/>
          <w:sz w:val="24"/>
          <w:szCs w:val="24"/>
          <w:cs/>
        </w:rPr>
        <w:t>मेक इन इंडिया</w:t>
      </w:r>
      <w:r w:rsidR="005A16D4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5A16D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नीति के अन्तर्गत कब तक शस्त्रों और गोला बारूद सहित रक्षा सामाग्री की प्रापण में दूसरों पर निर्भर नहीं रहेगा, तत्संबंधी ब्यौरा क्या है </w:t>
      </w:r>
      <w:r w:rsidRPr="005A16D4">
        <w:rPr>
          <w:rFonts w:ascii="Arial Unicode MS" w:eastAsia="Arial Unicode MS" w:hAnsi="Arial Unicode MS" w:cs="Arial Unicode MS" w:hint="eastAsia"/>
          <w:sz w:val="24"/>
          <w:szCs w:val="24"/>
        </w:rPr>
        <w:t>?</w:t>
      </w:r>
    </w:p>
    <w:p w:rsidR="00D81A4D" w:rsidRPr="0017082C" w:rsidRDefault="00D81A4D" w:rsidP="00D81A4D">
      <w:pPr>
        <w:pStyle w:val="ListParagraph"/>
        <w:tabs>
          <w:tab w:val="left" w:pos="90"/>
        </w:tabs>
        <w:spacing w:after="0" w:line="360" w:lineRule="auto"/>
        <w:ind w:left="0"/>
        <w:rPr>
          <w:rFonts w:ascii="Arial Unicode MS" w:eastAsia="Arial Unicode MS" w:hAnsi="Arial Unicode MS" w:cs="Arial Unicode MS"/>
          <w:sz w:val="16"/>
          <w:szCs w:val="16"/>
          <w:lang w:bidi="hi-IN"/>
        </w:rPr>
      </w:pPr>
    </w:p>
    <w:p w:rsidR="00D81A4D" w:rsidRDefault="00D81A4D" w:rsidP="00D81A4D">
      <w:pPr>
        <w:pStyle w:val="ListParagraph"/>
        <w:tabs>
          <w:tab w:val="left" w:pos="90"/>
          <w:tab w:val="center" w:pos="4680"/>
          <w:tab w:val="left" w:pos="8145"/>
        </w:tabs>
        <w:spacing w:after="0" w:line="240" w:lineRule="auto"/>
        <w:ind w:left="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ab/>
      </w:r>
    </w:p>
    <w:p w:rsidR="00D81A4D" w:rsidRDefault="00D81A4D" w:rsidP="00D81A4D">
      <w:pPr>
        <w:pStyle w:val="ListParagraph"/>
        <w:tabs>
          <w:tab w:val="left" w:pos="90"/>
        </w:tabs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 मंत्रालय में राज्य मंत्री ( राव इन्द्रजीत सिंह)</w:t>
      </w:r>
    </w:p>
    <w:p w:rsidR="00D81A4D" w:rsidRDefault="00D81A4D" w:rsidP="00D81A4D"/>
    <w:p w:rsidR="001C4779" w:rsidRDefault="00A76DC5">
      <w:pPr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hint="cs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एक विवरण </w:t>
      </w:r>
      <w:r w:rsidR="00FF2DCB">
        <w:rPr>
          <w:rFonts w:ascii="Arial Unicode MS" w:eastAsia="Arial Unicode MS" w:hAnsi="Arial Unicode MS" w:cs="Arial Unicode MS" w:hint="cs"/>
          <w:sz w:val="24"/>
          <w:szCs w:val="24"/>
          <w:cs/>
        </w:rPr>
        <w:t>सभा पटल पर रखा जाता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है ।</w:t>
      </w:r>
    </w:p>
    <w:p w:rsidR="00A76DC5" w:rsidRDefault="00A76DC5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br w:type="page"/>
      </w:r>
    </w:p>
    <w:p w:rsidR="00A76DC5" w:rsidRDefault="00A76DC5" w:rsidP="00A76DC5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2735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lastRenderedPageBreak/>
        <w:t xml:space="preserve">रक्षा उपस्करों के उत्पादन में आत्मनिर्भता के बारे में राज्य सभा में </w:t>
      </w:r>
      <w:r w:rsidR="004D311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28 जुलाई</w:t>
      </w:r>
      <w:r w:rsidR="002D17B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, 2015</w:t>
      </w:r>
      <w:r w:rsidRPr="0052735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को उत्तर दिए जाने के लिए अतारांकित प्रश्न संख्या 842 के उत्तर में उल्लिखित विवरण ।</w:t>
      </w:r>
    </w:p>
    <w:p w:rsidR="0052735A" w:rsidRPr="0052735A" w:rsidRDefault="0052735A" w:rsidP="00A76DC5">
      <w:pPr>
        <w:jc w:val="both"/>
        <w:rPr>
          <w:rFonts w:ascii="Arial Unicode MS" w:eastAsia="Arial Unicode MS" w:hAnsi="Arial Unicode MS" w:cs="Arial Unicode MS" w:hint="cs"/>
          <w:b/>
          <w:bCs/>
          <w:sz w:val="8"/>
          <w:szCs w:val="8"/>
        </w:rPr>
      </w:pPr>
    </w:p>
    <w:p w:rsidR="00A76DC5" w:rsidRDefault="00A76DC5" w:rsidP="00A76DC5">
      <w:pPr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>वर्ष 2011 में प्रख्यापित रक्षा उत्पादन न</w:t>
      </w:r>
      <w:r w:rsidR="002D17B9">
        <w:rPr>
          <w:rFonts w:ascii="Arial Unicode MS" w:eastAsia="Arial Unicode MS" w:hAnsi="Arial Unicode MS" w:cs="Arial Unicode MS" w:hint="cs"/>
          <w:sz w:val="24"/>
          <w:szCs w:val="24"/>
          <w:cs/>
        </w:rPr>
        <w:t>ीति का उद्देश्य यथा</w:t>
      </w:r>
      <w:r w:rsidR="004D3119">
        <w:rPr>
          <w:rFonts w:ascii="Arial Unicode MS" w:eastAsia="Arial Unicode MS" w:hAnsi="Arial Unicode MS" w:cs="Arial Unicode MS" w:hint="cs"/>
          <w:sz w:val="24"/>
          <w:szCs w:val="24"/>
          <w:cs/>
        </w:rPr>
        <w:t>संभव कम समय-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सीमा में रक्षा के लिए आवश्यक उपस्करों, आयुध प्रणालियों, प्लेटफार्मों के अभिकल्पन, विकास और उत्पादन में अधिक से अधिक आत्मनिर्भरता प्राप्त करना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ऐसी स्थितियों का सृजन करना जिससे इस प्रयास में निजी उद्योग को सक्रिय रूप से भाग लेने में सहायता मिले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स्वदेशीकरण में एसएमई के सामर्थ्य को बढ़ाना और देश के रक्षा अनुसंधान और विकास के आधार को व्यापक बनाना है ।</w:t>
      </w:r>
    </w:p>
    <w:p w:rsidR="00A76DC5" w:rsidRPr="00A76DC5" w:rsidRDefault="00A76DC5" w:rsidP="00A76DC5">
      <w:pPr>
        <w:jc w:val="both"/>
        <w:rPr>
          <w:rFonts w:ascii="Arial Unicode MS" w:eastAsia="Arial Unicode MS" w:hAnsi="Arial Unicode MS" w:cs="Arial Unicode MS" w:hint="cs"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  <w:t>इस नीति के अनुसरण में, सरकार ने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रक्षा उत्पादन और अधिप्राप्ति में घरेलू रक्षा उद्योग की भागीदारी को बढ़ावा देने के लिए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एफडीआई नीति और औद्योगिक लाईसेंसिंग नीति का उदारीकरण, 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>निर्यात विनियमों का सरलीकरण, निजी क्षेत्रों और सार्वजनिक क्षेत्रों के बीच सीमा शुल्क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उत्पाद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शुल्क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संबंध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में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31ACA">
        <w:rPr>
          <w:rFonts w:ascii="Arial Unicode MS" w:eastAsia="Arial Unicode MS" w:hAnsi="Arial Unicode MS" w:cs="Arial Unicode MS"/>
          <w:sz w:val="24"/>
          <w:szCs w:val="24"/>
        </w:rPr>
        <w:t>सदृशीकरण</w:t>
      </w:r>
      <w:proofErr w:type="spellEnd"/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सृजन, अधिप्राप्ति प्रक्रिया में 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>खरीदो (वैश्विक)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प्रवर्ग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पर 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>खरीदो (भारतीय)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231ACA">
        <w:rPr>
          <w:rFonts w:ascii="Arial Unicode MS" w:eastAsia="Arial Unicode MS" w:hAnsi="Arial Unicode MS" w:cs="Arial Unicode MS" w:hint="cs"/>
          <w:sz w:val="24"/>
          <w:szCs w:val="24"/>
          <w:cs/>
        </w:rPr>
        <w:t>,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 xml:space="preserve"> ‘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>खरीदो और बनाओ (भारतीय)</w:t>
      </w:r>
      <w:r w:rsidR="00231ACA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और </w:t>
      </w:r>
      <w:r w:rsidR="00BE171B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>बनाओ</w:t>
      </w:r>
      <w:r w:rsidR="00BE171B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BE171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प्रवर्गों को तरजीह देना</w:t>
      </w:r>
      <w:r w:rsidR="00E329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जैसी कई पहलें की हैं</w:t>
      </w:r>
      <w:r w:rsidR="004D311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जिससे</w:t>
      </w:r>
      <w:r w:rsidR="00E329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D17B9">
        <w:rPr>
          <w:rFonts w:ascii="Arial Unicode MS" w:eastAsia="Arial Unicode MS" w:hAnsi="Arial Unicode MS" w:cs="Arial Unicode MS" w:hint="cs"/>
          <w:sz w:val="24"/>
          <w:szCs w:val="24"/>
          <w:cs/>
        </w:rPr>
        <w:t>अधिक-से-</w:t>
      </w:r>
      <w:r w:rsidR="00E329E3">
        <w:rPr>
          <w:rFonts w:ascii="Arial Unicode MS" w:eastAsia="Arial Unicode MS" w:hAnsi="Arial Unicode MS" w:cs="Arial Unicode MS" w:hint="cs"/>
          <w:sz w:val="24"/>
          <w:szCs w:val="24"/>
          <w:cs/>
        </w:rPr>
        <w:t>अधिक आत्मनिर्भ</w:t>
      </w:r>
      <w:r w:rsidR="002D17B9">
        <w:rPr>
          <w:rFonts w:ascii="Arial Unicode MS" w:eastAsia="Arial Unicode MS" w:hAnsi="Arial Unicode MS" w:cs="Arial Unicode MS" w:hint="cs"/>
          <w:sz w:val="24"/>
          <w:szCs w:val="24"/>
          <w:cs/>
        </w:rPr>
        <w:t>र</w:t>
      </w:r>
      <w:r w:rsidR="00E329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ता प्राप्त </w:t>
      </w:r>
      <w:r w:rsidR="004D3119">
        <w:rPr>
          <w:rFonts w:ascii="Arial Unicode MS" w:eastAsia="Arial Unicode MS" w:hAnsi="Arial Unicode MS" w:cs="Arial Unicode MS" w:hint="cs"/>
          <w:sz w:val="24"/>
          <w:szCs w:val="24"/>
          <w:cs/>
        </w:rPr>
        <w:t>की जा सके</w:t>
      </w:r>
      <w:r w:rsidR="00E329E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।</w:t>
      </w:r>
    </w:p>
    <w:sectPr w:rsidR="00A76DC5" w:rsidRPr="00A76DC5" w:rsidSect="00B1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546C"/>
    <w:multiLevelType w:val="hybridMultilevel"/>
    <w:tmpl w:val="6750D6E0"/>
    <w:lvl w:ilvl="0" w:tplc="5DD4133C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A4D"/>
    <w:rsid w:val="001C4779"/>
    <w:rsid w:val="00231ACA"/>
    <w:rsid w:val="002D17B9"/>
    <w:rsid w:val="004D3119"/>
    <w:rsid w:val="0052735A"/>
    <w:rsid w:val="005A16D4"/>
    <w:rsid w:val="00A76DC5"/>
    <w:rsid w:val="00A85999"/>
    <w:rsid w:val="00B11C51"/>
    <w:rsid w:val="00BE171B"/>
    <w:rsid w:val="00CB38FF"/>
    <w:rsid w:val="00D81A4D"/>
    <w:rsid w:val="00E329E3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4D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2006-02-27T04:10:00Z</cp:lastPrinted>
  <dcterms:created xsi:type="dcterms:W3CDTF">2006-02-26T19:22:00Z</dcterms:created>
  <dcterms:modified xsi:type="dcterms:W3CDTF">2006-02-27T04:45:00Z</dcterms:modified>
</cp:coreProperties>
</file>