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>भारत सरकार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>नवीन और नवीकरणीय ऊर्जा मंत्रालय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>राज्‍य सभा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 xml:space="preserve">अतारांकित प्रश्‍न संख्‍या </w:t>
      </w:r>
      <w:r w:rsidRPr="007D53EC">
        <w:rPr>
          <w:b/>
          <w:bCs/>
          <w:sz w:val="24"/>
          <w:szCs w:val="24"/>
          <w:lang w:bidi="hi-IN"/>
        </w:rPr>
        <w:t>715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>सोमवार</w:t>
      </w:r>
      <w:r w:rsidRPr="007D53EC">
        <w:rPr>
          <w:rFonts w:hint="cs"/>
          <w:b/>
          <w:bCs/>
          <w:sz w:val="24"/>
          <w:szCs w:val="24"/>
          <w:lang w:bidi="hi-IN"/>
        </w:rPr>
        <w:t>,</w:t>
      </w:r>
      <w:r w:rsidRPr="007D53EC">
        <w:rPr>
          <w:rFonts w:hint="cs"/>
          <w:b/>
          <w:bCs/>
          <w:sz w:val="24"/>
          <w:szCs w:val="24"/>
          <w:cs/>
          <w:lang w:bidi="hi-IN"/>
        </w:rPr>
        <w:t xml:space="preserve"> दिनांक </w:t>
      </w:r>
      <w:r w:rsidRPr="007D53EC">
        <w:rPr>
          <w:b/>
          <w:bCs/>
          <w:sz w:val="24"/>
          <w:szCs w:val="24"/>
          <w:lang w:bidi="hi-IN"/>
        </w:rPr>
        <w:t>27</w:t>
      </w:r>
      <w:r w:rsidRPr="007D53EC">
        <w:rPr>
          <w:rFonts w:hint="cs"/>
          <w:b/>
          <w:bCs/>
          <w:sz w:val="24"/>
          <w:szCs w:val="24"/>
          <w:cs/>
          <w:lang w:bidi="hi-IN"/>
        </w:rPr>
        <w:t xml:space="preserve"> जुलाई</w:t>
      </w:r>
      <w:r w:rsidRPr="007D53EC">
        <w:rPr>
          <w:rFonts w:hint="cs"/>
          <w:b/>
          <w:bCs/>
          <w:sz w:val="24"/>
          <w:szCs w:val="24"/>
          <w:lang w:bidi="hi-IN"/>
        </w:rPr>
        <w:t>,</w:t>
      </w:r>
      <w:r w:rsidRPr="007D53EC">
        <w:rPr>
          <w:rFonts w:hint="cs"/>
          <w:b/>
          <w:bCs/>
          <w:sz w:val="24"/>
          <w:szCs w:val="24"/>
          <w:cs/>
          <w:lang w:bidi="hi-IN"/>
        </w:rPr>
        <w:t xml:space="preserve"> 2015 को उत्‍तर देने हेतु  </w:t>
      </w:r>
    </w:p>
    <w:p w:rsidR="00263535" w:rsidRPr="007D53EC" w:rsidRDefault="00263535" w:rsidP="00263535">
      <w:pPr>
        <w:spacing w:after="120" w:line="240" w:lineRule="auto"/>
        <w:rPr>
          <w:rFonts w:cs="Mangal"/>
          <w:b/>
          <w:bCs/>
          <w:sz w:val="24"/>
          <w:szCs w:val="24"/>
          <w:lang w:bidi="hi-IN"/>
        </w:rPr>
      </w:pPr>
    </w:p>
    <w:p w:rsidR="00263535" w:rsidRPr="007D53EC" w:rsidRDefault="00263535" w:rsidP="00263535">
      <w:pPr>
        <w:spacing w:after="120" w:line="240" w:lineRule="auto"/>
        <w:rPr>
          <w:b/>
          <w:bCs/>
          <w:sz w:val="24"/>
          <w:szCs w:val="24"/>
        </w:rPr>
      </w:pPr>
      <w:r w:rsidRPr="007D53EC">
        <w:rPr>
          <w:rFonts w:cs="Mangal"/>
          <w:b/>
          <w:bCs/>
          <w:sz w:val="24"/>
          <w:szCs w:val="24"/>
          <w:cs/>
          <w:lang w:bidi="hi-IN"/>
        </w:rPr>
        <w:t>नवीकरणीय ऊर्जा परियोजनाओं के लिए कम</w:t>
      </w:r>
      <w:r w:rsidRPr="007D53EC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7D53EC">
        <w:rPr>
          <w:rFonts w:cs="Mangal"/>
          <w:b/>
          <w:bCs/>
          <w:sz w:val="24"/>
          <w:szCs w:val="24"/>
          <w:cs/>
          <w:lang w:bidi="hi-IN"/>
        </w:rPr>
        <w:t>ब्याज पर ऋण</w:t>
      </w:r>
    </w:p>
    <w:p w:rsidR="00263535" w:rsidRPr="007D53EC" w:rsidRDefault="00263535" w:rsidP="00263535">
      <w:pPr>
        <w:spacing w:after="120" w:line="240" w:lineRule="auto"/>
        <w:rPr>
          <w:sz w:val="24"/>
          <w:szCs w:val="24"/>
        </w:rPr>
      </w:pPr>
      <w:r w:rsidRPr="007D53EC">
        <w:rPr>
          <w:sz w:val="24"/>
          <w:szCs w:val="24"/>
        </w:rPr>
        <w:t xml:space="preserve">715. </w:t>
      </w:r>
      <w:r w:rsidRPr="007D53EC">
        <w:rPr>
          <w:sz w:val="24"/>
          <w:szCs w:val="24"/>
        </w:rPr>
        <w:tab/>
      </w:r>
      <w:r w:rsidRPr="007D53EC">
        <w:rPr>
          <w:rFonts w:cs="Mangal"/>
          <w:b/>
          <w:bCs/>
          <w:sz w:val="24"/>
          <w:szCs w:val="24"/>
          <w:cs/>
          <w:lang w:bidi="hi-IN"/>
        </w:rPr>
        <w:t xml:space="preserve">श्री के॰ सी॰ त्यागीः </w:t>
      </w:r>
      <w:r w:rsidRPr="007D53EC">
        <w:rPr>
          <w:rFonts w:cs="Mangal"/>
          <w:sz w:val="24"/>
          <w:szCs w:val="24"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 xml:space="preserve">क्या </w:t>
      </w:r>
      <w:r w:rsidRPr="007D53EC">
        <w:rPr>
          <w:rFonts w:cs="Mangal"/>
          <w:b/>
          <w:bCs/>
          <w:sz w:val="24"/>
          <w:szCs w:val="24"/>
          <w:cs/>
          <w:lang w:bidi="hi-IN"/>
        </w:rPr>
        <w:t>नवीन और</w:t>
      </w:r>
      <w:r w:rsidRPr="007D53EC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7D53EC">
        <w:rPr>
          <w:rFonts w:cs="Mangal"/>
          <w:b/>
          <w:bCs/>
          <w:sz w:val="24"/>
          <w:szCs w:val="24"/>
          <w:cs/>
          <w:lang w:bidi="hi-IN"/>
        </w:rPr>
        <w:t>नवीकरणीय ऊर्जा</w:t>
      </w:r>
      <w:r w:rsidRPr="007D53EC">
        <w:rPr>
          <w:rFonts w:cs="Mangal"/>
          <w:sz w:val="24"/>
          <w:szCs w:val="24"/>
          <w:cs/>
          <w:lang w:bidi="hi-IN"/>
        </w:rPr>
        <w:t xml:space="preserve"> मंत्री यह बताने की कृपा करेंगे</w:t>
      </w:r>
      <w:r w:rsidRPr="007D53EC">
        <w:rPr>
          <w:rFonts w:cs="Mangal"/>
          <w:sz w:val="24"/>
          <w:szCs w:val="24"/>
          <w:lang w:bidi="hi-IN"/>
        </w:rPr>
        <w:t xml:space="preserve"> </w:t>
      </w:r>
      <w:r w:rsidRPr="007D53EC">
        <w:rPr>
          <w:rFonts w:cs="Mangal"/>
          <w:sz w:val="24"/>
          <w:szCs w:val="24"/>
          <w:cs/>
          <w:lang w:bidi="hi-IN"/>
        </w:rPr>
        <w:t>किः</w:t>
      </w:r>
    </w:p>
    <w:p w:rsidR="00263535" w:rsidRPr="007D53EC" w:rsidRDefault="00263535" w:rsidP="00263535">
      <w:pPr>
        <w:spacing w:after="120" w:line="240" w:lineRule="auto"/>
        <w:jc w:val="both"/>
        <w:rPr>
          <w:sz w:val="24"/>
          <w:szCs w:val="24"/>
        </w:rPr>
      </w:pPr>
      <w:r w:rsidRPr="007D53EC">
        <w:rPr>
          <w:sz w:val="24"/>
          <w:szCs w:val="24"/>
        </w:rPr>
        <w:t>(</w:t>
      </w:r>
      <w:r w:rsidRPr="007D53EC">
        <w:rPr>
          <w:rFonts w:cs="Mangal"/>
          <w:sz w:val="24"/>
          <w:szCs w:val="24"/>
          <w:cs/>
          <w:lang w:bidi="hi-IN"/>
        </w:rPr>
        <w:t xml:space="preserve">क) </w:t>
      </w:r>
      <w:r w:rsidRPr="007D53EC">
        <w:rPr>
          <w:rFonts w:cs="Mangal"/>
          <w:sz w:val="24"/>
          <w:szCs w:val="24"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>क्या सरकार ने देश में नवीकरणीय ऊर्जा</w:t>
      </w:r>
      <w:r w:rsidRPr="007D53EC">
        <w:rPr>
          <w:rFonts w:cs="Mangal"/>
          <w:sz w:val="24"/>
          <w:szCs w:val="24"/>
          <w:lang w:bidi="hi-IN"/>
        </w:rPr>
        <w:t xml:space="preserve"> </w:t>
      </w:r>
      <w:r w:rsidRPr="007D53EC">
        <w:rPr>
          <w:rFonts w:cs="Mangal"/>
          <w:sz w:val="24"/>
          <w:szCs w:val="24"/>
          <w:cs/>
          <w:lang w:bidi="hi-IN"/>
        </w:rPr>
        <w:t>परियोजनाओं और उत्पादन इकाइयों की स्थापना</w:t>
      </w:r>
      <w:r w:rsidRPr="007D53EC">
        <w:rPr>
          <w:rFonts w:cs="Mangal"/>
          <w:sz w:val="24"/>
          <w:szCs w:val="24"/>
          <w:lang w:bidi="hi-IN"/>
        </w:rPr>
        <w:t xml:space="preserve"> </w:t>
      </w:r>
      <w:r w:rsidRPr="007D53EC">
        <w:rPr>
          <w:rFonts w:cs="Mangal"/>
          <w:sz w:val="24"/>
          <w:szCs w:val="24"/>
          <w:cs/>
          <w:lang w:bidi="hi-IN"/>
        </w:rPr>
        <w:t xml:space="preserve">हेतु कम </w:t>
      </w:r>
      <w:r w:rsidRPr="007D53EC">
        <w:rPr>
          <w:rFonts w:cs="Mangal"/>
          <w:sz w:val="24"/>
          <w:szCs w:val="24"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>ब्याज पर ऋण प्रदान करने का प्रस्ताव</w:t>
      </w:r>
      <w:r w:rsidRPr="007D53EC">
        <w:rPr>
          <w:rFonts w:cs="Mangal"/>
          <w:sz w:val="24"/>
          <w:szCs w:val="24"/>
          <w:lang w:bidi="hi-IN"/>
        </w:rPr>
        <w:t xml:space="preserve"> </w:t>
      </w:r>
      <w:r w:rsidRPr="007D53EC">
        <w:rPr>
          <w:rFonts w:cs="Mangal"/>
          <w:sz w:val="24"/>
          <w:szCs w:val="24"/>
          <w:cs/>
          <w:lang w:bidi="hi-IN"/>
        </w:rPr>
        <w:t>किया है</w:t>
      </w:r>
      <w:r w:rsidRPr="007D53EC">
        <w:rPr>
          <w:sz w:val="24"/>
          <w:szCs w:val="24"/>
        </w:rPr>
        <w:t>;</w:t>
      </w:r>
    </w:p>
    <w:p w:rsidR="00263535" w:rsidRPr="007D53EC" w:rsidRDefault="00263535" w:rsidP="00263535">
      <w:pPr>
        <w:spacing w:after="120" w:line="240" w:lineRule="auto"/>
        <w:jc w:val="both"/>
        <w:rPr>
          <w:sz w:val="24"/>
          <w:szCs w:val="24"/>
        </w:rPr>
      </w:pPr>
      <w:r w:rsidRPr="007D53EC">
        <w:rPr>
          <w:sz w:val="24"/>
          <w:szCs w:val="24"/>
        </w:rPr>
        <w:t>(</w:t>
      </w:r>
      <w:r w:rsidRPr="007D53EC">
        <w:rPr>
          <w:rFonts w:cs="Mangal"/>
          <w:sz w:val="24"/>
          <w:szCs w:val="24"/>
          <w:cs/>
          <w:lang w:bidi="hi-IN"/>
        </w:rPr>
        <w:t xml:space="preserve">ख) </w:t>
      </w:r>
      <w:r w:rsidRPr="007D53EC">
        <w:rPr>
          <w:rFonts w:cs="Mangal"/>
          <w:sz w:val="24"/>
          <w:szCs w:val="24"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>यदि हां</w:t>
      </w:r>
      <w:r w:rsidRPr="007D53EC">
        <w:rPr>
          <w:sz w:val="24"/>
          <w:szCs w:val="24"/>
        </w:rPr>
        <w:t xml:space="preserve">, </w:t>
      </w:r>
      <w:r w:rsidRPr="007D53EC">
        <w:rPr>
          <w:rFonts w:cs="Mangal"/>
          <w:sz w:val="24"/>
          <w:szCs w:val="24"/>
          <w:cs/>
          <w:lang w:bidi="hi-IN"/>
        </w:rPr>
        <w:t>तो तत्संबंधी ब्यौरा क्या है</w:t>
      </w:r>
      <w:r w:rsidRPr="007D53EC">
        <w:rPr>
          <w:sz w:val="24"/>
          <w:szCs w:val="24"/>
        </w:rPr>
        <w:t xml:space="preserve">; </w:t>
      </w:r>
      <w:r w:rsidRPr="007D53EC">
        <w:rPr>
          <w:rFonts w:cs="Mangal"/>
          <w:sz w:val="24"/>
          <w:szCs w:val="24"/>
          <w:cs/>
          <w:lang w:bidi="hi-IN"/>
        </w:rPr>
        <w:t>और</w:t>
      </w:r>
    </w:p>
    <w:p w:rsidR="00263535" w:rsidRPr="007D53EC" w:rsidRDefault="00263535" w:rsidP="00263535">
      <w:pPr>
        <w:spacing w:after="120" w:line="240" w:lineRule="auto"/>
        <w:jc w:val="both"/>
        <w:rPr>
          <w:sz w:val="24"/>
          <w:szCs w:val="24"/>
          <w:lang w:bidi="hi-IN"/>
        </w:rPr>
      </w:pPr>
      <w:r w:rsidRPr="007D53EC">
        <w:rPr>
          <w:sz w:val="24"/>
          <w:szCs w:val="24"/>
        </w:rPr>
        <w:t>(</w:t>
      </w:r>
      <w:r w:rsidRPr="007D53EC">
        <w:rPr>
          <w:rFonts w:cs="Mangal"/>
          <w:sz w:val="24"/>
          <w:szCs w:val="24"/>
          <w:cs/>
          <w:lang w:bidi="hi-IN"/>
        </w:rPr>
        <w:t xml:space="preserve">ग) </w:t>
      </w:r>
      <w:r w:rsidRPr="007D53EC">
        <w:rPr>
          <w:rFonts w:cs="Mangal"/>
          <w:sz w:val="24"/>
          <w:szCs w:val="24"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>सरकार द्वारा इस ऋण योजना के</w:t>
      </w:r>
      <w:r w:rsidRPr="007D53EC">
        <w:rPr>
          <w:rFonts w:cs="Mangal"/>
          <w:sz w:val="24"/>
          <w:szCs w:val="24"/>
          <w:lang w:bidi="hi-IN"/>
        </w:rPr>
        <w:t xml:space="preserve"> </w:t>
      </w:r>
      <w:r w:rsidRPr="007D53EC">
        <w:rPr>
          <w:rFonts w:cs="Mangal"/>
          <w:sz w:val="24"/>
          <w:szCs w:val="24"/>
          <w:cs/>
          <w:lang w:bidi="hi-IN"/>
        </w:rPr>
        <w:t>माध्यम से अधिक ऊर्जा उत्पादन हेतु निर्धारित किए</w:t>
      </w:r>
      <w:r w:rsidRPr="007D53EC">
        <w:rPr>
          <w:rFonts w:cs="Mangal"/>
          <w:sz w:val="24"/>
          <w:szCs w:val="24"/>
          <w:lang w:bidi="hi-IN"/>
        </w:rPr>
        <w:t xml:space="preserve"> </w:t>
      </w:r>
      <w:r w:rsidRPr="007D53EC">
        <w:rPr>
          <w:rFonts w:cs="Mangal"/>
          <w:sz w:val="24"/>
          <w:szCs w:val="24"/>
          <w:cs/>
          <w:lang w:bidi="hi-IN"/>
        </w:rPr>
        <w:t xml:space="preserve">गए </w:t>
      </w:r>
      <w:r>
        <w:rPr>
          <w:rFonts w:cs="Mangal" w:hint="cs"/>
          <w:sz w:val="24"/>
          <w:szCs w:val="24"/>
          <w:cs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>लक्ष्य क्या हैं</w:t>
      </w:r>
      <w:r w:rsidRPr="007D53EC">
        <w:rPr>
          <w:sz w:val="24"/>
          <w:szCs w:val="24"/>
        </w:rPr>
        <w:t>?</w:t>
      </w:r>
    </w:p>
    <w:p w:rsidR="00263535" w:rsidRPr="007D53EC" w:rsidRDefault="00263535" w:rsidP="00263535">
      <w:pPr>
        <w:spacing w:after="120" w:line="240" w:lineRule="auto"/>
        <w:jc w:val="both"/>
        <w:rPr>
          <w:sz w:val="24"/>
          <w:szCs w:val="24"/>
          <w:lang w:bidi="hi-IN"/>
        </w:rPr>
      </w:pP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>उत्‍तर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>विद्युत</w:t>
      </w:r>
      <w:r w:rsidRPr="007D53EC">
        <w:rPr>
          <w:rFonts w:hint="cs"/>
          <w:b/>
          <w:bCs/>
          <w:sz w:val="24"/>
          <w:szCs w:val="24"/>
          <w:lang w:bidi="hi-IN"/>
        </w:rPr>
        <w:t>,</w:t>
      </w:r>
      <w:r w:rsidRPr="007D53EC">
        <w:rPr>
          <w:rFonts w:hint="cs"/>
          <w:b/>
          <w:bCs/>
          <w:sz w:val="24"/>
          <w:szCs w:val="24"/>
          <w:cs/>
          <w:lang w:bidi="hi-IN"/>
        </w:rPr>
        <w:t xml:space="preserve"> कोयला तथा नवीन और नवीकरणीय ऊर्जा राज्‍य मंत्री (स्‍वतंत्र प्रभार) 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rFonts w:hint="cs"/>
          <w:b/>
          <w:bCs/>
          <w:sz w:val="24"/>
          <w:szCs w:val="24"/>
          <w:cs/>
          <w:lang w:bidi="hi-IN"/>
        </w:rPr>
        <w:t xml:space="preserve"> (श्री पीयूष गोयल) </w:t>
      </w:r>
    </w:p>
    <w:p w:rsidR="00263535" w:rsidRPr="007D53EC" w:rsidRDefault="00263535" w:rsidP="00263535">
      <w:pPr>
        <w:rPr>
          <w:sz w:val="24"/>
          <w:szCs w:val="24"/>
          <w:lang w:bidi="hi-IN"/>
        </w:rPr>
      </w:pPr>
    </w:p>
    <w:p w:rsidR="00263535" w:rsidRPr="007D53EC" w:rsidRDefault="00263535" w:rsidP="00263535">
      <w:pPr>
        <w:spacing w:after="120" w:line="240" w:lineRule="auto"/>
        <w:jc w:val="both"/>
        <w:rPr>
          <w:sz w:val="24"/>
          <w:szCs w:val="24"/>
        </w:rPr>
      </w:pPr>
      <w:r w:rsidRPr="007D53EC">
        <w:rPr>
          <w:sz w:val="24"/>
          <w:szCs w:val="24"/>
        </w:rPr>
        <w:t>(</w:t>
      </w:r>
      <w:r w:rsidRPr="007D53EC">
        <w:rPr>
          <w:rFonts w:cs="Mangal"/>
          <w:sz w:val="24"/>
          <w:szCs w:val="24"/>
          <w:cs/>
          <w:lang w:bidi="hi-IN"/>
        </w:rPr>
        <w:t>क) और</w:t>
      </w:r>
      <w:r w:rsidRPr="007D53EC">
        <w:rPr>
          <w:rFonts w:cs="Mangal" w:hint="cs"/>
          <w:sz w:val="24"/>
          <w:szCs w:val="24"/>
          <w:cs/>
          <w:lang w:bidi="hi-IN"/>
        </w:rPr>
        <w:t xml:space="preserve"> (ख</w:t>
      </w:r>
      <w:proofErr w:type="gramStart"/>
      <w:r w:rsidRPr="007D53EC">
        <w:rPr>
          <w:rFonts w:cs="Mangal" w:hint="cs"/>
          <w:sz w:val="24"/>
          <w:szCs w:val="24"/>
          <w:cs/>
          <w:lang w:bidi="hi-IN"/>
        </w:rPr>
        <w:t xml:space="preserve">) </w:t>
      </w:r>
      <w:r w:rsidRPr="007D53EC">
        <w:rPr>
          <w:rFonts w:cs="Mangal"/>
          <w:sz w:val="24"/>
          <w:szCs w:val="24"/>
          <w:cs/>
          <w:lang w:bidi="hi-IN"/>
        </w:rPr>
        <w:t>:</w:t>
      </w:r>
      <w:proofErr w:type="gramEnd"/>
      <w:r w:rsidRPr="007D53EC">
        <w:rPr>
          <w:rFonts w:cs="Mangal"/>
          <w:sz w:val="24"/>
          <w:szCs w:val="24"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>भारतीय</w:t>
      </w:r>
      <w:r w:rsidRPr="007D53EC">
        <w:rPr>
          <w:rFonts w:cs="Mangal" w:hint="cs"/>
          <w:sz w:val="24"/>
          <w:szCs w:val="24"/>
          <w:cs/>
          <w:lang w:bidi="hi-IN"/>
        </w:rPr>
        <w:t xml:space="preserve"> अक्षय ऊर्जा  विकास एजेंसी (इरेडा) ने हाल ही में कम ब्‍याज दर पर रूफटाप सौर प्रकाशवोल्‍टीय विद्युत परियोजनाओं के लिए </w:t>
      </w:r>
      <w:r>
        <w:rPr>
          <w:rFonts w:cs="Mangal" w:hint="cs"/>
          <w:sz w:val="24"/>
          <w:szCs w:val="24"/>
          <w:cs/>
          <w:lang w:bidi="hi-IN"/>
        </w:rPr>
        <w:t>एक स्‍की</w:t>
      </w:r>
      <w:r w:rsidRPr="007D53EC">
        <w:rPr>
          <w:rFonts w:cs="Mangal" w:hint="cs"/>
          <w:sz w:val="24"/>
          <w:szCs w:val="24"/>
          <w:cs/>
          <w:lang w:bidi="hi-IN"/>
        </w:rPr>
        <w:t xml:space="preserve">म प्रारंभ की है। स्‍कीम के अंतर्गत ऋणों के लिए ब्‍याज दरें 9.9 % से 10.75 % प्रति वर्ष की दर पर है। ऋण के भुगतान की अवधि 6 से 12 महीने की स्‍थगन अवधि के साथ 9 वर्ष की है। </w:t>
      </w:r>
    </w:p>
    <w:p w:rsidR="00263535" w:rsidRPr="007D53EC" w:rsidRDefault="00263535" w:rsidP="00263535">
      <w:pPr>
        <w:spacing w:after="120" w:line="240" w:lineRule="auto"/>
        <w:rPr>
          <w:sz w:val="24"/>
          <w:szCs w:val="24"/>
        </w:rPr>
      </w:pPr>
      <w:r w:rsidRPr="007D53EC">
        <w:rPr>
          <w:sz w:val="24"/>
          <w:szCs w:val="24"/>
        </w:rPr>
        <w:t>(</w:t>
      </w:r>
      <w:r w:rsidRPr="007D53EC">
        <w:rPr>
          <w:rFonts w:cs="Mangal"/>
          <w:sz w:val="24"/>
          <w:szCs w:val="24"/>
          <w:cs/>
          <w:lang w:bidi="hi-IN"/>
        </w:rPr>
        <w:t>ग</w:t>
      </w:r>
      <w:proofErr w:type="gramStart"/>
      <w:r w:rsidRPr="007D53EC">
        <w:rPr>
          <w:rFonts w:cs="Mangal"/>
          <w:sz w:val="24"/>
          <w:szCs w:val="24"/>
          <w:cs/>
          <w:lang w:bidi="hi-IN"/>
        </w:rPr>
        <w:t>) :</w:t>
      </w:r>
      <w:proofErr w:type="gramEnd"/>
      <w:r w:rsidRPr="007D53EC">
        <w:rPr>
          <w:rFonts w:cs="Mangal"/>
          <w:sz w:val="24"/>
          <w:szCs w:val="24"/>
          <w:lang w:bidi="hi-IN"/>
        </w:rPr>
        <w:tab/>
      </w:r>
      <w:r w:rsidRPr="007D53EC">
        <w:rPr>
          <w:rFonts w:cs="Mangal"/>
          <w:sz w:val="24"/>
          <w:szCs w:val="24"/>
          <w:cs/>
          <w:lang w:bidi="hi-IN"/>
        </w:rPr>
        <w:t>सरकार की</w:t>
      </w:r>
      <w:r w:rsidRPr="007D53EC">
        <w:rPr>
          <w:rFonts w:cs="Mangal" w:hint="cs"/>
          <w:sz w:val="24"/>
          <w:szCs w:val="24"/>
          <w:cs/>
          <w:lang w:bidi="hi-IN"/>
        </w:rPr>
        <w:t xml:space="preserve"> इस स्‍कीम के अंतर्गत लगभग 100 मेगावाट की क्षमता के समकक्ष रूफटाप परियोजनाओं को वित्‍त पोषित </w:t>
      </w:r>
      <w:r>
        <w:rPr>
          <w:rFonts w:cs="Mangal" w:hint="cs"/>
          <w:sz w:val="24"/>
          <w:szCs w:val="24"/>
          <w:cs/>
          <w:lang w:bidi="hi-IN"/>
        </w:rPr>
        <w:t xml:space="preserve">किए जाने </w:t>
      </w:r>
      <w:r w:rsidRPr="007D53EC">
        <w:rPr>
          <w:rFonts w:cs="Mangal" w:hint="cs"/>
          <w:sz w:val="24"/>
          <w:szCs w:val="24"/>
          <w:cs/>
          <w:lang w:bidi="hi-IN"/>
        </w:rPr>
        <w:t xml:space="preserve">का अनुमान है। 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  <w:r w:rsidRPr="007D53EC">
        <w:rPr>
          <w:b/>
          <w:bCs/>
          <w:sz w:val="24"/>
          <w:szCs w:val="24"/>
          <w:lang w:bidi="hi-IN"/>
        </w:rPr>
        <w:t>……..</w:t>
      </w:r>
    </w:p>
    <w:p w:rsidR="00263535" w:rsidRPr="007D53EC" w:rsidRDefault="00263535" w:rsidP="00263535">
      <w:pPr>
        <w:spacing w:after="0" w:line="240" w:lineRule="auto"/>
        <w:contextualSpacing/>
        <w:jc w:val="center"/>
        <w:rPr>
          <w:b/>
          <w:bCs/>
          <w:sz w:val="24"/>
          <w:szCs w:val="24"/>
          <w:lang w:bidi="hi-IN"/>
        </w:rPr>
      </w:pPr>
    </w:p>
    <w:p w:rsidR="0032217A" w:rsidRDefault="00263535">
      <w:bookmarkStart w:id="0" w:name="_GoBack"/>
      <w:bookmarkEnd w:id="0"/>
    </w:p>
    <w:sectPr w:rsidR="0032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35"/>
    <w:rsid w:val="00046BE8"/>
    <w:rsid w:val="00070C3E"/>
    <w:rsid w:val="000C466A"/>
    <w:rsid w:val="000D722D"/>
    <w:rsid w:val="001B3D11"/>
    <w:rsid w:val="001C10E4"/>
    <w:rsid w:val="001D39C2"/>
    <w:rsid w:val="002163E6"/>
    <w:rsid w:val="00263535"/>
    <w:rsid w:val="002C372D"/>
    <w:rsid w:val="002F4C76"/>
    <w:rsid w:val="00300AEA"/>
    <w:rsid w:val="00483554"/>
    <w:rsid w:val="004A1F5A"/>
    <w:rsid w:val="00615109"/>
    <w:rsid w:val="00685BED"/>
    <w:rsid w:val="006F4326"/>
    <w:rsid w:val="007417CC"/>
    <w:rsid w:val="007C7AAB"/>
    <w:rsid w:val="00800AE8"/>
    <w:rsid w:val="0080485B"/>
    <w:rsid w:val="00866BFC"/>
    <w:rsid w:val="008A16E6"/>
    <w:rsid w:val="00905615"/>
    <w:rsid w:val="00A32686"/>
    <w:rsid w:val="00A634F4"/>
    <w:rsid w:val="00A77B35"/>
    <w:rsid w:val="00A878D6"/>
    <w:rsid w:val="00B46DA3"/>
    <w:rsid w:val="00C00A03"/>
    <w:rsid w:val="00C3451E"/>
    <w:rsid w:val="00C3532D"/>
    <w:rsid w:val="00D51220"/>
    <w:rsid w:val="00E00FC5"/>
    <w:rsid w:val="00EB4D5E"/>
    <w:rsid w:val="00EB71CB"/>
    <w:rsid w:val="00EC5719"/>
    <w:rsid w:val="00EC5F87"/>
    <w:rsid w:val="00F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 goswami</dc:creator>
  <cp:lastModifiedBy>RP goswami</cp:lastModifiedBy>
  <cp:revision>1</cp:revision>
  <dcterms:created xsi:type="dcterms:W3CDTF">2015-08-05T10:28:00Z</dcterms:created>
  <dcterms:modified xsi:type="dcterms:W3CDTF">2015-08-05T10:28:00Z</dcterms:modified>
</cp:coreProperties>
</file>