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B9C" w:rsidRPr="008B78AE" w:rsidRDefault="00615B9C" w:rsidP="00615B9C">
      <w:pPr>
        <w:jc w:val="center"/>
        <w:rPr>
          <w:b/>
          <w:bCs/>
          <w:sz w:val="23"/>
          <w:szCs w:val="23"/>
        </w:rPr>
      </w:pPr>
      <w:r w:rsidRPr="008B78AE">
        <w:rPr>
          <w:b/>
          <w:bCs/>
          <w:sz w:val="23"/>
          <w:szCs w:val="23"/>
          <w:cs/>
        </w:rPr>
        <w:t xml:space="preserve">भारत सरकार </w:t>
      </w:r>
    </w:p>
    <w:p w:rsidR="00615B9C" w:rsidRPr="008B78AE" w:rsidRDefault="00615B9C" w:rsidP="00615B9C">
      <w:pPr>
        <w:jc w:val="center"/>
        <w:rPr>
          <w:rFonts w:hint="cs"/>
          <w:sz w:val="23"/>
          <w:szCs w:val="23"/>
        </w:rPr>
      </w:pPr>
      <w:r w:rsidRPr="008B78AE">
        <w:rPr>
          <w:sz w:val="23"/>
          <w:szCs w:val="23"/>
          <w:cs/>
        </w:rPr>
        <w:t>मानव संसाधन विकास मंत्रालय</w:t>
      </w:r>
    </w:p>
    <w:p w:rsidR="00615B9C" w:rsidRPr="008B78AE" w:rsidRDefault="00615B9C" w:rsidP="00615B9C">
      <w:pPr>
        <w:jc w:val="center"/>
        <w:rPr>
          <w:sz w:val="23"/>
          <w:szCs w:val="23"/>
        </w:rPr>
      </w:pPr>
      <w:r w:rsidRPr="008B78AE">
        <w:rPr>
          <w:sz w:val="23"/>
          <w:szCs w:val="23"/>
          <w:cs/>
        </w:rPr>
        <w:t>स्‍कूल शिक्षा एवं साक्षरता विभाग</w:t>
      </w:r>
    </w:p>
    <w:p w:rsidR="00615B9C" w:rsidRPr="008B78AE" w:rsidRDefault="00615B9C" w:rsidP="00615B9C">
      <w:pPr>
        <w:jc w:val="center"/>
        <w:rPr>
          <w:rFonts w:hint="cs"/>
          <w:b/>
          <w:bCs/>
          <w:sz w:val="23"/>
          <w:szCs w:val="23"/>
        </w:rPr>
      </w:pPr>
    </w:p>
    <w:p w:rsidR="00615B9C" w:rsidRPr="008B78AE" w:rsidRDefault="00615B9C" w:rsidP="00615B9C">
      <w:pPr>
        <w:jc w:val="center"/>
        <w:rPr>
          <w:b/>
          <w:bCs/>
          <w:sz w:val="23"/>
          <w:szCs w:val="23"/>
        </w:rPr>
      </w:pPr>
      <w:r w:rsidRPr="008B78AE">
        <w:rPr>
          <w:b/>
          <w:bCs/>
          <w:sz w:val="23"/>
          <w:szCs w:val="23"/>
          <w:cs/>
        </w:rPr>
        <w:t>राज्‍य</w:t>
      </w:r>
      <w:r w:rsidRPr="008B78AE">
        <w:rPr>
          <w:rFonts w:hint="cs"/>
          <w:b/>
          <w:bCs/>
          <w:sz w:val="23"/>
          <w:szCs w:val="23"/>
          <w:cs/>
        </w:rPr>
        <w:t xml:space="preserve"> </w:t>
      </w:r>
      <w:r w:rsidRPr="008B78AE">
        <w:rPr>
          <w:b/>
          <w:bCs/>
          <w:sz w:val="23"/>
          <w:szCs w:val="23"/>
          <w:cs/>
        </w:rPr>
        <w:t>सभा</w:t>
      </w:r>
    </w:p>
    <w:p w:rsidR="00615B9C" w:rsidRPr="008B78AE" w:rsidRDefault="00615B9C" w:rsidP="00615B9C">
      <w:pPr>
        <w:jc w:val="center"/>
        <w:rPr>
          <w:rFonts w:hint="cs"/>
          <w:sz w:val="23"/>
          <w:szCs w:val="23"/>
          <w:cs/>
        </w:rPr>
      </w:pPr>
      <w:r w:rsidRPr="008B78AE">
        <w:rPr>
          <w:rFonts w:hint="cs"/>
          <w:sz w:val="23"/>
          <w:szCs w:val="23"/>
          <w:cs/>
        </w:rPr>
        <w:t>अ</w:t>
      </w:r>
      <w:r w:rsidRPr="008B78AE">
        <w:rPr>
          <w:sz w:val="23"/>
          <w:szCs w:val="23"/>
          <w:cs/>
        </w:rPr>
        <w:t>तारांकित प्रश्‍न संख्‍या:</w:t>
      </w:r>
      <w:r w:rsidRPr="008B78AE">
        <w:rPr>
          <w:rFonts w:hint="cs"/>
          <w:sz w:val="23"/>
          <w:szCs w:val="23"/>
          <w:cs/>
        </w:rPr>
        <w:t xml:space="preserve"> 693</w:t>
      </w:r>
      <w:r w:rsidRPr="008B78AE">
        <w:rPr>
          <w:sz w:val="23"/>
          <w:szCs w:val="23"/>
          <w:cs/>
        </w:rPr>
        <w:t xml:space="preserve"> </w:t>
      </w:r>
    </w:p>
    <w:p w:rsidR="00615B9C" w:rsidRPr="008B78AE" w:rsidRDefault="00615B9C" w:rsidP="00615B9C">
      <w:pPr>
        <w:jc w:val="center"/>
        <w:rPr>
          <w:rFonts w:hint="cs"/>
          <w:sz w:val="23"/>
          <w:szCs w:val="23"/>
        </w:rPr>
      </w:pPr>
      <w:r w:rsidRPr="008B78AE">
        <w:rPr>
          <w:sz w:val="23"/>
          <w:szCs w:val="23"/>
          <w:cs/>
        </w:rPr>
        <w:t>उत्‍तर देने की तारीख:</w:t>
      </w:r>
      <w:r w:rsidRPr="008B78AE">
        <w:rPr>
          <w:rFonts w:hint="cs"/>
          <w:sz w:val="23"/>
          <w:szCs w:val="23"/>
          <w:cs/>
        </w:rPr>
        <w:t xml:space="preserve"> 27.07.</w:t>
      </w:r>
      <w:r w:rsidRPr="008B78AE">
        <w:rPr>
          <w:sz w:val="23"/>
          <w:szCs w:val="23"/>
          <w:cs/>
        </w:rPr>
        <w:t>2015</w:t>
      </w:r>
    </w:p>
    <w:p w:rsidR="00615B9C" w:rsidRPr="008B78AE" w:rsidRDefault="00615B9C" w:rsidP="00615B9C">
      <w:pPr>
        <w:autoSpaceDE w:val="0"/>
        <w:autoSpaceDN w:val="0"/>
        <w:adjustRightInd w:val="0"/>
        <w:jc w:val="both"/>
        <w:rPr>
          <w:rFonts w:ascii="DevLys 040 Wide" w:hAnsi="DevLys 040 Wide" w:hint="cs"/>
          <w:b/>
          <w:bCs/>
          <w:color w:val="231F20"/>
          <w:sz w:val="23"/>
          <w:szCs w:val="23"/>
        </w:rPr>
      </w:pPr>
    </w:p>
    <w:p w:rsidR="00615B9C" w:rsidRPr="008B78AE" w:rsidRDefault="00615B9C" w:rsidP="00615B9C">
      <w:pPr>
        <w:ind w:left="720" w:hanging="720"/>
        <w:jc w:val="center"/>
        <w:rPr>
          <w:rFonts w:hint="cs"/>
          <w:b/>
          <w:bCs/>
          <w:sz w:val="23"/>
          <w:szCs w:val="23"/>
        </w:rPr>
      </w:pPr>
      <w:r w:rsidRPr="008B78AE">
        <w:rPr>
          <w:b/>
          <w:bCs/>
          <w:sz w:val="23"/>
          <w:szCs w:val="23"/>
          <w:cs/>
        </w:rPr>
        <w:t>अनुत्तीर्ण न करने की नीति को सीमित करना</w:t>
      </w:r>
    </w:p>
    <w:p w:rsidR="00615B9C" w:rsidRPr="008B78AE" w:rsidRDefault="00615B9C" w:rsidP="00615B9C">
      <w:pPr>
        <w:ind w:left="720" w:hanging="720"/>
        <w:jc w:val="center"/>
        <w:rPr>
          <w:rFonts w:hint="cs"/>
          <w:b/>
          <w:bCs/>
          <w:sz w:val="23"/>
          <w:szCs w:val="23"/>
        </w:rPr>
      </w:pPr>
    </w:p>
    <w:p w:rsidR="00615B9C" w:rsidRPr="008B78AE" w:rsidRDefault="00615B9C" w:rsidP="00615B9C">
      <w:pPr>
        <w:ind w:left="720" w:hanging="720"/>
        <w:jc w:val="both"/>
        <w:rPr>
          <w:rFonts w:hint="cs"/>
          <w:b/>
          <w:bCs/>
          <w:sz w:val="23"/>
          <w:szCs w:val="23"/>
        </w:rPr>
      </w:pPr>
      <w:r w:rsidRPr="008B78AE">
        <w:rPr>
          <w:b/>
          <w:bCs/>
          <w:sz w:val="23"/>
          <w:szCs w:val="23"/>
          <w:cs/>
        </w:rPr>
        <w:t xml:space="preserve">693. श्री अनिल देसाईः </w:t>
      </w:r>
    </w:p>
    <w:p w:rsidR="00615B9C" w:rsidRPr="008B78AE" w:rsidRDefault="00615B9C" w:rsidP="00615B9C">
      <w:pPr>
        <w:ind w:left="720" w:hanging="720"/>
        <w:jc w:val="both"/>
        <w:rPr>
          <w:rFonts w:hint="cs"/>
          <w:sz w:val="23"/>
          <w:szCs w:val="23"/>
        </w:rPr>
      </w:pPr>
    </w:p>
    <w:p w:rsidR="00615B9C" w:rsidRPr="008B78AE" w:rsidRDefault="00615B9C" w:rsidP="00615B9C">
      <w:pPr>
        <w:ind w:left="720"/>
        <w:jc w:val="both"/>
        <w:rPr>
          <w:sz w:val="23"/>
          <w:szCs w:val="23"/>
        </w:rPr>
      </w:pPr>
      <w:r w:rsidRPr="008B78AE">
        <w:rPr>
          <w:sz w:val="23"/>
          <w:szCs w:val="23"/>
          <w:cs/>
        </w:rPr>
        <w:t>क्या मानव संसाधन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विकास मंत्री यह बताने की कृपा करेंगे किः</w:t>
      </w:r>
    </w:p>
    <w:p w:rsidR="00615B9C" w:rsidRPr="008B78AE" w:rsidRDefault="00615B9C" w:rsidP="00615B9C">
      <w:pPr>
        <w:ind w:left="720" w:hanging="720"/>
        <w:jc w:val="both"/>
        <w:rPr>
          <w:rFonts w:hint="cs"/>
          <w:sz w:val="23"/>
          <w:szCs w:val="23"/>
        </w:rPr>
      </w:pPr>
    </w:p>
    <w:p w:rsidR="00615B9C" w:rsidRPr="008B78AE" w:rsidRDefault="00615B9C" w:rsidP="00615B9C">
      <w:pPr>
        <w:ind w:left="720" w:hanging="720"/>
        <w:jc w:val="both"/>
        <w:rPr>
          <w:sz w:val="23"/>
          <w:szCs w:val="23"/>
        </w:rPr>
      </w:pPr>
      <w:r w:rsidRPr="008B78AE">
        <w:rPr>
          <w:sz w:val="23"/>
          <w:szCs w:val="23"/>
          <w:cs/>
        </w:rPr>
        <w:t xml:space="preserve">(क) </w:t>
      </w:r>
      <w:r w:rsidRPr="008B78AE">
        <w:rPr>
          <w:rFonts w:hint="cs"/>
          <w:sz w:val="23"/>
          <w:szCs w:val="23"/>
          <w:cs/>
        </w:rPr>
        <w:tab/>
      </w:r>
      <w:r w:rsidRPr="008B78AE">
        <w:rPr>
          <w:sz w:val="23"/>
          <w:szCs w:val="23"/>
          <w:cs/>
        </w:rPr>
        <w:t>क्या कुछ राज्य सरकारों ने मंत्रालय से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तीसरी कक्षा तक अनुत्तीर्ण न करने की नीति को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सीमित रखने का आग्रह किया है</w:t>
      </w:r>
      <w:r w:rsidRPr="008B78AE">
        <w:rPr>
          <w:sz w:val="23"/>
          <w:szCs w:val="23"/>
        </w:rPr>
        <w:t>;</w:t>
      </w:r>
    </w:p>
    <w:p w:rsidR="00615B9C" w:rsidRPr="008B78AE" w:rsidRDefault="00615B9C" w:rsidP="00615B9C">
      <w:pPr>
        <w:ind w:left="720" w:hanging="720"/>
        <w:jc w:val="both"/>
        <w:rPr>
          <w:sz w:val="23"/>
          <w:szCs w:val="23"/>
        </w:rPr>
      </w:pPr>
      <w:r w:rsidRPr="008B78AE">
        <w:rPr>
          <w:sz w:val="23"/>
          <w:szCs w:val="23"/>
          <w:cs/>
        </w:rPr>
        <w:t xml:space="preserve">(ख) </w:t>
      </w:r>
      <w:r w:rsidRPr="008B78AE">
        <w:rPr>
          <w:rFonts w:hint="cs"/>
          <w:sz w:val="23"/>
          <w:szCs w:val="23"/>
          <w:cs/>
        </w:rPr>
        <w:tab/>
      </w:r>
      <w:r w:rsidRPr="008B78AE">
        <w:rPr>
          <w:sz w:val="23"/>
          <w:szCs w:val="23"/>
          <w:cs/>
        </w:rPr>
        <w:t>यदि हां</w:t>
      </w:r>
      <w:r w:rsidRPr="008B78AE">
        <w:rPr>
          <w:sz w:val="23"/>
          <w:szCs w:val="23"/>
        </w:rPr>
        <w:t xml:space="preserve">, </w:t>
      </w:r>
      <w:r w:rsidRPr="008B78AE">
        <w:rPr>
          <w:sz w:val="23"/>
          <w:szCs w:val="23"/>
          <w:cs/>
        </w:rPr>
        <w:t>तो इस नीति का अनुरोध करने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वाली कौन-कौन सी राज्य सरकारें हैं</w:t>
      </w:r>
      <w:r w:rsidRPr="008B78AE">
        <w:rPr>
          <w:sz w:val="23"/>
          <w:szCs w:val="23"/>
        </w:rPr>
        <w:t>;</w:t>
      </w:r>
    </w:p>
    <w:p w:rsidR="00615B9C" w:rsidRPr="008B78AE" w:rsidRDefault="00615B9C" w:rsidP="00615B9C">
      <w:pPr>
        <w:ind w:left="720" w:hanging="720"/>
        <w:jc w:val="both"/>
        <w:rPr>
          <w:rFonts w:hint="cs"/>
          <w:sz w:val="23"/>
          <w:szCs w:val="23"/>
          <w:cs/>
        </w:rPr>
      </w:pPr>
      <w:r w:rsidRPr="008B78AE">
        <w:rPr>
          <w:sz w:val="23"/>
          <w:szCs w:val="23"/>
          <w:cs/>
        </w:rPr>
        <w:t xml:space="preserve">(ग) </w:t>
      </w:r>
      <w:r w:rsidRPr="008B78AE">
        <w:rPr>
          <w:rFonts w:hint="cs"/>
          <w:sz w:val="23"/>
          <w:szCs w:val="23"/>
          <w:cs/>
        </w:rPr>
        <w:tab/>
      </w:r>
      <w:r w:rsidRPr="008B78AE">
        <w:rPr>
          <w:sz w:val="23"/>
          <w:szCs w:val="23"/>
          <w:cs/>
        </w:rPr>
        <w:t xml:space="preserve">क्या </w:t>
      </w:r>
      <w:r w:rsidRPr="008B78AE">
        <w:rPr>
          <w:sz w:val="23"/>
          <w:szCs w:val="23"/>
        </w:rPr>
        <w:t xml:space="preserve">IX </w:t>
      </w:r>
      <w:r w:rsidRPr="008B78AE">
        <w:rPr>
          <w:sz w:val="23"/>
          <w:szCs w:val="23"/>
          <w:cs/>
        </w:rPr>
        <w:t>की कक्षा तक अनुत्तीर्ण न करने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की नीति से ऐसे बच्चे निकल रहे हैं जो पढ़ाई लिखाई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में अत्‍यधिक कमजोर हैं और ये बच्चे सीबीएसई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और राज्य बोर्डों द्वारा आयोजित दसवीं और बारहवीं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की परीक्षा भी उत्तीर्ण करने में असमर्थ हैं</w:t>
      </w:r>
      <w:r w:rsidRPr="008B78AE">
        <w:rPr>
          <w:sz w:val="23"/>
          <w:szCs w:val="23"/>
        </w:rPr>
        <w:t xml:space="preserve">; </w:t>
      </w:r>
      <w:r w:rsidRPr="008B78AE">
        <w:rPr>
          <w:sz w:val="23"/>
          <w:szCs w:val="23"/>
          <w:cs/>
        </w:rPr>
        <w:t>और</w:t>
      </w:r>
    </w:p>
    <w:p w:rsidR="00615B9C" w:rsidRPr="008B78AE" w:rsidRDefault="00615B9C" w:rsidP="00615B9C">
      <w:pPr>
        <w:ind w:left="720" w:hanging="720"/>
        <w:jc w:val="both"/>
        <w:rPr>
          <w:sz w:val="23"/>
          <w:szCs w:val="23"/>
        </w:rPr>
      </w:pPr>
      <w:r w:rsidRPr="008B78AE">
        <w:rPr>
          <w:sz w:val="23"/>
          <w:szCs w:val="23"/>
          <w:cs/>
        </w:rPr>
        <w:t xml:space="preserve">(घ) </w:t>
      </w:r>
      <w:r w:rsidRPr="008B78AE">
        <w:rPr>
          <w:rFonts w:hint="cs"/>
          <w:sz w:val="23"/>
          <w:szCs w:val="23"/>
          <w:cs/>
        </w:rPr>
        <w:tab/>
      </w:r>
      <w:r w:rsidRPr="008B78AE">
        <w:rPr>
          <w:sz w:val="23"/>
          <w:szCs w:val="23"/>
          <w:cs/>
        </w:rPr>
        <w:t>यदि हां</w:t>
      </w:r>
      <w:r w:rsidRPr="008B78AE">
        <w:rPr>
          <w:sz w:val="23"/>
          <w:szCs w:val="23"/>
        </w:rPr>
        <w:t xml:space="preserve">, </w:t>
      </w:r>
      <w:r w:rsidRPr="008B78AE">
        <w:rPr>
          <w:sz w:val="23"/>
          <w:szCs w:val="23"/>
          <w:cs/>
        </w:rPr>
        <w:t>तो क्या मंत्रालय अनुत्तीर्ण न करने</w:t>
      </w:r>
      <w:r w:rsidRPr="008B78AE">
        <w:rPr>
          <w:rFonts w:hint="cs"/>
          <w:sz w:val="23"/>
          <w:szCs w:val="23"/>
          <w:cs/>
        </w:rPr>
        <w:t xml:space="preserve"> </w:t>
      </w:r>
      <w:r w:rsidRPr="008B78AE">
        <w:rPr>
          <w:sz w:val="23"/>
          <w:szCs w:val="23"/>
          <w:cs/>
        </w:rPr>
        <w:t>की नीति तीसरी कक्षा तक सीमित रखेगा</w:t>
      </w:r>
      <w:r w:rsidRPr="008B78AE">
        <w:rPr>
          <w:sz w:val="23"/>
          <w:szCs w:val="23"/>
        </w:rPr>
        <w:t>?</w:t>
      </w:r>
    </w:p>
    <w:p w:rsidR="00615B9C" w:rsidRPr="008B78AE" w:rsidRDefault="00615B9C" w:rsidP="00615B9C">
      <w:pPr>
        <w:jc w:val="center"/>
        <w:rPr>
          <w:rFonts w:ascii="Mangal" w:hAnsi="Mangal" w:hint="cs"/>
          <w:b/>
          <w:bCs/>
          <w:sz w:val="23"/>
          <w:szCs w:val="23"/>
        </w:rPr>
      </w:pPr>
    </w:p>
    <w:p w:rsidR="00615B9C" w:rsidRPr="008B78AE" w:rsidRDefault="00615B9C" w:rsidP="00615B9C">
      <w:pPr>
        <w:jc w:val="center"/>
        <w:rPr>
          <w:b/>
          <w:bCs/>
          <w:sz w:val="23"/>
          <w:szCs w:val="23"/>
        </w:rPr>
      </w:pPr>
      <w:proofErr w:type="spellStart"/>
      <w:r w:rsidRPr="008B78AE">
        <w:rPr>
          <w:rFonts w:ascii="Mangal" w:hAnsi="Mangal"/>
          <w:b/>
          <w:bCs/>
          <w:sz w:val="23"/>
          <w:szCs w:val="23"/>
        </w:rPr>
        <w:t>उत्तर</w:t>
      </w:r>
      <w:proofErr w:type="spellEnd"/>
    </w:p>
    <w:p w:rsidR="00615B9C" w:rsidRPr="008B78AE" w:rsidRDefault="00615B9C" w:rsidP="00615B9C">
      <w:pPr>
        <w:jc w:val="center"/>
        <w:rPr>
          <w:b/>
          <w:bCs/>
          <w:sz w:val="23"/>
          <w:szCs w:val="23"/>
        </w:rPr>
      </w:pPr>
      <w:proofErr w:type="spellStart"/>
      <w:r w:rsidRPr="008B78AE">
        <w:rPr>
          <w:rFonts w:ascii="Mangal" w:hAnsi="Mangal"/>
          <w:b/>
          <w:bCs/>
          <w:sz w:val="23"/>
          <w:szCs w:val="23"/>
        </w:rPr>
        <w:t>मानव</w:t>
      </w:r>
      <w:proofErr w:type="spellEnd"/>
      <w:r w:rsidRPr="008B78AE">
        <w:rPr>
          <w:rFonts w:hint="cs"/>
          <w:b/>
          <w:bCs/>
          <w:sz w:val="23"/>
          <w:szCs w:val="23"/>
        </w:rPr>
        <w:t xml:space="preserve"> </w:t>
      </w:r>
      <w:proofErr w:type="spellStart"/>
      <w:r w:rsidRPr="008B78AE">
        <w:rPr>
          <w:rFonts w:ascii="Mangal" w:hAnsi="Mangal"/>
          <w:b/>
          <w:bCs/>
          <w:sz w:val="23"/>
          <w:szCs w:val="23"/>
        </w:rPr>
        <w:t>संसाधन</w:t>
      </w:r>
      <w:proofErr w:type="spellEnd"/>
      <w:r w:rsidRPr="008B78AE">
        <w:rPr>
          <w:rFonts w:hint="cs"/>
          <w:b/>
          <w:bCs/>
          <w:sz w:val="23"/>
          <w:szCs w:val="23"/>
        </w:rPr>
        <w:t xml:space="preserve"> </w:t>
      </w:r>
      <w:proofErr w:type="spellStart"/>
      <w:r w:rsidRPr="008B78AE">
        <w:rPr>
          <w:rFonts w:ascii="Mangal" w:hAnsi="Mangal"/>
          <w:b/>
          <w:bCs/>
          <w:sz w:val="23"/>
          <w:szCs w:val="23"/>
        </w:rPr>
        <w:t>विकास</w:t>
      </w:r>
      <w:proofErr w:type="spellEnd"/>
      <w:r w:rsidRPr="008B78AE">
        <w:rPr>
          <w:rFonts w:hint="cs"/>
          <w:b/>
          <w:bCs/>
          <w:sz w:val="23"/>
          <w:szCs w:val="23"/>
        </w:rPr>
        <w:t xml:space="preserve"> </w:t>
      </w:r>
      <w:proofErr w:type="spellStart"/>
      <w:r w:rsidRPr="008B78AE">
        <w:rPr>
          <w:rFonts w:ascii="Mangal" w:hAnsi="Mangal"/>
          <w:b/>
          <w:bCs/>
          <w:sz w:val="23"/>
          <w:szCs w:val="23"/>
        </w:rPr>
        <w:t>मंत्री</w:t>
      </w:r>
      <w:proofErr w:type="spellEnd"/>
    </w:p>
    <w:p w:rsidR="00615B9C" w:rsidRPr="008B78AE" w:rsidRDefault="00615B9C" w:rsidP="00615B9C">
      <w:pPr>
        <w:jc w:val="center"/>
        <w:rPr>
          <w:rFonts w:hint="cs"/>
          <w:b/>
          <w:bCs/>
          <w:sz w:val="23"/>
          <w:szCs w:val="23"/>
        </w:rPr>
      </w:pPr>
      <w:r w:rsidRPr="008B78AE">
        <w:rPr>
          <w:rFonts w:hint="cs"/>
          <w:b/>
          <w:bCs/>
          <w:sz w:val="23"/>
          <w:szCs w:val="23"/>
        </w:rPr>
        <w:t>(</w:t>
      </w:r>
      <w:r w:rsidRPr="008B78AE">
        <w:rPr>
          <w:rFonts w:ascii="Mangal" w:hAnsi="Mangal" w:hint="cs"/>
          <w:b/>
          <w:bCs/>
          <w:sz w:val="23"/>
          <w:szCs w:val="23"/>
          <w:cs/>
        </w:rPr>
        <w:t>श्रीमती स्‍मृति ज़ूबिन इरानी</w:t>
      </w:r>
      <w:r w:rsidRPr="008B78AE">
        <w:rPr>
          <w:rFonts w:hint="cs"/>
          <w:b/>
          <w:bCs/>
          <w:sz w:val="23"/>
          <w:szCs w:val="23"/>
        </w:rPr>
        <w:t>)</w:t>
      </w:r>
    </w:p>
    <w:p w:rsidR="00615B9C" w:rsidRPr="008B78AE" w:rsidRDefault="00615B9C" w:rsidP="00615B9C">
      <w:pPr>
        <w:jc w:val="center"/>
        <w:rPr>
          <w:rFonts w:hint="cs"/>
          <w:b/>
          <w:bCs/>
          <w:sz w:val="23"/>
          <w:szCs w:val="23"/>
        </w:rPr>
      </w:pPr>
    </w:p>
    <w:p w:rsidR="00615B9C" w:rsidRPr="008B78AE" w:rsidRDefault="00615B9C" w:rsidP="00615B9C">
      <w:pPr>
        <w:jc w:val="both"/>
        <w:rPr>
          <w:rFonts w:ascii="Mangal" w:hAnsi="Mangal" w:hint="cs"/>
          <w:sz w:val="23"/>
          <w:szCs w:val="23"/>
        </w:rPr>
      </w:pPr>
      <w:r w:rsidRPr="008B78AE">
        <w:rPr>
          <w:rFonts w:hint="cs"/>
          <w:sz w:val="23"/>
          <w:szCs w:val="23"/>
        </w:rPr>
        <w:t>(</w:t>
      </w:r>
      <w:r w:rsidRPr="008B78AE">
        <w:rPr>
          <w:rFonts w:ascii="Mangal" w:hAnsi="Mangal"/>
          <w:sz w:val="23"/>
          <w:szCs w:val="23"/>
        </w:rPr>
        <w:t>क</w:t>
      </w:r>
      <w:r w:rsidRPr="008B78AE">
        <w:rPr>
          <w:rFonts w:hint="cs"/>
          <w:sz w:val="23"/>
          <w:szCs w:val="23"/>
        </w:rPr>
        <w:t xml:space="preserve">) </w:t>
      </w:r>
      <w:r w:rsidRPr="008B78AE">
        <w:rPr>
          <w:rFonts w:ascii="Mangal" w:hAnsi="Mangal" w:hint="cs"/>
          <w:sz w:val="23"/>
          <w:szCs w:val="23"/>
          <w:cs/>
        </w:rPr>
        <w:t>से (घ): जी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हां। राष्‍ट्रीय राजधानी क्षेत्र दिल्‍ली सरकार से कक्षा </w:t>
      </w:r>
      <w:r w:rsidRPr="008B78AE">
        <w:rPr>
          <w:rFonts w:ascii="Mangal" w:hAnsi="Mangal"/>
          <w:sz w:val="23"/>
          <w:szCs w:val="23"/>
        </w:rPr>
        <w:t>III</w:t>
      </w:r>
      <w:r w:rsidRPr="008B78AE">
        <w:rPr>
          <w:rFonts w:ascii="Mangal" w:hAnsi="Mangal" w:hint="cs"/>
          <w:sz w:val="23"/>
          <w:szCs w:val="23"/>
          <w:cs/>
        </w:rPr>
        <w:t xml:space="preserve"> तक फेल न किए जाने की नीति को सीमित करने का अनुरोध प्राप्‍त हुआ है। कुछ राज्‍यों नामत: असम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बिहार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छत्‍तीसगढ़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गोवा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हरियाणा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पंजाब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राजस्‍थान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सिक्किम और त्रिपुरा ने केन्‍द्रीय शिक्षा सलाहकार बोर्ड (कैब) जो नि:शुल्‍क एवं अनिवार्य बालशिक्षा का अधिकार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अधिनियम (आरटीई) 2009 के फेल न किए जाने के प्रावधान के संदर्भ में सतत एवं व्‍यापक मूल्‍यांकन (सीसीई) के कार्यान्‍वयन का मूल्‍यांकन करने के उद्देश्‍य से गठित किया गया था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कि बैठक के दौरान फेल न किए जाने की नीति की समीक्षा करने का अनुरोध कर चुके हैं।</w:t>
      </w:r>
    </w:p>
    <w:p w:rsidR="00615B9C" w:rsidRPr="008B78AE" w:rsidRDefault="00615B9C" w:rsidP="00615B9C">
      <w:pPr>
        <w:jc w:val="both"/>
        <w:rPr>
          <w:rFonts w:ascii="Mangal" w:hAnsi="Mangal" w:hint="cs"/>
          <w:sz w:val="23"/>
          <w:szCs w:val="23"/>
        </w:rPr>
      </w:pPr>
      <w:r w:rsidRPr="008B78AE">
        <w:rPr>
          <w:rFonts w:ascii="Mangal" w:hAnsi="Mangal" w:hint="cs"/>
          <w:sz w:val="23"/>
          <w:szCs w:val="23"/>
          <w:cs/>
        </w:rPr>
        <w:tab/>
      </w:r>
    </w:p>
    <w:p w:rsidR="00615B9C" w:rsidRPr="008B78AE" w:rsidRDefault="00615B9C" w:rsidP="00615B9C">
      <w:pPr>
        <w:ind w:firstLine="720"/>
        <w:jc w:val="both"/>
        <w:rPr>
          <w:rFonts w:ascii="Mangal" w:hAnsi="Mangal"/>
          <w:sz w:val="23"/>
          <w:szCs w:val="23"/>
          <w:cs/>
        </w:rPr>
      </w:pPr>
      <w:r w:rsidRPr="008B78AE">
        <w:rPr>
          <w:rFonts w:ascii="Mangal" w:hAnsi="Mangal" w:hint="cs"/>
          <w:sz w:val="23"/>
          <w:szCs w:val="23"/>
          <w:cs/>
        </w:rPr>
        <w:t xml:space="preserve">आरटीई अधिनियम की धारा 30(1) में प्रावधान है कि किसी भी बच्‍चे को प्रारंभिक शिक्षा अर्थात् कक्षा </w:t>
      </w:r>
      <w:r w:rsidRPr="008B78AE">
        <w:rPr>
          <w:rFonts w:ascii="Mangal" w:hAnsi="Mangal"/>
          <w:sz w:val="23"/>
          <w:szCs w:val="23"/>
        </w:rPr>
        <w:t>VIII</w:t>
      </w:r>
      <w:r w:rsidRPr="008B78AE">
        <w:rPr>
          <w:rFonts w:ascii="Mangal" w:hAnsi="Mangal" w:hint="cs"/>
          <w:sz w:val="23"/>
          <w:szCs w:val="23"/>
          <w:cs/>
        </w:rPr>
        <w:t xml:space="preserve"> तक की पढ़ाई पूरी करने तक किसी बोर्ड परीक्षा उर्त्‍तीण करने की जरूरत नहीं है। केन्‍द्रीय माध्‍यमिक शिक्षा बोर्ड (सीबीएसई) और कक्षा </w:t>
      </w:r>
      <w:r w:rsidRPr="008B78AE">
        <w:rPr>
          <w:rFonts w:ascii="Mangal" w:hAnsi="Mangal"/>
          <w:sz w:val="23"/>
          <w:szCs w:val="23"/>
        </w:rPr>
        <w:t>X</w:t>
      </w:r>
      <w:r w:rsidRPr="008B78AE">
        <w:rPr>
          <w:rFonts w:ascii="Mangal" w:hAnsi="Mangal" w:hint="cs"/>
          <w:sz w:val="23"/>
          <w:szCs w:val="23"/>
          <w:cs/>
        </w:rPr>
        <w:t xml:space="preserve">वीं एवं </w:t>
      </w:r>
      <w:r w:rsidRPr="008B78AE">
        <w:rPr>
          <w:rFonts w:ascii="Mangal" w:hAnsi="Mangal"/>
          <w:sz w:val="23"/>
          <w:szCs w:val="23"/>
        </w:rPr>
        <w:t>XII</w:t>
      </w:r>
      <w:r w:rsidRPr="008B78AE">
        <w:rPr>
          <w:rFonts w:ascii="Mangal" w:hAnsi="Mangal" w:hint="cs"/>
          <w:sz w:val="23"/>
          <w:szCs w:val="23"/>
          <w:cs/>
        </w:rPr>
        <w:t>वीं के लिए अन्‍य बोर्डों के वर्ष 2009</w:t>
      </w:r>
      <w:r w:rsidRPr="008B78AE">
        <w:rPr>
          <w:rFonts w:ascii="Mangal" w:hAnsi="Mangal" w:hint="cs"/>
          <w:sz w:val="23"/>
          <w:szCs w:val="23"/>
        </w:rPr>
        <w:t>,</w:t>
      </w:r>
      <w:r w:rsidRPr="008B78AE">
        <w:rPr>
          <w:rFonts w:ascii="Mangal" w:hAnsi="Mangal" w:hint="cs"/>
          <w:sz w:val="23"/>
          <w:szCs w:val="23"/>
          <w:cs/>
        </w:rPr>
        <w:t xml:space="preserve"> 2012 और 2013 वर्षों के परिणामों की तुलना में यह पाया गया कि अधिकांश </w:t>
      </w:r>
      <w:r w:rsidRPr="008B78AE">
        <w:rPr>
          <w:rFonts w:ascii="Mangal" w:hAnsi="Mangal" w:hint="cs"/>
          <w:sz w:val="23"/>
          <w:szCs w:val="23"/>
          <w:cs/>
        </w:rPr>
        <w:lastRenderedPageBreak/>
        <w:t xml:space="preserve">राज्‍यों की उर्त्‍तीण प्रतिशतता बढ़ी है। इसी प्रकार कक्षा </w:t>
      </w:r>
      <w:r w:rsidRPr="008B78AE">
        <w:rPr>
          <w:rFonts w:ascii="Mangal" w:hAnsi="Mangal"/>
          <w:sz w:val="23"/>
          <w:szCs w:val="23"/>
        </w:rPr>
        <w:t>XII</w:t>
      </w:r>
      <w:r w:rsidRPr="008B78AE">
        <w:rPr>
          <w:rFonts w:ascii="Mangal" w:hAnsi="Mangal" w:hint="cs"/>
          <w:sz w:val="23"/>
          <w:szCs w:val="23"/>
          <w:cs/>
        </w:rPr>
        <w:t xml:space="preserve"> के सीबीएसई छात्रों की उर्त्‍तीण प्रतिशतता लगातार अधिक रही है। </w:t>
      </w:r>
    </w:p>
    <w:p w:rsidR="00615B9C" w:rsidRPr="008B78AE" w:rsidRDefault="00615B9C" w:rsidP="00615B9C">
      <w:pPr>
        <w:jc w:val="center"/>
        <w:rPr>
          <w:rFonts w:hint="cs"/>
          <w:b/>
          <w:bCs/>
          <w:sz w:val="23"/>
          <w:szCs w:val="23"/>
          <w:cs/>
        </w:rPr>
      </w:pPr>
      <w:r w:rsidRPr="008B78AE">
        <w:rPr>
          <w:rFonts w:hint="cs"/>
          <w:b/>
          <w:bCs/>
          <w:sz w:val="23"/>
          <w:szCs w:val="23"/>
          <w:cs/>
        </w:rPr>
        <w:t>*****</w:t>
      </w:r>
    </w:p>
    <w:p w:rsidR="00596AC6" w:rsidRDefault="00615B9C"/>
    <w:sectPr w:rsidR="00596AC6" w:rsidSect="00B53A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40 Wi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5B9C"/>
    <w:rsid w:val="00615B9C"/>
    <w:rsid w:val="0069096B"/>
    <w:rsid w:val="00820EB4"/>
    <w:rsid w:val="00AD4CBC"/>
    <w:rsid w:val="00B53A97"/>
    <w:rsid w:val="00FC3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B9C"/>
    <w:pPr>
      <w:spacing w:after="0" w:line="240" w:lineRule="auto"/>
    </w:pPr>
    <w:rPr>
      <w:rFonts w:ascii="Times New Roman" w:eastAsia="Times New Roman" w:hAnsi="Times New Roman" w:cs="Mang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(文字) (文字) Char (文字) (文字) Char"/>
    <w:basedOn w:val="Normal"/>
    <w:rsid w:val="00615B9C"/>
    <w:pPr>
      <w:spacing w:after="160" w:line="240" w:lineRule="exact"/>
    </w:pPr>
    <w:rPr>
      <w:rFonts w:ascii="Arial" w:hAnsi="Arial" w:cs="Times New Roman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1619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2015-07-27T05:04:00Z</dcterms:created>
  <dcterms:modified xsi:type="dcterms:W3CDTF">2015-07-27T05:04:00Z</dcterms:modified>
</cp:coreProperties>
</file>