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E" w:rsidRPr="003424B6" w:rsidRDefault="00E66CBE" w:rsidP="00E66CBE">
      <w:pPr>
        <w:pStyle w:val="NoSpacing"/>
        <w:ind w:right="-171"/>
        <w:jc w:val="center"/>
        <w:rPr>
          <w:rFonts w:ascii="Mangal" w:hAnsi="Mangal"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भारत सरकार</w:t>
      </w:r>
    </w:p>
    <w:p w:rsidR="00E66CBE" w:rsidRPr="003424B6" w:rsidRDefault="00E66CBE" w:rsidP="00E66CBE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E66CBE" w:rsidRPr="003424B6" w:rsidRDefault="00E66CBE" w:rsidP="00E66CBE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स्‍कूल शिक्षा और साक्षरता विभाग</w:t>
      </w: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राज्य सभा</w:t>
      </w: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  <w:cs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>: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688</w:t>
      </w:r>
    </w:p>
    <w:p w:rsidR="00E66CBE" w:rsidRPr="003424B6" w:rsidRDefault="00E66CBE" w:rsidP="00E66C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3424B6">
        <w:rPr>
          <w:rFonts w:ascii="Mangal" w:hAnsi="Mangal" w:cs="Mangal"/>
          <w:b/>
          <w:cs/>
          <w:lang w:bidi="hi-IN"/>
        </w:rPr>
        <w:t>उत्तर देने की तारीखः 27.07.2015</w:t>
      </w:r>
    </w:p>
    <w:p w:rsidR="00E66CBE" w:rsidRPr="003424B6" w:rsidRDefault="00E66CBE" w:rsidP="00E66C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</w:p>
    <w:p w:rsidR="00E66CBE" w:rsidRPr="003424B6" w:rsidRDefault="00E66CBE" w:rsidP="00E66CBE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स्कूलों में पेयजल नलकूपों और शौचालयों की कमी</w:t>
      </w:r>
    </w:p>
    <w:p w:rsidR="00E66CBE" w:rsidRPr="003424B6" w:rsidRDefault="00E66CBE" w:rsidP="00E66CBE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688.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ab/>
        <w:t xml:space="preserve">श्री नरेश अग्रवालः </w:t>
      </w:r>
    </w:p>
    <w:p w:rsidR="00E66CBE" w:rsidRPr="003424B6" w:rsidRDefault="00E66CBE" w:rsidP="00E66CBE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6"/>
          <w:szCs w:val="6"/>
        </w:rPr>
      </w:pPr>
    </w:p>
    <w:p w:rsidR="00E66CBE" w:rsidRPr="003424B6" w:rsidRDefault="00E66CBE" w:rsidP="00E66CBE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>क्या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मानव संसाधन विकास मंत्री </w:t>
      </w:r>
      <w:r w:rsidRPr="003424B6">
        <w:rPr>
          <w:rFonts w:ascii="Mangal" w:eastAsia="Calibri" w:hAnsi="Mangal" w:cs="Mangal"/>
          <w:sz w:val="24"/>
          <w:szCs w:val="24"/>
          <w:cs/>
        </w:rPr>
        <w:t>यह बताने की कृपा करेंगे किः</w:t>
      </w:r>
    </w:p>
    <w:p w:rsidR="00E66CBE" w:rsidRPr="003424B6" w:rsidRDefault="00E66CBE" w:rsidP="00E66CBE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6"/>
          <w:szCs w:val="6"/>
        </w:rPr>
      </w:pP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>(क)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सरकारी स्कूलों में पेयजल नलकूपों एवं शौचालयों की अत्‍यधिक कमी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6"/>
          <w:szCs w:val="6"/>
        </w:rPr>
      </w:pP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(ख)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हां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वर्तमान में देश में सरकारी स्कूलों में पेयजल नलकूपों एवं शौचालयों की संख्या कितनी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6"/>
          <w:szCs w:val="6"/>
        </w:rPr>
      </w:pP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(ग)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सरकार पेयजल नलकूपों एवं शौचालयों की संख्या बढ़ाने हेतु किसी योजना पर विचार कर रही है</w:t>
      </w:r>
      <w:r w:rsidRPr="003424B6">
        <w:rPr>
          <w:rFonts w:ascii="Mangal" w:eastAsia="Calibri" w:hAnsi="Mangal" w:cs="Mangal"/>
          <w:sz w:val="24"/>
          <w:szCs w:val="24"/>
        </w:rPr>
        <w:t xml:space="preserve">; </w:t>
      </w:r>
      <w:r w:rsidRPr="003424B6">
        <w:rPr>
          <w:rFonts w:ascii="Mangal" w:eastAsia="Calibri" w:hAnsi="Mangal" w:cs="Mangal"/>
          <w:sz w:val="24"/>
          <w:szCs w:val="24"/>
          <w:cs/>
        </w:rPr>
        <w:t>और</w:t>
      </w: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6"/>
          <w:szCs w:val="6"/>
        </w:rPr>
      </w:pP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(घ)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हां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तत्संबंधी ब्यौरा क्या है</w:t>
      </w:r>
      <w:r w:rsidRPr="003424B6">
        <w:rPr>
          <w:rFonts w:ascii="Mangal" w:eastAsia="Calibri" w:hAnsi="Mangal" w:cs="Mangal"/>
          <w:sz w:val="24"/>
          <w:szCs w:val="24"/>
        </w:rPr>
        <w:t>?</w:t>
      </w:r>
    </w:p>
    <w:p w:rsidR="00E66CBE" w:rsidRPr="003424B6" w:rsidRDefault="00E66CBE" w:rsidP="00E66CBE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10"/>
          <w:szCs w:val="10"/>
        </w:rPr>
      </w:pPr>
    </w:p>
    <w:p w:rsidR="00E66CBE" w:rsidRPr="003424B6" w:rsidRDefault="00E66CBE" w:rsidP="00E66CBE">
      <w:pPr>
        <w:ind w:left="720" w:hanging="720"/>
        <w:jc w:val="center"/>
        <w:rPr>
          <w:rFonts w:ascii="Mangal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उत्तर</w:t>
      </w: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मानव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संसाधन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विकास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मंत्री</w:t>
      </w: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</w:rPr>
        <w:t>(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श्रीमती स्मृति ज़ूबिन इरानी)</w:t>
      </w:r>
    </w:p>
    <w:p w:rsidR="00E66CBE" w:rsidRPr="003424B6" w:rsidRDefault="00E66CBE" w:rsidP="00E66CB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10"/>
          <w:szCs w:val="10"/>
        </w:rPr>
      </w:pPr>
    </w:p>
    <w:p w:rsidR="00E66CBE" w:rsidRPr="003424B6" w:rsidRDefault="00E66CBE" w:rsidP="00E66CBE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(क) और (ख): एकीकृत जिला शिक्षा सूचना प्रणाली (यू-डीआईएसई) 2013-14 के आंकड़ों के अनुसार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>
        <w:rPr>
          <w:rFonts w:ascii="Mangal" w:eastAsia="Times New Roman" w:hAnsi="Mangal" w:cs="Mangal" w:hint="cs"/>
          <w:b/>
          <w:sz w:val="24"/>
          <w:szCs w:val="24"/>
          <w:cs/>
        </w:rPr>
        <w:t xml:space="preserve"> 10.94 लाख सरकारी स्‍कूलों में से</w:t>
      </w:r>
      <w:r>
        <w:rPr>
          <w:rFonts w:ascii="Mangal" w:eastAsia="Times New Roman" w:hAnsi="Mangal" w:cs="Mangal"/>
          <w:b/>
          <w:sz w:val="24"/>
          <w:szCs w:val="24"/>
          <w:cs/>
        </w:rPr>
        <w:t xml:space="preserve"> 10.2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>9 लाख स्‍कूलों में पेयजल सुविधा है। एक वर्ष के भीतर सभी सरकारी स्‍कूलों में बालिकाओं और बालकों के लिए अलग-अलग शौचालय का प्रावधान करने के लिए स्‍वच्‍छ विद्यालय पहल आरंभ की गई है।</w:t>
      </w:r>
    </w:p>
    <w:p w:rsidR="00E66CBE" w:rsidRPr="003424B6" w:rsidRDefault="00E66CBE" w:rsidP="00E66CBE">
      <w:pPr>
        <w:spacing w:after="0" w:line="240" w:lineRule="auto"/>
        <w:ind w:right="-171"/>
        <w:rPr>
          <w:rFonts w:ascii="Mangal" w:eastAsia="Times New Roman" w:hAnsi="Mangal" w:cs="Mangal"/>
          <w:b/>
          <w:sz w:val="10"/>
          <w:szCs w:val="10"/>
        </w:rPr>
      </w:pPr>
    </w:p>
    <w:p w:rsidR="00E66CBE" w:rsidRPr="003424B6" w:rsidRDefault="00E66CBE" w:rsidP="00E66CBE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(ग) और (घ): भारत सरकार सर्व शिक्षा अभियान (एसएसए) और राष्‍ट्रीय माध्‍यमिक शिक्षा अभियान (आरएमएसए) कार्यक्रमों के अंतर्गत पेयजल और शौचालयों सहित स्‍कूल अवसंरचना में वृद्धि और सुधार हेतु राज्‍यों/संघ राज्‍य क्षेत्रों को वित्‍तीय सहायता प्रदान करती है। एसएसए और आरएमएसए कार्यक्रमों के अंतर्गत</w:t>
      </w:r>
      <w:r>
        <w:rPr>
          <w:rFonts w:ascii="Mangal" w:eastAsia="Times New Roman" w:hAnsi="Mangal" w:cs="Mangal" w:hint="cs"/>
          <w:b/>
          <w:sz w:val="24"/>
          <w:szCs w:val="24"/>
          <w:cs/>
        </w:rPr>
        <w:t xml:space="preserve"> इनके आरंभ होने से अब तक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राज्‍यों/संघ राज्‍य क्षेत्रों में 2.60 लाख पेयजल सुविधाएं और 10.26 लाख शौचालय स्‍वीकृत किए गए हैं।</w:t>
      </w:r>
    </w:p>
    <w:p w:rsidR="00E66CBE" w:rsidRPr="00205AF4" w:rsidRDefault="00E66CBE" w:rsidP="00E66CBE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</w:rPr>
        <w:t>*****</w:t>
      </w:r>
    </w:p>
    <w:p w:rsidR="00596AC6" w:rsidRDefault="00E66CBE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BE"/>
    <w:rsid w:val="0069096B"/>
    <w:rsid w:val="00820EB4"/>
    <w:rsid w:val="00AD4CBC"/>
    <w:rsid w:val="00B53A97"/>
    <w:rsid w:val="00E66CBE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6CBE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E66CB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66CBE"/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E66CBE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2015-07-27T05:38:00Z</dcterms:created>
  <dcterms:modified xsi:type="dcterms:W3CDTF">2015-07-27T05:39:00Z</dcterms:modified>
</cp:coreProperties>
</file>