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9E0" w:rsidRPr="003424B6" w:rsidRDefault="009B69E0" w:rsidP="009B69E0">
      <w:pPr>
        <w:pStyle w:val="NoSpacing"/>
        <w:ind w:right="-171"/>
        <w:jc w:val="center"/>
        <w:rPr>
          <w:rFonts w:ascii="Mangal" w:hAnsi="Mangal"/>
          <w:szCs w:val="24"/>
        </w:rPr>
      </w:pPr>
      <w:r w:rsidRPr="003424B6">
        <w:rPr>
          <w:rFonts w:ascii="Mangal" w:hAnsi="Mangal"/>
          <w:b/>
          <w:bCs/>
          <w:szCs w:val="24"/>
          <w:cs/>
        </w:rPr>
        <w:t>भारत सरकार</w:t>
      </w:r>
    </w:p>
    <w:p w:rsidR="009B69E0" w:rsidRPr="003424B6" w:rsidRDefault="009B69E0" w:rsidP="009B69E0">
      <w:pPr>
        <w:pStyle w:val="NoSpacing"/>
        <w:ind w:right="-171"/>
        <w:jc w:val="center"/>
        <w:rPr>
          <w:rFonts w:ascii="Mangal" w:hAnsi="Mangal"/>
          <w:b/>
          <w:bCs/>
          <w:szCs w:val="24"/>
        </w:rPr>
      </w:pPr>
      <w:r w:rsidRPr="003424B6">
        <w:rPr>
          <w:rFonts w:ascii="Mangal" w:hAnsi="Mangal"/>
          <w:b/>
          <w:bCs/>
          <w:szCs w:val="24"/>
          <w:cs/>
        </w:rPr>
        <w:t>मानव संसाधन विकास मंत्रालय</w:t>
      </w:r>
    </w:p>
    <w:p w:rsidR="009B69E0" w:rsidRPr="003424B6" w:rsidRDefault="009B69E0" w:rsidP="009B69E0">
      <w:pPr>
        <w:pStyle w:val="NoSpacing"/>
        <w:ind w:right="-171"/>
        <w:jc w:val="center"/>
        <w:rPr>
          <w:rFonts w:ascii="Mangal" w:hAnsi="Mangal"/>
          <w:b/>
          <w:bCs/>
          <w:szCs w:val="24"/>
        </w:rPr>
      </w:pPr>
      <w:r w:rsidRPr="003424B6">
        <w:rPr>
          <w:rFonts w:ascii="Mangal" w:hAnsi="Mangal"/>
          <w:b/>
          <w:bCs/>
          <w:szCs w:val="24"/>
          <w:cs/>
        </w:rPr>
        <w:t>स्‍कूल शिक्षा और साक्षरता विभाग</w:t>
      </w:r>
    </w:p>
    <w:p w:rsidR="009B69E0" w:rsidRPr="003424B6" w:rsidRDefault="009B69E0" w:rsidP="009B69E0">
      <w:pPr>
        <w:spacing w:after="0" w:line="240" w:lineRule="auto"/>
        <w:ind w:right="-171"/>
        <w:jc w:val="center"/>
        <w:rPr>
          <w:rFonts w:ascii="Mangal" w:eastAsia="Calibri" w:hAnsi="Mangal" w:cs="Mangal"/>
          <w:b/>
          <w:bCs/>
          <w:sz w:val="24"/>
          <w:szCs w:val="24"/>
        </w:rPr>
      </w:pPr>
    </w:p>
    <w:p w:rsidR="009B69E0" w:rsidRPr="003424B6" w:rsidRDefault="009B69E0" w:rsidP="009B69E0">
      <w:pPr>
        <w:spacing w:after="0" w:line="240" w:lineRule="auto"/>
        <w:ind w:right="-171"/>
        <w:jc w:val="center"/>
        <w:rPr>
          <w:rFonts w:ascii="Mangal" w:eastAsia="Calibri" w:hAnsi="Mangal" w:cs="Mangal"/>
          <w:b/>
          <w:bCs/>
          <w:sz w:val="24"/>
          <w:szCs w:val="24"/>
        </w:rPr>
      </w:pPr>
      <w:r w:rsidRPr="003424B6">
        <w:rPr>
          <w:rFonts w:ascii="Mangal" w:eastAsia="Calibri" w:hAnsi="Mangal" w:cs="Mangal"/>
          <w:b/>
          <w:bCs/>
          <w:sz w:val="24"/>
          <w:szCs w:val="24"/>
          <w:cs/>
        </w:rPr>
        <w:t>राज्य सभा</w:t>
      </w:r>
    </w:p>
    <w:p w:rsidR="009B69E0" w:rsidRPr="003424B6" w:rsidRDefault="009B69E0" w:rsidP="009B69E0">
      <w:pPr>
        <w:spacing w:after="0" w:line="240" w:lineRule="auto"/>
        <w:ind w:right="-171"/>
        <w:jc w:val="center"/>
        <w:rPr>
          <w:rFonts w:ascii="Mangal" w:eastAsia="Calibri" w:hAnsi="Mangal" w:cs="Mangal"/>
          <w:b/>
          <w:bCs/>
          <w:sz w:val="24"/>
          <w:szCs w:val="24"/>
          <w:cs/>
        </w:rPr>
      </w:pPr>
      <w:r w:rsidRPr="003424B6">
        <w:rPr>
          <w:rFonts w:ascii="Mangal" w:eastAsia="Calibri" w:hAnsi="Mangal" w:cs="Mangal"/>
          <w:b/>
          <w:bCs/>
          <w:sz w:val="24"/>
          <w:szCs w:val="24"/>
          <w:cs/>
        </w:rPr>
        <w:t xml:space="preserve">अतारांकित प्रश्न संख्या </w:t>
      </w:r>
      <w:r w:rsidRPr="003424B6">
        <w:rPr>
          <w:rFonts w:ascii="Mangal" w:eastAsia="Calibri" w:hAnsi="Mangal" w:cs="Mangal"/>
          <w:b/>
          <w:bCs/>
          <w:sz w:val="24"/>
          <w:szCs w:val="24"/>
        </w:rPr>
        <w:t>:</w:t>
      </w:r>
      <w:r w:rsidRPr="003424B6">
        <w:rPr>
          <w:rFonts w:ascii="Mangal" w:eastAsia="Calibri" w:hAnsi="Mangal" w:cs="Mangal"/>
          <w:b/>
          <w:bCs/>
          <w:sz w:val="24"/>
          <w:szCs w:val="24"/>
          <w:cs/>
        </w:rPr>
        <w:t xml:space="preserve"> 686 </w:t>
      </w:r>
    </w:p>
    <w:p w:rsidR="009B69E0" w:rsidRPr="003424B6" w:rsidRDefault="009B69E0" w:rsidP="009B69E0">
      <w:pPr>
        <w:pStyle w:val="BodyText"/>
        <w:tabs>
          <w:tab w:val="left" w:pos="0"/>
          <w:tab w:val="left" w:pos="284"/>
        </w:tabs>
        <w:spacing w:line="240" w:lineRule="auto"/>
        <w:ind w:right="-171"/>
        <w:jc w:val="center"/>
        <w:rPr>
          <w:rFonts w:ascii="Mangal" w:hAnsi="Mangal" w:cs="Mangal"/>
          <w:b/>
          <w:lang w:bidi="hi-IN"/>
        </w:rPr>
      </w:pPr>
      <w:r w:rsidRPr="003424B6">
        <w:rPr>
          <w:rFonts w:ascii="Mangal" w:hAnsi="Mangal" w:cs="Mangal"/>
          <w:b/>
          <w:cs/>
          <w:lang w:bidi="hi-IN"/>
        </w:rPr>
        <w:t>उत्तर देने की तारीखः 27.07.2015</w:t>
      </w:r>
    </w:p>
    <w:p w:rsidR="009B69E0" w:rsidRPr="003424B6" w:rsidRDefault="009B69E0" w:rsidP="009B69E0">
      <w:pPr>
        <w:ind w:left="720" w:hanging="720"/>
        <w:jc w:val="center"/>
        <w:rPr>
          <w:rFonts w:ascii="Mangal" w:eastAsia="Calibri" w:hAnsi="Mangal" w:cs="Mangal"/>
          <w:b/>
          <w:bCs/>
          <w:sz w:val="24"/>
          <w:szCs w:val="24"/>
        </w:rPr>
      </w:pPr>
    </w:p>
    <w:p w:rsidR="009B69E0" w:rsidRPr="003424B6" w:rsidRDefault="009B69E0" w:rsidP="009B69E0">
      <w:pPr>
        <w:ind w:left="720" w:hanging="720"/>
        <w:jc w:val="center"/>
        <w:rPr>
          <w:rFonts w:ascii="Mangal" w:eastAsia="Calibri" w:hAnsi="Mangal" w:cs="Mangal"/>
          <w:b/>
          <w:bCs/>
          <w:sz w:val="24"/>
          <w:szCs w:val="24"/>
        </w:rPr>
      </w:pPr>
      <w:r w:rsidRPr="003424B6">
        <w:rPr>
          <w:rFonts w:ascii="Mangal" w:eastAsia="Calibri" w:hAnsi="Mangal" w:cs="Mangal"/>
          <w:b/>
          <w:bCs/>
          <w:sz w:val="24"/>
          <w:szCs w:val="24"/>
          <w:cs/>
        </w:rPr>
        <w:t>सरकारी स्कूलों का सुधार</w:t>
      </w:r>
    </w:p>
    <w:p w:rsidR="009B69E0" w:rsidRPr="003424B6" w:rsidRDefault="009B69E0" w:rsidP="009B69E0">
      <w:pPr>
        <w:spacing w:after="0" w:line="240" w:lineRule="auto"/>
        <w:ind w:left="720" w:hanging="720"/>
        <w:rPr>
          <w:rFonts w:ascii="Mangal" w:eastAsia="Calibri" w:hAnsi="Mangal" w:cs="Mangal"/>
          <w:b/>
          <w:bCs/>
          <w:sz w:val="24"/>
          <w:szCs w:val="24"/>
        </w:rPr>
      </w:pPr>
      <w:r w:rsidRPr="003424B6">
        <w:rPr>
          <w:rFonts w:ascii="Mangal" w:eastAsia="Calibri" w:hAnsi="Mangal" w:cs="Mangal"/>
          <w:b/>
          <w:bCs/>
          <w:sz w:val="24"/>
          <w:szCs w:val="24"/>
          <w:cs/>
        </w:rPr>
        <w:t xml:space="preserve">686. श्री राजकुमार धूतः </w:t>
      </w:r>
    </w:p>
    <w:p w:rsidR="009B69E0" w:rsidRPr="003424B6" w:rsidRDefault="009B69E0" w:rsidP="009B69E0">
      <w:pPr>
        <w:spacing w:after="0" w:line="240" w:lineRule="auto"/>
        <w:ind w:left="720" w:hanging="720"/>
        <w:rPr>
          <w:rFonts w:ascii="Mangal" w:eastAsia="Calibri" w:hAnsi="Mangal" w:cs="Mangal"/>
          <w:b/>
          <w:bCs/>
          <w:sz w:val="10"/>
          <w:szCs w:val="10"/>
        </w:rPr>
      </w:pPr>
    </w:p>
    <w:p w:rsidR="009B69E0" w:rsidRPr="003424B6" w:rsidRDefault="009B69E0" w:rsidP="009B69E0">
      <w:pPr>
        <w:spacing w:after="0" w:line="240" w:lineRule="auto"/>
        <w:ind w:left="720" w:hanging="720"/>
        <w:rPr>
          <w:rFonts w:ascii="Mangal" w:eastAsia="Calibri" w:hAnsi="Mangal" w:cs="Mangal"/>
          <w:sz w:val="24"/>
          <w:szCs w:val="24"/>
        </w:rPr>
      </w:pPr>
      <w:r w:rsidRPr="003424B6">
        <w:rPr>
          <w:rFonts w:ascii="Mangal" w:eastAsia="Calibri" w:hAnsi="Mangal" w:cs="Mangal"/>
          <w:sz w:val="24"/>
          <w:szCs w:val="24"/>
          <w:cs/>
        </w:rPr>
        <w:t>क्या</w:t>
      </w:r>
      <w:r w:rsidRPr="003424B6">
        <w:rPr>
          <w:rFonts w:ascii="Mangal" w:eastAsia="Calibri" w:hAnsi="Mangal" w:cs="Mangal"/>
          <w:b/>
          <w:bCs/>
          <w:sz w:val="24"/>
          <w:szCs w:val="24"/>
          <w:cs/>
        </w:rPr>
        <w:t xml:space="preserve"> मानव संसाधन विकास मंत्री </w:t>
      </w:r>
      <w:r w:rsidRPr="003424B6">
        <w:rPr>
          <w:rFonts w:ascii="Mangal" w:eastAsia="Calibri" w:hAnsi="Mangal" w:cs="Mangal"/>
          <w:sz w:val="24"/>
          <w:szCs w:val="24"/>
          <w:cs/>
        </w:rPr>
        <w:t>यह बताने की कृपा करेंगे किः</w:t>
      </w:r>
    </w:p>
    <w:p w:rsidR="009B69E0" w:rsidRPr="003424B6" w:rsidRDefault="009B69E0" w:rsidP="009B69E0">
      <w:pPr>
        <w:spacing w:after="0" w:line="240" w:lineRule="auto"/>
        <w:ind w:left="720" w:hanging="720"/>
        <w:rPr>
          <w:rFonts w:ascii="Mangal" w:eastAsia="Calibri" w:hAnsi="Mangal" w:cs="Mangal"/>
          <w:b/>
          <w:bCs/>
          <w:sz w:val="10"/>
          <w:szCs w:val="10"/>
        </w:rPr>
      </w:pPr>
    </w:p>
    <w:p w:rsidR="009B69E0" w:rsidRPr="003424B6" w:rsidRDefault="009B69E0" w:rsidP="009B69E0">
      <w:pPr>
        <w:spacing w:after="0" w:line="240" w:lineRule="auto"/>
        <w:ind w:left="720" w:hanging="720"/>
        <w:jc w:val="both"/>
        <w:rPr>
          <w:rFonts w:ascii="Mangal" w:eastAsia="Calibri" w:hAnsi="Mangal" w:cs="Mangal"/>
          <w:sz w:val="24"/>
          <w:szCs w:val="24"/>
        </w:rPr>
      </w:pPr>
      <w:r w:rsidRPr="003424B6">
        <w:rPr>
          <w:rFonts w:ascii="Mangal" w:eastAsia="Calibri" w:hAnsi="Mangal" w:cs="Mangal"/>
          <w:sz w:val="24"/>
          <w:szCs w:val="24"/>
          <w:cs/>
        </w:rPr>
        <w:t xml:space="preserve">(क) </w:t>
      </w:r>
      <w:r w:rsidRPr="003424B6">
        <w:rPr>
          <w:rFonts w:ascii="Mangal" w:eastAsia="Calibri" w:hAnsi="Mangal" w:cs="Mangal"/>
          <w:sz w:val="24"/>
          <w:szCs w:val="24"/>
          <w:cs/>
        </w:rPr>
        <w:tab/>
        <w:t>क्या सरकार ने महाराष्ट्र और देश के अन्य राज्यों में तयशुदा समय सीमा में सरकारी स्कूलों के कार्य निष्पादन तथा शैक्षिक स्तर में सुधार लाने के उद्देश्य से कोई रूपरेखा तैयार की है</w:t>
      </w:r>
      <w:r>
        <w:rPr>
          <w:rFonts w:ascii="Mangal" w:eastAsia="Calibri" w:hAnsi="Mangal" w:cs="Mangal" w:hint="cs"/>
          <w:sz w:val="24"/>
          <w:szCs w:val="24"/>
          <w:cs/>
        </w:rPr>
        <w:t xml:space="preserve"> और</w:t>
      </w:r>
      <w:r w:rsidRPr="003424B6">
        <w:rPr>
          <w:rFonts w:ascii="Mangal" w:eastAsia="Calibri" w:hAnsi="Mangal" w:cs="Mangal"/>
          <w:sz w:val="24"/>
          <w:szCs w:val="24"/>
        </w:rPr>
        <w:t xml:space="preserve"> </w:t>
      </w:r>
      <w:r w:rsidRPr="003424B6">
        <w:rPr>
          <w:rFonts w:ascii="Mangal" w:eastAsia="Calibri" w:hAnsi="Mangal" w:cs="Mangal"/>
          <w:sz w:val="24"/>
          <w:szCs w:val="24"/>
          <w:cs/>
        </w:rPr>
        <w:t>यदि हां</w:t>
      </w:r>
      <w:r w:rsidRPr="003424B6">
        <w:rPr>
          <w:rFonts w:ascii="Mangal" w:eastAsia="Calibri" w:hAnsi="Mangal" w:cs="Mangal"/>
          <w:sz w:val="24"/>
          <w:szCs w:val="24"/>
        </w:rPr>
        <w:t xml:space="preserve">, </w:t>
      </w:r>
      <w:r w:rsidRPr="003424B6">
        <w:rPr>
          <w:rFonts w:ascii="Mangal" w:eastAsia="Calibri" w:hAnsi="Mangal" w:cs="Mangal"/>
          <w:sz w:val="24"/>
          <w:szCs w:val="24"/>
          <w:cs/>
        </w:rPr>
        <w:t>तो तत्संबंधी ब्यौरा क्या है</w:t>
      </w:r>
      <w:r w:rsidRPr="003424B6">
        <w:rPr>
          <w:rFonts w:ascii="Mangal" w:eastAsia="Calibri" w:hAnsi="Mangal" w:cs="Mangal"/>
          <w:sz w:val="24"/>
          <w:szCs w:val="24"/>
        </w:rPr>
        <w:t xml:space="preserve">; </w:t>
      </w:r>
      <w:r w:rsidRPr="003424B6">
        <w:rPr>
          <w:rFonts w:ascii="Mangal" w:eastAsia="Calibri" w:hAnsi="Mangal" w:cs="Mangal"/>
          <w:sz w:val="24"/>
          <w:szCs w:val="24"/>
          <w:cs/>
        </w:rPr>
        <w:t>और</w:t>
      </w:r>
    </w:p>
    <w:p w:rsidR="009B69E0" w:rsidRPr="003424B6" w:rsidRDefault="009B69E0" w:rsidP="009B69E0">
      <w:pPr>
        <w:spacing w:after="0" w:line="240" w:lineRule="auto"/>
        <w:ind w:left="720" w:hanging="720"/>
        <w:jc w:val="both"/>
        <w:rPr>
          <w:rFonts w:ascii="Mangal" w:eastAsia="Calibri" w:hAnsi="Mangal" w:cs="Mangal"/>
          <w:sz w:val="10"/>
          <w:szCs w:val="10"/>
        </w:rPr>
      </w:pPr>
    </w:p>
    <w:p w:rsidR="009B69E0" w:rsidRPr="003424B6" w:rsidRDefault="009B69E0" w:rsidP="009B69E0">
      <w:pPr>
        <w:spacing w:after="0" w:line="240" w:lineRule="auto"/>
        <w:ind w:left="720" w:hanging="720"/>
        <w:jc w:val="both"/>
        <w:rPr>
          <w:rFonts w:ascii="Mangal" w:eastAsia="Calibri" w:hAnsi="Mangal" w:cs="Mangal"/>
          <w:sz w:val="24"/>
          <w:szCs w:val="24"/>
        </w:rPr>
      </w:pPr>
      <w:r w:rsidRPr="003424B6">
        <w:rPr>
          <w:rFonts w:ascii="Mangal" w:eastAsia="Calibri" w:hAnsi="Mangal" w:cs="Mangal"/>
          <w:sz w:val="24"/>
          <w:szCs w:val="24"/>
          <w:cs/>
        </w:rPr>
        <w:t>(</w:t>
      </w:r>
      <w:r>
        <w:rPr>
          <w:rFonts w:ascii="Mangal" w:eastAsia="Calibri" w:hAnsi="Mangal" w:cs="Mangal"/>
          <w:sz w:val="24"/>
          <w:szCs w:val="24"/>
          <w:cs/>
        </w:rPr>
        <w:t>ख</w:t>
      </w:r>
      <w:r w:rsidRPr="003424B6">
        <w:rPr>
          <w:rFonts w:ascii="Mangal" w:eastAsia="Calibri" w:hAnsi="Mangal" w:cs="Mangal"/>
          <w:sz w:val="24"/>
          <w:szCs w:val="24"/>
          <w:cs/>
        </w:rPr>
        <w:t xml:space="preserve">) </w:t>
      </w:r>
      <w:r w:rsidRPr="003424B6">
        <w:rPr>
          <w:rFonts w:ascii="Mangal" w:eastAsia="Calibri" w:hAnsi="Mangal" w:cs="Mangal"/>
          <w:sz w:val="24"/>
          <w:szCs w:val="24"/>
          <w:cs/>
        </w:rPr>
        <w:tab/>
        <w:t>यदि नहीं</w:t>
      </w:r>
      <w:r w:rsidRPr="003424B6">
        <w:rPr>
          <w:rFonts w:ascii="Mangal" w:eastAsia="Calibri" w:hAnsi="Mangal" w:cs="Mangal"/>
          <w:sz w:val="24"/>
          <w:szCs w:val="24"/>
        </w:rPr>
        <w:t xml:space="preserve">, </w:t>
      </w:r>
      <w:r w:rsidRPr="003424B6">
        <w:rPr>
          <w:rFonts w:ascii="Mangal" w:eastAsia="Calibri" w:hAnsi="Mangal" w:cs="Mangal"/>
          <w:sz w:val="24"/>
          <w:szCs w:val="24"/>
          <w:cs/>
        </w:rPr>
        <w:t>तो उसके क्या कारण हैं और सरकार कब तक ऐसी रूपरेखा तैयार करने पर</w:t>
      </w:r>
    </w:p>
    <w:p w:rsidR="009B69E0" w:rsidRPr="003424B6" w:rsidRDefault="009B69E0" w:rsidP="009B69E0">
      <w:pPr>
        <w:spacing w:after="0" w:line="240" w:lineRule="auto"/>
        <w:ind w:left="720"/>
        <w:jc w:val="both"/>
        <w:rPr>
          <w:rFonts w:ascii="Mangal" w:eastAsia="Calibri" w:hAnsi="Mangal" w:cs="Mangal"/>
          <w:sz w:val="24"/>
          <w:szCs w:val="24"/>
        </w:rPr>
      </w:pPr>
      <w:r w:rsidRPr="003424B6">
        <w:rPr>
          <w:rFonts w:ascii="Mangal" w:eastAsia="Calibri" w:hAnsi="Mangal" w:cs="Mangal"/>
          <w:sz w:val="24"/>
          <w:szCs w:val="24"/>
          <w:cs/>
        </w:rPr>
        <w:t>विचार कर रही है</w:t>
      </w:r>
      <w:r w:rsidRPr="003424B6">
        <w:rPr>
          <w:rFonts w:ascii="Mangal" w:eastAsia="Calibri" w:hAnsi="Mangal" w:cs="Mangal"/>
          <w:sz w:val="24"/>
          <w:szCs w:val="24"/>
        </w:rPr>
        <w:t>?</w:t>
      </w:r>
    </w:p>
    <w:p w:rsidR="009B69E0" w:rsidRPr="003424B6" w:rsidRDefault="009B69E0" w:rsidP="009B69E0">
      <w:pPr>
        <w:rPr>
          <w:rFonts w:ascii="Mangal" w:eastAsia="Calibri" w:hAnsi="Mangal" w:cs="Mangal"/>
          <w:b/>
          <w:bCs/>
          <w:sz w:val="24"/>
          <w:szCs w:val="24"/>
        </w:rPr>
      </w:pPr>
    </w:p>
    <w:p w:rsidR="009B69E0" w:rsidRPr="003424B6" w:rsidRDefault="009B69E0" w:rsidP="009B69E0">
      <w:pPr>
        <w:ind w:left="720" w:hanging="720"/>
        <w:jc w:val="center"/>
        <w:rPr>
          <w:rFonts w:ascii="Mangal" w:hAnsi="Mangal" w:cs="Mangal"/>
          <w:sz w:val="24"/>
          <w:szCs w:val="24"/>
        </w:rPr>
      </w:pPr>
      <w:r w:rsidRPr="003424B6">
        <w:rPr>
          <w:rFonts w:ascii="Mangal" w:eastAsia="Calibri" w:hAnsi="Mangal" w:cs="Mangal"/>
          <w:b/>
          <w:bCs/>
          <w:sz w:val="24"/>
          <w:szCs w:val="24"/>
          <w:cs/>
        </w:rPr>
        <w:t>उत्तर</w:t>
      </w:r>
    </w:p>
    <w:p w:rsidR="009B69E0" w:rsidRPr="003424B6" w:rsidRDefault="009B69E0" w:rsidP="009B69E0">
      <w:pPr>
        <w:spacing w:after="0" w:line="240" w:lineRule="auto"/>
        <w:ind w:right="-171"/>
        <w:jc w:val="center"/>
        <w:rPr>
          <w:rFonts w:ascii="Mangal" w:eastAsia="Times New Roman" w:hAnsi="Mangal" w:cs="Mangal"/>
          <w:bCs/>
          <w:sz w:val="24"/>
          <w:szCs w:val="24"/>
        </w:rPr>
      </w:pPr>
      <w:r w:rsidRPr="003424B6">
        <w:rPr>
          <w:rFonts w:ascii="Mangal" w:eastAsia="Times New Roman" w:hAnsi="Mangal" w:cs="Mangal"/>
          <w:bCs/>
          <w:sz w:val="24"/>
          <w:szCs w:val="24"/>
          <w:cs/>
        </w:rPr>
        <w:t>मानव</w:t>
      </w:r>
      <w:r w:rsidRPr="003424B6">
        <w:rPr>
          <w:rFonts w:ascii="Mangal" w:eastAsia="Times New Roman" w:hAnsi="Mangal" w:cs="Mangal"/>
          <w:bCs/>
          <w:sz w:val="24"/>
          <w:szCs w:val="24"/>
          <w:rtl/>
          <w:cs/>
        </w:rPr>
        <w:t xml:space="preserve"> </w:t>
      </w:r>
      <w:r w:rsidRPr="003424B6">
        <w:rPr>
          <w:rFonts w:ascii="Mangal" w:eastAsia="Times New Roman" w:hAnsi="Mangal" w:cs="Mangal"/>
          <w:bCs/>
          <w:sz w:val="24"/>
          <w:szCs w:val="24"/>
          <w:cs/>
        </w:rPr>
        <w:t>संसाधन</w:t>
      </w:r>
      <w:r w:rsidRPr="003424B6">
        <w:rPr>
          <w:rFonts w:ascii="Mangal" w:eastAsia="Times New Roman" w:hAnsi="Mangal" w:cs="Mangal"/>
          <w:bCs/>
          <w:sz w:val="24"/>
          <w:szCs w:val="24"/>
          <w:rtl/>
          <w:cs/>
        </w:rPr>
        <w:t xml:space="preserve"> </w:t>
      </w:r>
      <w:r w:rsidRPr="003424B6">
        <w:rPr>
          <w:rFonts w:ascii="Mangal" w:eastAsia="Times New Roman" w:hAnsi="Mangal" w:cs="Mangal"/>
          <w:bCs/>
          <w:sz w:val="24"/>
          <w:szCs w:val="24"/>
          <w:cs/>
        </w:rPr>
        <w:t>विकास</w:t>
      </w:r>
      <w:r w:rsidRPr="003424B6">
        <w:rPr>
          <w:rFonts w:ascii="Mangal" w:eastAsia="Times New Roman" w:hAnsi="Mangal" w:cs="Mangal"/>
          <w:bCs/>
          <w:sz w:val="24"/>
          <w:szCs w:val="24"/>
          <w:rtl/>
          <w:cs/>
        </w:rPr>
        <w:t xml:space="preserve"> </w:t>
      </w:r>
      <w:r w:rsidRPr="003424B6">
        <w:rPr>
          <w:rFonts w:ascii="Mangal" w:eastAsia="Times New Roman" w:hAnsi="Mangal" w:cs="Mangal"/>
          <w:bCs/>
          <w:sz w:val="24"/>
          <w:szCs w:val="24"/>
          <w:cs/>
        </w:rPr>
        <w:t>मंत्री</w:t>
      </w:r>
    </w:p>
    <w:p w:rsidR="009B69E0" w:rsidRPr="003424B6" w:rsidRDefault="009B69E0" w:rsidP="009B69E0">
      <w:pPr>
        <w:spacing w:after="0" w:line="240" w:lineRule="auto"/>
        <w:ind w:right="-171"/>
        <w:jc w:val="center"/>
        <w:rPr>
          <w:rFonts w:ascii="Mangal" w:eastAsia="Times New Roman" w:hAnsi="Mangal" w:cs="Mangal"/>
          <w:bCs/>
          <w:sz w:val="24"/>
          <w:szCs w:val="24"/>
        </w:rPr>
      </w:pPr>
      <w:r w:rsidRPr="003424B6">
        <w:rPr>
          <w:rFonts w:ascii="Mangal" w:eastAsia="Times New Roman" w:hAnsi="Mangal" w:cs="Mangal"/>
          <w:b/>
          <w:sz w:val="24"/>
          <w:szCs w:val="24"/>
        </w:rPr>
        <w:t>(</w:t>
      </w:r>
      <w:r w:rsidRPr="003424B6">
        <w:rPr>
          <w:rFonts w:ascii="Mangal" w:eastAsia="Times New Roman" w:hAnsi="Mangal" w:cs="Mangal"/>
          <w:bCs/>
          <w:sz w:val="24"/>
          <w:szCs w:val="24"/>
          <w:cs/>
        </w:rPr>
        <w:t>श्रीमती स्मृति ज़ूबिन इरानी)</w:t>
      </w:r>
    </w:p>
    <w:p w:rsidR="009B69E0" w:rsidRPr="003424B6" w:rsidRDefault="009B69E0" w:rsidP="009B69E0">
      <w:pPr>
        <w:spacing w:after="0" w:line="240" w:lineRule="auto"/>
        <w:ind w:right="-171"/>
        <w:jc w:val="center"/>
        <w:rPr>
          <w:rFonts w:ascii="Mangal" w:eastAsia="Times New Roman" w:hAnsi="Mangal" w:cs="Mangal"/>
          <w:bCs/>
          <w:sz w:val="24"/>
          <w:szCs w:val="24"/>
        </w:rPr>
      </w:pPr>
    </w:p>
    <w:p w:rsidR="009B69E0" w:rsidRPr="003424B6" w:rsidRDefault="009B69E0" w:rsidP="009B69E0">
      <w:pPr>
        <w:spacing w:after="0" w:line="240" w:lineRule="auto"/>
        <w:ind w:right="-171"/>
        <w:jc w:val="both"/>
        <w:rPr>
          <w:rFonts w:ascii="Mangal" w:eastAsia="Times New Roman" w:hAnsi="Mangal" w:cs="Mangal"/>
          <w:b/>
          <w:sz w:val="24"/>
          <w:szCs w:val="24"/>
        </w:rPr>
      </w:pPr>
      <w:r w:rsidRPr="003424B6">
        <w:rPr>
          <w:rFonts w:ascii="Mangal" w:eastAsia="Times New Roman" w:hAnsi="Mangal" w:cs="Mangal"/>
          <w:b/>
          <w:sz w:val="24"/>
          <w:szCs w:val="24"/>
          <w:cs/>
        </w:rPr>
        <w:t xml:space="preserve">(क) </w:t>
      </w:r>
      <w:r>
        <w:rPr>
          <w:rFonts w:ascii="Mangal" w:eastAsia="Times New Roman" w:hAnsi="Mangal" w:cs="Mangal"/>
          <w:b/>
          <w:sz w:val="24"/>
          <w:szCs w:val="24"/>
          <w:cs/>
        </w:rPr>
        <w:t>और</w:t>
      </w:r>
      <w:r>
        <w:rPr>
          <w:rFonts w:ascii="Mangal" w:eastAsia="Times New Roman" w:hAnsi="Mangal" w:cs="Mangal" w:hint="cs"/>
          <w:b/>
          <w:sz w:val="24"/>
          <w:szCs w:val="24"/>
          <w:cs/>
        </w:rPr>
        <w:t xml:space="preserve"> (ख</w:t>
      </w:r>
      <w:r w:rsidRPr="003424B6">
        <w:rPr>
          <w:rFonts w:ascii="Mangal" w:eastAsia="Times New Roman" w:hAnsi="Mangal" w:cs="Mangal"/>
          <w:b/>
          <w:sz w:val="24"/>
          <w:szCs w:val="24"/>
          <w:cs/>
        </w:rPr>
        <w:t>): नि:शुल्‍क और अनिवार्य बाल शिक्षा का अधिकार (आरटीई) अधिनियम</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2009 में लक्ष्‍यों तथा निर्धारित समय-सीमा के साथ विधिक रूप से लागू करने योग्‍य अधिकारों के फ्रेमवर्क का प्रावधान किया गया है। महाराष्‍ट्र राज्‍य सरकार ने शिक्षा का अधिकार के संबंध में राज्‍य के अपने नियम अधिसूचित किए हैं इसलिए राज्‍य पर समय-सीमाएं बाध्‍यकारी हैं।</w:t>
      </w:r>
    </w:p>
    <w:p w:rsidR="009B69E0" w:rsidRPr="003424B6" w:rsidRDefault="009B69E0" w:rsidP="009B69E0">
      <w:pPr>
        <w:spacing w:after="0" w:line="240" w:lineRule="auto"/>
        <w:ind w:right="-171"/>
        <w:jc w:val="both"/>
        <w:rPr>
          <w:rFonts w:ascii="Mangal" w:eastAsia="Times New Roman" w:hAnsi="Mangal" w:cs="Mangal"/>
          <w:b/>
          <w:sz w:val="10"/>
          <w:szCs w:val="10"/>
        </w:rPr>
      </w:pPr>
    </w:p>
    <w:p w:rsidR="009B69E0" w:rsidRPr="003424B6" w:rsidRDefault="009B69E0" w:rsidP="009B69E0">
      <w:pPr>
        <w:spacing w:after="0" w:line="240" w:lineRule="auto"/>
        <w:ind w:right="-171"/>
        <w:jc w:val="both"/>
        <w:rPr>
          <w:rFonts w:ascii="Mangal" w:eastAsia="Times New Roman" w:hAnsi="Mangal" w:cs="Mangal"/>
          <w:b/>
          <w:sz w:val="24"/>
          <w:szCs w:val="24"/>
        </w:rPr>
      </w:pPr>
      <w:r w:rsidRPr="003424B6">
        <w:rPr>
          <w:rFonts w:ascii="Mangal" w:eastAsia="Times New Roman" w:hAnsi="Mangal" w:cs="Mangal"/>
          <w:b/>
          <w:sz w:val="24"/>
          <w:szCs w:val="24"/>
          <w:cs/>
        </w:rPr>
        <w:tab/>
        <w:t>निष्‍पादन तथा शैक्षिक स्‍तर में सुधार लाने के लिए</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केंद्र सरकार ने सर्व शिक्षा अभियान (एसएसए) के माध्‍यम से सभी राज्‍यों/संघ राज्‍य क्षेत्रों</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जिनमें महाराष्‍ट्र भी शामिल है</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को प्रारंभिक ग्रेड में पठन</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लेखन तथा बोध और 2014-15 में एक उप-कार्यक्र </w:t>
      </w:r>
      <w:r w:rsidRPr="003424B6">
        <w:rPr>
          <w:rFonts w:ascii="Mangal" w:eastAsia="Times New Roman" w:hAnsi="Mangal" w:cs="Mangal"/>
          <w:b/>
          <w:sz w:val="24"/>
          <w:szCs w:val="24"/>
        </w:rPr>
        <w:t>‘‘</w:t>
      </w:r>
      <w:r w:rsidRPr="003424B6">
        <w:rPr>
          <w:rFonts w:ascii="Mangal" w:eastAsia="Times New Roman" w:hAnsi="Mangal" w:cs="Mangal"/>
          <w:b/>
          <w:sz w:val="24"/>
          <w:szCs w:val="24"/>
          <w:cs/>
        </w:rPr>
        <w:t>पढ़े भारत</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w:t>
      </w:r>
      <w:r w:rsidRPr="003424B6">
        <w:rPr>
          <w:rFonts w:ascii="Mangal" w:eastAsia="Times New Roman" w:hAnsi="Mangal" w:cs="Mangal"/>
          <w:b/>
          <w:sz w:val="24"/>
          <w:szCs w:val="24"/>
          <w:cs/>
        </w:rPr>
        <w:lastRenderedPageBreak/>
        <w:t>बढ़े भारत</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के माध्‍यम से शुरूआती गणित कार्यक्रम तथा उच्च प्राथमिक स्‍तर पर गणित और विज्ञान अध्‍यापन अधिगम में सहयोग दिया है।</w:t>
      </w:r>
    </w:p>
    <w:p w:rsidR="009B69E0" w:rsidRPr="003424B6" w:rsidRDefault="009B69E0" w:rsidP="009B69E0">
      <w:pPr>
        <w:spacing w:after="0" w:line="240" w:lineRule="auto"/>
        <w:ind w:right="-171"/>
        <w:jc w:val="both"/>
        <w:rPr>
          <w:rFonts w:ascii="Mangal" w:eastAsia="Times New Roman" w:hAnsi="Mangal" w:cs="Mangal"/>
          <w:b/>
          <w:sz w:val="24"/>
          <w:szCs w:val="24"/>
        </w:rPr>
      </w:pPr>
    </w:p>
    <w:p w:rsidR="009B69E0" w:rsidRPr="003424B6" w:rsidRDefault="009B69E0" w:rsidP="009B69E0">
      <w:pPr>
        <w:spacing w:after="0" w:line="240" w:lineRule="auto"/>
        <w:ind w:right="-171"/>
        <w:jc w:val="both"/>
        <w:rPr>
          <w:rFonts w:ascii="Mangal" w:eastAsia="Times New Roman" w:hAnsi="Mangal" w:cs="Mangal"/>
          <w:b/>
          <w:sz w:val="24"/>
          <w:szCs w:val="24"/>
        </w:rPr>
      </w:pPr>
      <w:r w:rsidRPr="003424B6">
        <w:rPr>
          <w:rFonts w:ascii="Mangal" w:eastAsia="Times New Roman" w:hAnsi="Mangal" w:cs="Mangal"/>
          <w:b/>
          <w:sz w:val="24"/>
          <w:szCs w:val="24"/>
          <w:cs/>
        </w:rPr>
        <w:tab/>
        <w:t>मंत्रालय ने अन्‍य बातों के साथ-साथ सर्व शिक्षा अभियान (एसएसए) और राष्‍ट्रीय माध्‍यमिक शिक्षा अभियान (आरएमएसए) के एक उप-घटक के रूप में 09-07-2015 को राष्‍ट्रीय आविष्‍कार अभियान (आरएए) शुरू किया है ताकि 6-18 वर्ष की आयुवर्ग के बच्‍चों को कक्षा में और कक्षा के बाहर दोनों के कार्यकलापों तथा प्रक्रियाओं के माध्‍यम से पर्यवेक्षण</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प्रयोग</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निष्‍कर्ष निकालने</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मॉडल बनाने आदि के जरिए विज्ञान</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गणित और प्रौद्योगिकी के प्रति प्रेरित किया जा सके और इनके अध्‍ययन में लगाया जा सके।</w:t>
      </w:r>
    </w:p>
    <w:p w:rsidR="009B69E0" w:rsidRPr="003424B6" w:rsidRDefault="009B69E0" w:rsidP="009B69E0">
      <w:pPr>
        <w:spacing w:after="0" w:line="240" w:lineRule="auto"/>
        <w:ind w:right="-171"/>
        <w:jc w:val="both"/>
        <w:rPr>
          <w:rFonts w:ascii="Mangal" w:eastAsia="Times New Roman" w:hAnsi="Mangal" w:cs="Mangal"/>
          <w:b/>
          <w:sz w:val="10"/>
          <w:szCs w:val="10"/>
        </w:rPr>
      </w:pPr>
    </w:p>
    <w:p w:rsidR="009B69E0" w:rsidRPr="003424B6" w:rsidRDefault="009B69E0" w:rsidP="009B69E0">
      <w:pPr>
        <w:spacing w:after="0" w:line="240" w:lineRule="auto"/>
        <w:ind w:right="-171"/>
        <w:jc w:val="both"/>
        <w:rPr>
          <w:rFonts w:ascii="Mangal" w:eastAsia="Times New Roman" w:hAnsi="Mangal" w:cs="Mangal"/>
          <w:b/>
          <w:sz w:val="24"/>
          <w:szCs w:val="24"/>
          <w:cs/>
        </w:rPr>
      </w:pPr>
      <w:r w:rsidRPr="003424B6">
        <w:rPr>
          <w:rFonts w:ascii="Mangal" w:eastAsia="Times New Roman" w:hAnsi="Mangal" w:cs="Mangal"/>
          <w:b/>
          <w:sz w:val="24"/>
          <w:szCs w:val="24"/>
          <w:cs/>
        </w:rPr>
        <w:tab/>
        <w:t>इसके अतिरिक्‍त</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शिक्षक विद्यार्थी अनुपात में सुधार करने</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शिक्षकों के ज्ञान एवं कौशल को अद्यतन बनाए रखने हेतु उन्‍हें नियमित रूप से वार्षिक सेवा-कालीन प्रशिक्षण प्रदान करने</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बच्‍चों को नि:शुल्‍क पाठ्यपुस्‍तकों का वितरण तथा ब्‍लॉक संसाधन केंद्रों और क्‍लस्‍टर संसाधन केंद्रों के मार्फत अध्‍यापकों को ऑन-साईट शैक्षिक सहयोग प्रदान करने के लिए सर्व शिक्षा अभियान के अंतर्गत शिक्षकों के 19.78 लाख पद स्‍वीकृत  किए गए हैं</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जिनमें से 31.03.2015 तक राज्‍यों/संघ राज्‍य क्षेत्रों द्वारा 15.59 लाख पदों पर शिक्षकों की नियुक्‍ति की जा चुकी है। राज्‍यों/संघ राज्‍य क्षेत्रों को भी व्‍यापक रूप से बाह्य विद्यार्थी आकलन सर्वेक्षण आयोजित करने के लिए सहायता प्रदान की जा रही है ताकि विद्यार्थियों के अधिगम संबंधी अंतराल का पता लगाकर सुधारात्‍मक कार्रवाई की जा सके। सर्व शिक्षा अभियान के कम्‍प्‍यूटर सहायक अधिगम (सीएएल) घटक के तहत</w:t>
      </w:r>
      <w:r w:rsidRPr="003424B6">
        <w:rPr>
          <w:rFonts w:ascii="Mangal" w:eastAsia="Times New Roman" w:hAnsi="Mangal" w:cs="Mangal"/>
          <w:b/>
          <w:sz w:val="24"/>
          <w:szCs w:val="24"/>
        </w:rPr>
        <w:t>,</w:t>
      </w:r>
      <w:r w:rsidRPr="003424B6">
        <w:rPr>
          <w:rFonts w:ascii="Mangal" w:eastAsia="Times New Roman" w:hAnsi="Mangal" w:cs="Mangal"/>
          <w:b/>
          <w:sz w:val="24"/>
          <w:szCs w:val="24"/>
          <w:cs/>
        </w:rPr>
        <w:t xml:space="preserve"> राज्‍यों/संघ राज्‍य क्षेत्रों को उच्‍च प्राथमिक स्‍तर पर विज्ञान एवं गणित की ई</w:t>
      </w:r>
      <w:r w:rsidRPr="003424B6">
        <w:rPr>
          <w:rFonts w:ascii="Mangal" w:eastAsia="Times New Roman" w:hAnsi="Mangal" w:cs="Mangal"/>
          <w:b/>
          <w:sz w:val="24"/>
          <w:szCs w:val="24"/>
        </w:rPr>
        <w:t>-</w:t>
      </w:r>
      <w:r w:rsidRPr="003424B6">
        <w:rPr>
          <w:rFonts w:ascii="Mangal" w:eastAsia="Times New Roman" w:hAnsi="Mangal" w:cs="Mangal"/>
          <w:b/>
          <w:sz w:val="24"/>
          <w:szCs w:val="24"/>
          <w:cs/>
        </w:rPr>
        <w:t>लर्निंग को बढ़ावा देने हेतु वित्‍तीय सहायता प्रदान की गई है।</w:t>
      </w:r>
    </w:p>
    <w:p w:rsidR="009B69E0" w:rsidRPr="003424B6" w:rsidRDefault="009B69E0" w:rsidP="009B69E0">
      <w:pPr>
        <w:spacing w:after="0" w:line="240" w:lineRule="auto"/>
        <w:ind w:right="-171"/>
        <w:jc w:val="center"/>
        <w:rPr>
          <w:rFonts w:ascii="Mangal" w:eastAsia="Times New Roman" w:hAnsi="Mangal" w:cs="Mangal"/>
          <w:bCs/>
          <w:sz w:val="24"/>
          <w:szCs w:val="24"/>
        </w:rPr>
      </w:pPr>
      <w:r w:rsidRPr="003424B6">
        <w:rPr>
          <w:rFonts w:ascii="Mangal" w:eastAsia="Times New Roman" w:hAnsi="Mangal" w:cs="Mangal"/>
          <w:bCs/>
          <w:sz w:val="24"/>
          <w:szCs w:val="24"/>
        </w:rPr>
        <w:t>*****</w:t>
      </w:r>
    </w:p>
    <w:p w:rsidR="00596AC6" w:rsidRDefault="009B69E0"/>
    <w:sectPr w:rsidR="00596AC6" w:rsidSect="00B53A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69E0"/>
    <w:rsid w:val="0069096B"/>
    <w:rsid w:val="00820EB4"/>
    <w:rsid w:val="009B69E0"/>
    <w:rsid w:val="00AD4CBC"/>
    <w:rsid w:val="00B53A97"/>
    <w:rsid w:val="00FC358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E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69E0"/>
    <w:pPr>
      <w:spacing w:after="0" w:line="240" w:lineRule="auto"/>
    </w:pPr>
    <w:rPr>
      <w:rFonts w:ascii="Times New Roman" w:eastAsia="Times New Roman" w:hAnsi="Times New Roman" w:cs="Mangal"/>
      <w:sz w:val="24"/>
      <w:szCs w:val="21"/>
      <w:lang w:val="en-US"/>
    </w:rPr>
  </w:style>
  <w:style w:type="paragraph" w:styleId="BodyText">
    <w:name w:val="Body Text"/>
    <w:basedOn w:val="Normal"/>
    <w:link w:val="BodyTextChar"/>
    <w:rsid w:val="009B69E0"/>
    <w:pPr>
      <w:spacing w:after="0" w:line="360" w:lineRule="auto"/>
      <w:jc w:val="both"/>
    </w:pPr>
    <w:rPr>
      <w:rFonts w:ascii="Arial" w:eastAsia="Times New Roman" w:hAnsi="Arial" w:cs="Arial"/>
      <w:sz w:val="24"/>
      <w:szCs w:val="24"/>
      <w:lang w:bidi="ar-SA"/>
    </w:rPr>
  </w:style>
  <w:style w:type="character" w:customStyle="1" w:styleId="BodyTextChar">
    <w:name w:val="Body Text Char"/>
    <w:basedOn w:val="DefaultParagraphFont"/>
    <w:link w:val="BodyText"/>
    <w:rsid w:val="009B69E0"/>
    <w:rPr>
      <w:rFonts w:ascii="Arial" w:eastAsia="Times New Roman" w:hAnsi="Arial" w:cs="Arial"/>
      <w:sz w:val="24"/>
      <w:szCs w:val="24"/>
      <w:lang w:val="en-US" w:bidi="ar-SA"/>
    </w:rPr>
  </w:style>
  <w:style w:type="character" w:customStyle="1" w:styleId="NoSpacingChar">
    <w:name w:val="No Spacing Char"/>
    <w:link w:val="NoSpacing"/>
    <w:uiPriority w:val="1"/>
    <w:locked/>
    <w:rsid w:val="009B69E0"/>
    <w:rPr>
      <w:rFonts w:ascii="Times New Roman" w:eastAsia="Times New Roman" w:hAnsi="Times New Roman" w:cs="Mangal"/>
      <w:sz w:val="24"/>
      <w:szCs w:val="2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2378</Characters>
  <Application>Microsoft Office Word</Application>
  <DocSecurity>0</DocSecurity>
  <Lines>19</Lines>
  <Paragraphs>5</Paragraphs>
  <ScaleCrop>false</ScaleCrop>
  <Company>Hewlett-Packard Company</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2015-07-27T05:36:00Z</dcterms:created>
  <dcterms:modified xsi:type="dcterms:W3CDTF">2015-07-27T05:36:00Z</dcterms:modified>
</cp:coreProperties>
</file>