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B63" w:rsidRPr="006D658E" w:rsidRDefault="00DE3B63" w:rsidP="00DE3B63">
      <w:pPr>
        <w:jc w:val="center"/>
        <w:rPr>
          <w:b/>
          <w:bCs/>
        </w:rPr>
      </w:pPr>
      <w:r w:rsidRPr="006D658E">
        <w:rPr>
          <w:b/>
          <w:bCs/>
          <w:cs/>
        </w:rPr>
        <w:t xml:space="preserve">भारत सरकार </w:t>
      </w:r>
    </w:p>
    <w:p w:rsidR="00DE3B63" w:rsidRPr="006D658E" w:rsidRDefault="00DE3B63" w:rsidP="00DE3B63">
      <w:pPr>
        <w:jc w:val="center"/>
        <w:rPr>
          <w:rFonts w:hint="cs"/>
        </w:rPr>
      </w:pPr>
      <w:r w:rsidRPr="006D658E">
        <w:rPr>
          <w:cs/>
        </w:rPr>
        <w:t>मानव संसाधन विकास मंत्रालय</w:t>
      </w:r>
    </w:p>
    <w:p w:rsidR="00DE3B63" w:rsidRPr="006D658E" w:rsidRDefault="00DE3B63" w:rsidP="00DE3B63">
      <w:pPr>
        <w:jc w:val="center"/>
        <w:rPr>
          <w:rFonts w:hint="cs"/>
        </w:rPr>
      </w:pPr>
      <w:r w:rsidRPr="006D658E">
        <w:rPr>
          <w:rFonts w:hint="cs"/>
          <w:cs/>
        </w:rPr>
        <w:t xml:space="preserve">उच्‍चतर शिक्षा विभाग </w:t>
      </w:r>
    </w:p>
    <w:p w:rsidR="00DE3B63" w:rsidRDefault="00DE3B63" w:rsidP="00DE3B63">
      <w:pPr>
        <w:jc w:val="center"/>
        <w:rPr>
          <w:rFonts w:hint="cs"/>
          <w:b/>
          <w:bCs/>
        </w:rPr>
      </w:pPr>
    </w:p>
    <w:p w:rsidR="00DE3B63" w:rsidRPr="006D658E" w:rsidRDefault="00DE3B63" w:rsidP="00DE3B63">
      <w:pPr>
        <w:jc w:val="center"/>
        <w:rPr>
          <w:b/>
          <w:bCs/>
        </w:rPr>
      </w:pPr>
      <w:r w:rsidRPr="006D658E">
        <w:rPr>
          <w:b/>
          <w:bCs/>
          <w:cs/>
        </w:rPr>
        <w:t>राज्‍य</w:t>
      </w:r>
      <w:r w:rsidRPr="006D658E">
        <w:rPr>
          <w:rFonts w:hint="cs"/>
          <w:b/>
          <w:bCs/>
          <w:cs/>
        </w:rPr>
        <w:t xml:space="preserve"> </w:t>
      </w:r>
      <w:r w:rsidRPr="006D658E">
        <w:rPr>
          <w:b/>
          <w:bCs/>
          <w:cs/>
        </w:rPr>
        <w:t>सभा</w:t>
      </w:r>
    </w:p>
    <w:p w:rsidR="00DE3B63" w:rsidRPr="006D658E" w:rsidRDefault="00DE3B63" w:rsidP="00DE3B63">
      <w:pPr>
        <w:jc w:val="center"/>
        <w:rPr>
          <w:rFonts w:hint="cs"/>
          <w:cs/>
        </w:rPr>
      </w:pPr>
      <w:r w:rsidRPr="006D658E">
        <w:rPr>
          <w:rFonts w:hint="cs"/>
          <w:cs/>
        </w:rPr>
        <w:t>अ</w:t>
      </w:r>
      <w:r w:rsidRPr="006D658E">
        <w:rPr>
          <w:cs/>
        </w:rPr>
        <w:t>तारांकित प्रश्‍न संख्‍या:</w:t>
      </w:r>
      <w:r w:rsidRPr="006D658E">
        <w:rPr>
          <w:rFonts w:hint="cs"/>
          <w:cs/>
        </w:rPr>
        <w:t xml:space="preserve"> 678</w:t>
      </w:r>
      <w:r w:rsidRPr="006D658E">
        <w:rPr>
          <w:cs/>
        </w:rPr>
        <w:t xml:space="preserve"> </w:t>
      </w:r>
    </w:p>
    <w:p w:rsidR="00DE3B63" w:rsidRPr="006D658E" w:rsidRDefault="00DE3B63" w:rsidP="00DE3B63">
      <w:pPr>
        <w:jc w:val="center"/>
        <w:rPr>
          <w:rFonts w:hint="cs"/>
        </w:rPr>
      </w:pPr>
      <w:r w:rsidRPr="006D658E">
        <w:rPr>
          <w:cs/>
        </w:rPr>
        <w:t>उत्‍तर देने की तारीख:</w:t>
      </w:r>
      <w:r w:rsidRPr="006D658E">
        <w:rPr>
          <w:rFonts w:hint="cs"/>
          <w:cs/>
        </w:rPr>
        <w:t xml:space="preserve"> 27</w:t>
      </w:r>
      <w:r>
        <w:rPr>
          <w:rFonts w:hint="cs"/>
          <w:cs/>
        </w:rPr>
        <w:t>.07.</w:t>
      </w:r>
      <w:r w:rsidRPr="006D658E">
        <w:rPr>
          <w:cs/>
        </w:rPr>
        <w:t>2015</w:t>
      </w:r>
    </w:p>
    <w:p w:rsidR="00DE3B63" w:rsidRPr="006D658E" w:rsidRDefault="00DE3B63" w:rsidP="00DE3B63">
      <w:pPr>
        <w:autoSpaceDE w:val="0"/>
        <w:autoSpaceDN w:val="0"/>
        <w:adjustRightInd w:val="0"/>
        <w:jc w:val="both"/>
        <w:rPr>
          <w:rFonts w:ascii="DevLys 040 Wide" w:hAnsi="DevLys 040 Wide" w:hint="cs"/>
          <w:b/>
          <w:bCs/>
          <w:color w:val="231F20"/>
        </w:rPr>
      </w:pPr>
    </w:p>
    <w:p w:rsidR="00DE3B63" w:rsidRPr="006D658E" w:rsidRDefault="00DE3B63" w:rsidP="00DE3B63">
      <w:pPr>
        <w:autoSpaceDE w:val="0"/>
        <w:autoSpaceDN w:val="0"/>
        <w:adjustRightInd w:val="0"/>
        <w:jc w:val="both"/>
        <w:rPr>
          <w:rFonts w:ascii="DevLys 040 Wide" w:hAnsi="DevLys 040 Wide" w:hint="cs"/>
          <w:b/>
          <w:bCs/>
          <w:color w:val="231F20"/>
        </w:rPr>
      </w:pPr>
    </w:p>
    <w:p w:rsidR="00DE3B63" w:rsidRPr="006D658E" w:rsidRDefault="00DE3B63" w:rsidP="00DE3B63">
      <w:pPr>
        <w:ind w:left="720" w:hanging="720"/>
        <w:jc w:val="center"/>
        <w:rPr>
          <w:b/>
          <w:bCs/>
        </w:rPr>
      </w:pPr>
      <w:r w:rsidRPr="006D658E">
        <w:rPr>
          <w:b/>
          <w:bCs/>
          <w:cs/>
        </w:rPr>
        <w:t>भारतीय प्रबंधन  संस्थानों के संबंध में नया प्रारूप</w:t>
      </w:r>
      <w:r w:rsidRPr="006D658E">
        <w:rPr>
          <w:rFonts w:hint="cs"/>
          <w:b/>
          <w:bCs/>
          <w:cs/>
        </w:rPr>
        <w:t xml:space="preserve"> </w:t>
      </w:r>
      <w:r w:rsidRPr="006D658E">
        <w:rPr>
          <w:b/>
          <w:bCs/>
          <w:cs/>
        </w:rPr>
        <w:t>विधेयक</w:t>
      </w:r>
    </w:p>
    <w:p w:rsidR="00DE3B63" w:rsidRPr="006D658E" w:rsidRDefault="00DE3B63" w:rsidP="00DE3B63">
      <w:pPr>
        <w:ind w:left="720" w:hanging="720"/>
        <w:jc w:val="both"/>
        <w:rPr>
          <w:rFonts w:hint="cs"/>
        </w:rPr>
      </w:pPr>
    </w:p>
    <w:p w:rsidR="00DE3B63" w:rsidRPr="006D658E" w:rsidRDefault="00DE3B63" w:rsidP="00DE3B63">
      <w:pPr>
        <w:tabs>
          <w:tab w:val="left" w:pos="5556"/>
        </w:tabs>
        <w:ind w:left="720" w:hanging="720"/>
        <w:jc w:val="both"/>
        <w:rPr>
          <w:rFonts w:hint="cs"/>
          <w:b/>
          <w:bCs/>
        </w:rPr>
      </w:pPr>
      <w:r w:rsidRPr="006D658E">
        <w:rPr>
          <w:b/>
          <w:bCs/>
          <w:cs/>
        </w:rPr>
        <w:t xml:space="preserve">678. श्रीमती वानसुक साइमः </w:t>
      </w:r>
      <w:r w:rsidRPr="006D658E">
        <w:rPr>
          <w:b/>
          <w:bCs/>
          <w:cs/>
        </w:rPr>
        <w:tab/>
      </w:r>
    </w:p>
    <w:p w:rsidR="00DE3B63" w:rsidRPr="006D658E" w:rsidRDefault="00DE3B63" w:rsidP="00DE3B63">
      <w:pPr>
        <w:tabs>
          <w:tab w:val="left" w:pos="5556"/>
        </w:tabs>
        <w:ind w:left="720" w:hanging="720"/>
        <w:jc w:val="both"/>
        <w:rPr>
          <w:rFonts w:hint="cs"/>
          <w:b/>
          <w:bCs/>
        </w:rPr>
      </w:pPr>
    </w:p>
    <w:p w:rsidR="00DE3B63" w:rsidRPr="006D658E" w:rsidRDefault="00DE3B63" w:rsidP="00DE3B63">
      <w:pPr>
        <w:ind w:left="720"/>
        <w:jc w:val="both"/>
        <w:rPr>
          <w:rFonts w:hint="cs"/>
        </w:rPr>
      </w:pPr>
      <w:r w:rsidRPr="006D658E">
        <w:rPr>
          <w:cs/>
        </w:rPr>
        <w:t>क्या मानव</w:t>
      </w:r>
      <w:r w:rsidRPr="006D658E">
        <w:rPr>
          <w:rFonts w:hint="cs"/>
          <w:cs/>
        </w:rPr>
        <w:t xml:space="preserve"> </w:t>
      </w:r>
      <w:r w:rsidRPr="006D658E">
        <w:rPr>
          <w:cs/>
        </w:rPr>
        <w:t>संसाधन विकास मंत्री यह बताने की कृपा करेंगे</w:t>
      </w:r>
      <w:r w:rsidRPr="006D658E">
        <w:rPr>
          <w:rFonts w:hint="cs"/>
          <w:cs/>
        </w:rPr>
        <w:t xml:space="preserve"> </w:t>
      </w:r>
      <w:r w:rsidRPr="006D658E">
        <w:rPr>
          <w:cs/>
        </w:rPr>
        <w:t>किः</w:t>
      </w:r>
    </w:p>
    <w:p w:rsidR="00DE3B63" w:rsidRPr="006D658E" w:rsidRDefault="00DE3B63" w:rsidP="00DE3B63">
      <w:pPr>
        <w:ind w:left="720"/>
        <w:jc w:val="both"/>
        <w:rPr>
          <w:rFonts w:hint="cs"/>
        </w:rPr>
      </w:pPr>
    </w:p>
    <w:p w:rsidR="00DE3B63" w:rsidRPr="006D658E" w:rsidRDefault="00DE3B63" w:rsidP="00DE3B63">
      <w:pPr>
        <w:ind w:left="720" w:hanging="720"/>
        <w:jc w:val="both"/>
      </w:pPr>
      <w:r w:rsidRPr="006D658E">
        <w:rPr>
          <w:cs/>
        </w:rPr>
        <w:t xml:space="preserve">(क) </w:t>
      </w:r>
      <w:r w:rsidRPr="006D658E">
        <w:rPr>
          <w:rFonts w:hint="cs"/>
          <w:cs/>
        </w:rPr>
        <w:tab/>
      </w:r>
      <w:r w:rsidRPr="006D658E">
        <w:rPr>
          <w:cs/>
        </w:rPr>
        <w:t>क्या भारतीय प्रबंधन  संस्थान</w:t>
      </w:r>
      <w:r w:rsidRPr="006D658E">
        <w:rPr>
          <w:rFonts w:hint="cs"/>
          <w:cs/>
        </w:rPr>
        <w:t xml:space="preserve"> </w:t>
      </w:r>
      <w:r w:rsidRPr="006D658E">
        <w:rPr>
          <w:cs/>
        </w:rPr>
        <w:t>(आई॰आई॰एम॰) विधेयक का नया प्रारूप सभी</w:t>
      </w:r>
    </w:p>
    <w:p w:rsidR="00DE3B63" w:rsidRPr="006D658E" w:rsidRDefault="00DE3B63" w:rsidP="00DE3B63">
      <w:pPr>
        <w:ind w:left="1440" w:hanging="720"/>
        <w:jc w:val="both"/>
      </w:pPr>
      <w:r w:rsidRPr="006D658E">
        <w:rPr>
          <w:cs/>
        </w:rPr>
        <w:t>स्टेक होल्डरों के बीच उनकी टिप्पणियों के लिए</w:t>
      </w:r>
      <w:r w:rsidRPr="006D658E">
        <w:rPr>
          <w:rFonts w:hint="cs"/>
          <w:cs/>
        </w:rPr>
        <w:t xml:space="preserve"> </w:t>
      </w:r>
      <w:r w:rsidRPr="006D658E">
        <w:rPr>
          <w:cs/>
        </w:rPr>
        <w:t>परिचालित किया गया है</w:t>
      </w:r>
      <w:r w:rsidRPr="006D658E">
        <w:t>;</w:t>
      </w:r>
    </w:p>
    <w:p w:rsidR="00DE3B63" w:rsidRPr="006D658E" w:rsidRDefault="00DE3B63" w:rsidP="00DE3B63">
      <w:pPr>
        <w:ind w:left="720" w:hanging="720"/>
        <w:jc w:val="both"/>
      </w:pPr>
      <w:r w:rsidRPr="006D658E">
        <w:rPr>
          <w:cs/>
        </w:rPr>
        <w:t xml:space="preserve">(ख) </w:t>
      </w:r>
      <w:r w:rsidRPr="006D658E">
        <w:rPr>
          <w:rFonts w:hint="cs"/>
          <w:cs/>
        </w:rPr>
        <w:tab/>
      </w:r>
      <w:r w:rsidRPr="006D658E">
        <w:rPr>
          <w:cs/>
        </w:rPr>
        <w:t>क्या आई॰आई॰एम॰ बोर्डों के प्रबंधन ने</w:t>
      </w:r>
      <w:r w:rsidRPr="006D658E">
        <w:rPr>
          <w:rFonts w:hint="cs"/>
          <w:cs/>
        </w:rPr>
        <w:t xml:space="preserve"> </w:t>
      </w:r>
      <w:r w:rsidRPr="006D658E">
        <w:rPr>
          <w:cs/>
        </w:rPr>
        <w:t>आई॰आई॰एम॰ बोर्डों के पास मौजूद अधिकारों को</w:t>
      </w:r>
      <w:r w:rsidRPr="006D658E">
        <w:rPr>
          <w:rFonts w:hint="cs"/>
          <w:cs/>
        </w:rPr>
        <w:t xml:space="preserve"> </w:t>
      </w:r>
      <w:r w:rsidRPr="006D658E">
        <w:rPr>
          <w:cs/>
        </w:rPr>
        <w:t>प्रारूप विधेयक के खण्ड 3(ट) और 36(1) के</w:t>
      </w:r>
      <w:r w:rsidRPr="006D658E">
        <w:rPr>
          <w:rFonts w:hint="cs"/>
          <w:cs/>
        </w:rPr>
        <w:t xml:space="preserve"> </w:t>
      </w:r>
      <w:r w:rsidRPr="006D658E">
        <w:rPr>
          <w:cs/>
        </w:rPr>
        <w:t>माध्यम से छीनने के सरकार के प्रयास का व्यापक</w:t>
      </w:r>
      <w:r w:rsidRPr="006D658E">
        <w:rPr>
          <w:rFonts w:hint="cs"/>
          <w:cs/>
        </w:rPr>
        <w:t xml:space="preserve"> </w:t>
      </w:r>
      <w:r w:rsidRPr="006D658E">
        <w:rPr>
          <w:cs/>
        </w:rPr>
        <w:t>विरोध किया है</w:t>
      </w:r>
      <w:r w:rsidRPr="006D658E">
        <w:t>;</w:t>
      </w:r>
    </w:p>
    <w:p w:rsidR="00DE3B63" w:rsidRPr="006D658E" w:rsidRDefault="00DE3B63" w:rsidP="00DE3B63">
      <w:pPr>
        <w:ind w:left="720" w:hanging="720"/>
        <w:jc w:val="both"/>
      </w:pPr>
      <w:r w:rsidRPr="006D658E">
        <w:rPr>
          <w:cs/>
        </w:rPr>
        <w:t xml:space="preserve">(ग) </w:t>
      </w:r>
      <w:r w:rsidRPr="006D658E">
        <w:rPr>
          <w:rFonts w:hint="cs"/>
          <w:cs/>
        </w:rPr>
        <w:tab/>
      </w:r>
      <w:r w:rsidRPr="006D658E">
        <w:rPr>
          <w:cs/>
        </w:rPr>
        <w:t>क्या सरकार ने मैत्रीपूर्ण रवैया अपनाते</w:t>
      </w:r>
      <w:r w:rsidRPr="006D658E">
        <w:rPr>
          <w:rFonts w:hint="cs"/>
          <w:cs/>
        </w:rPr>
        <w:t xml:space="preserve"> </w:t>
      </w:r>
      <w:r w:rsidRPr="006D658E">
        <w:rPr>
          <w:cs/>
        </w:rPr>
        <w:t>हुए आई॰आई॰एम॰ बोर्डों को विचार-विमर्श के</w:t>
      </w:r>
      <w:r w:rsidRPr="006D658E">
        <w:rPr>
          <w:rFonts w:hint="cs"/>
          <w:cs/>
        </w:rPr>
        <w:t xml:space="preserve"> </w:t>
      </w:r>
      <w:r w:rsidRPr="006D658E">
        <w:rPr>
          <w:cs/>
        </w:rPr>
        <w:t>लिए बुलाया है</w:t>
      </w:r>
      <w:r w:rsidRPr="006D658E">
        <w:t xml:space="preserve">; </w:t>
      </w:r>
      <w:r w:rsidRPr="006D658E">
        <w:rPr>
          <w:cs/>
        </w:rPr>
        <w:t>और</w:t>
      </w:r>
    </w:p>
    <w:p w:rsidR="00DE3B63" w:rsidRPr="006D658E" w:rsidRDefault="00DE3B63" w:rsidP="00DE3B63">
      <w:pPr>
        <w:ind w:left="720" w:hanging="720"/>
        <w:jc w:val="both"/>
      </w:pPr>
      <w:r w:rsidRPr="006D658E">
        <w:rPr>
          <w:cs/>
        </w:rPr>
        <w:t xml:space="preserve">(घ) </w:t>
      </w:r>
      <w:r w:rsidRPr="006D658E">
        <w:rPr>
          <w:rFonts w:hint="cs"/>
          <w:cs/>
        </w:rPr>
        <w:tab/>
      </w:r>
      <w:r w:rsidRPr="006D658E">
        <w:rPr>
          <w:cs/>
        </w:rPr>
        <w:t>यदि हां</w:t>
      </w:r>
      <w:r w:rsidRPr="006D658E">
        <w:t xml:space="preserve">, </w:t>
      </w:r>
      <w:r w:rsidRPr="006D658E">
        <w:rPr>
          <w:cs/>
        </w:rPr>
        <w:t>तो इसका क्या परिणाम निकला</w:t>
      </w:r>
      <w:r w:rsidRPr="006D658E">
        <w:rPr>
          <w:rFonts w:hint="cs"/>
          <w:cs/>
        </w:rPr>
        <w:t xml:space="preserve"> </w:t>
      </w:r>
      <w:r w:rsidRPr="006D658E">
        <w:rPr>
          <w:cs/>
        </w:rPr>
        <w:t>है</w:t>
      </w:r>
      <w:r w:rsidRPr="006D658E">
        <w:t>?</w:t>
      </w:r>
    </w:p>
    <w:p w:rsidR="00DE3B63" w:rsidRDefault="00DE3B63" w:rsidP="00DE3B63">
      <w:pPr>
        <w:jc w:val="center"/>
        <w:rPr>
          <w:rFonts w:ascii="Mangal" w:hAnsi="Mangal" w:hint="cs"/>
          <w:b/>
          <w:bCs/>
        </w:rPr>
      </w:pPr>
    </w:p>
    <w:p w:rsidR="00DE3B63" w:rsidRPr="006D658E" w:rsidRDefault="00DE3B63" w:rsidP="00DE3B63">
      <w:pPr>
        <w:jc w:val="center"/>
        <w:rPr>
          <w:b/>
          <w:bCs/>
        </w:rPr>
      </w:pPr>
      <w:proofErr w:type="spellStart"/>
      <w:r w:rsidRPr="006D658E">
        <w:rPr>
          <w:rFonts w:ascii="Mangal" w:hAnsi="Mangal"/>
          <w:b/>
          <w:bCs/>
        </w:rPr>
        <w:t>उत्तर</w:t>
      </w:r>
      <w:proofErr w:type="spellEnd"/>
    </w:p>
    <w:p w:rsidR="00DE3B63" w:rsidRPr="006D658E" w:rsidRDefault="00DE3B63" w:rsidP="00DE3B63">
      <w:pPr>
        <w:jc w:val="center"/>
        <w:rPr>
          <w:b/>
          <w:bCs/>
        </w:rPr>
      </w:pPr>
      <w:proofErr w:type="spellStart"/>
      <w:r w:rsidRPr="006D658E">
        <w:rPr>
          <w:rFonts w:ascii="Mangal" w:hAnsi="Mangal"/>
          <w:b/>
          <w:bCs/>
        </w:rPr>
        <w:t>मानव</w:t>
      </w:r>
      <w:proofErr w:type="spellEnd"/>
      <w:r w:rsidRPr="006D658E">
        <w:rPr>
          <w:rFonts w:hint="cs"/>
          <w:b/>
          <w:bCs/>
        </w:rPr>
        <w:t xml:space="preserve"> </w:t>
      </w:r>
      <w:proofErr w:type="spellStart"/>
      <w:r w:rsidRPr="006D658E">
        <w:rPr>
          <w:rFonts w:ascii="Mangal" w:hAnsi="Mangal"/>
          <w:b/>
          <w:bCs/>
        </w:rPr>
        <w:t>संसाधन</w:t>
      </w:r>
      <w:proofErr w:type="spellEnd"/>
      <w:r w:rsidRPr="006D658E">
        <w:rPr>
          <w:rFonts w:hint="cs"/>
          <w:b/>
          <w:bCs/>
        </w:rPr>
        <w:t xml:space="preserve"> </w:t>
      </w:r>
      <w:proofErr w:type="spellStart"/>
      <w:r w:rsidRPr="006D658E">
        <w:rPr>
          <w:rFonts w:ascii="Mangal" w:hAnsi="Mangal"/>
          <w:b/>
          <w:bCs/>
        </w:rPr>
        <w:t>विकास</w:t>
      </w:r>
      <w:proofErr w:type="spellEnd"/>
      <w:r w:rsidRPr="006D658E">
        <w:rPr>
          <w:rFonts w:hint="cs"/>
          <w:b/>
          <w:bCs/>
        </w:rPr>
        <w:t xml:space="preserve"> </w:t>
      </w:r>
      <w:proofErr w:type="spellStart"/>
      <w:r w:rsidRPr="006D658E">
        <w:rPr>
          <w:rFonts w:ascii="Mangal" w:hAnsi="Mangal"/>
          <w:b/>
          <w:bCs/>
        </w:rPr>
        <w:t>मंत्री</w:t>
      </w:r>
      <w:proofErr w:type="spellEnd"/>
    </w:p>
    <w:p w:rsidR="00DE3B63" w:rsidRPr="006D658E" w:rsidRDefault="00DE3B63" w:rsidP="00DE3B63">
      <w:pPr>
        <w:jc w:val="center"/>
        <w:rPr>
          <w:rFonts w:hint="cs"/>
          <w:b/>
          <w:bCs/>
        </w:rPr>
      </w:pPr>
      <w:r w:rsidRPr="006D658E">
        <w:rPr>
          <w:rFonts w:hint="cs"/>
          <w:b/>
          <w:bCs/>
        </w:rPr>
        <w:t>(</w:t>
      </w:r>
      <w:r w:rsidRPr="006D658E">
        <w:rPr>
          <w:rFonts w:ascii="Mangal" w:hAnsi="Mangal" w:hint="cs"/>
          <w:b/>
          <w:bCs/>
          <w:cs/>
        </w:rPr>
        <w:t>श्रीमती स्‍मृति ज़ूबिन इरानी</w:t>
      </w:r>
      <w:r w:rsidRPr="006D658E">
        <w:rPr>
          <w:rFonts w:hint="cs"/>
          <w:b/>
          <w:bCs/>
        </w:rPr>
        <w:t>)</w:t>
      </w:r>
    </w:p>
    <w:p w:rsidR="00DE3B63" w:rsidRPr="006D658E" w:rsidRDefault="00DE3B63" w:rsidP="00DE3B63">
      <w:pPr>
        <w:jc w:val="center"/>
        <w:rPr>
          <w:rFonts w:hint="cs"/>
          <w:b/>
          <w:bCs/>
        </w:rPr>
      </w:pPr>
    </w:p>
    <w:p w:rsidR="00DE3B63" w:rsidRPr="00D166B2" w:rsidRDefault="00DE3B63" w:rsidP="00DE3B63">
      <w:pPr>
        <w:jc w:val="both"/>
        <w:rPr>
          <w:rFonts w:ascii="Mangal" w:hAnsi="Mangal" w:hint="cs"/>
          <w:sz w:val="23"/>
          <w:szCs w:val="23"/>
          <w:cs/>
        </w:rPr>
      </w:pPr>
      <w:r w:rsidRPr="00D166B2">
        <w:rPr>
          <w:rFonts w:hint="cs"/>
          <w:sz w:val="23"/>
          <w:szCs w:val="23"/>
        </w:rPr>
        <w:t>(</w:t>
      </w:r>
      <w:r w:rsidRPr="00D166B2">
        <w:rPr>
          <w:rFonts w:ascii="Mangal" w:hAnsi="Mangal"/>
          <w:sz w:val="23"/>
          <w:szCs w:val="23"/>
        </w:rPr>
        <w:t>क</w:t>
      </w:r>
      <w:r w:rsidRPr="00D166B2">
        <w:rPr>
          <w:rFonts w:hint="cs"/>
          <w:sz w:val="23"/>
          <w:szCs w:val="23"/>
        </w:rPr>
        <w:t xml:space="preserve">) </w:t>
      </w:r>
      <w:r w:rsidRPr="00D166B2">
        <w:rPr>
          <w:rFonts w:ascii="Mangal" w:hAnsi="Mangal" w:hint="cs"/>
          <w:sz w:val="23"/>
          <w:szCs w:val="23"/>
          <w:cs/>
        </w:rPr>
        <w:t xml:space="preserve">और (ख): </w:t>
      </w:r>
      <w:r>
        <w:rPr>
          <w:rFonts w:ascii="Mangal" w:hAnsi="Mangal" w:hint="cs"/>
          <w:sz w:val="23"/>
          <w:szCs w:val="23"/>
          <w:cs/>
        </w:rPr>
        <w:t xml:space="preserve">मसौदा </w:t>
      </w:r>
      <w:r w:rsidRPr="00D166B2">
        <w:rPr>
          <w:rFonts w:ascii="Mangal" w:hAnsi="Mangal" w:hint="cs"/>
          <w:sz w:val="23"/>
          <w:szCs w:val="23"/>
          <w:cs/>
        </w:rPr>
        <w:t xml:space="preserve">आईआईएम विधेयक </w:t>
      </w:r>
      <w:r>
        <w:rPr>
          <w:rFonts w:ascii="Mangal" w:hAnsi="Mangal" w:hint="cs"/>
          <w:sz w:val="23"/>
          <w:szCs w:val="23"/>
          <w:cs/>
        </w:rPr>
        <w:t>आईआईएम</w:t>
      </w:r>
      <w:r>
        <w:rPr>
          <w:rFonts w:ascii="Mangal" w:hAnsi="Mangal" w:hint="cs"/>
          <w:sz w:val="23"/>
          <w:szCs w:val="23"/>
        </w:rPr>
        <w:t>,</w:t>
      </w:r>
      <w:r>
        <w:rPr>
          <w:rFonts w:ascii="Mangal" w:hAnsi="Mangal" w:hint="cs"/>
          <w:sz w:val="23"/>
          <w:szCs w:val="23"/>
          <w:cs/>
        </w:rPr>
        <w:t xml:space="preserve"> त्रिची के शासी बोर्ड के तत्‍कालीन</w:t>
      </w:r>
      <w:r w:rsidRPr="00D166B2">
        <w:rPr>
          <w:rFonts w:ascii="Mangal" w:hAnsi="Mangal" w:hint="cs"/>
          <w:sz w:val="23"/>
          <w:szCs w:val="23"/>
          <w:cs/>
        </w:rPr>
        <w:t xml:space="preserve"> अध्‍यक्ष</w:t>
      </w:r>
      <w:r>
        <w:rPr>
          <w:rFonts w:ascii="Mangal" w:hAnsi="Mangal" w:hint="cs"/>
          <w:sz w:val="23"/>
          <w:szCs w:val="23"/>
          <w:cs/>
        </w:rPr>
        <w:t xml:space="preserve">    </w:t>
      </w:r>
      <w:r w:rsidRPr="00D166B2">
        <w:rPr>
          <w:rFonts w:ascii="Mangal" w:hAnsi="Mangal" w:hint="cs"/>
          <w:sz w:val="23"/>
          <w:szCs w:val="23"/>
          <w:cs/>
        </w:rPr>
        <w:t>श्री एम.दामोदरन की अध्‍यक्षता वाली समिति द्वारा तैयार किया गया था। इस समिति में आईआईएम के प्रतिनिधि भी शामिल थे। इस समिति के प्रस्‍ताव के आधार पर तैयार यह मसौदा अगस्‍त</w:t>
      </w:r>
      <w:r w:rsidRPr="00D166B2">
        <w:rPr>
          <w:rFonts w:ascii="Mangal" w:hAnsi="Mangal" w:hint="cs"/>
          <w:sz w:val="23"/>
          <w:szCs w:val="23"/>
        </w:rPr>
        <w:t>,</w:t>
      </w:r>
      <w:r w:rsidRPr="00D166B2">
        <w:rPr>
          <w:rFonts w:ascii="Mangal" w:hAnsi="Mangal" w:hint="cs"/>
          <w:sz w:val="23"/>
          <w:szCs w:val="23"/>
          <w:cs/>
        </w:rPr>
        <w:t xml:space="preserve"> 2014 में </w:t>
      </w:r>
      <w:r>
        <w:rPr>
          <w:rFonts w:ascii="Mangal" w:hAnsi="Mangal" w:hint="cs"/>
          <w:sz w:val="23"/>
          <w:szCs w:val="23"/>
          <w:cs/>
        </w:rPr>
        <w:t xml:space="preserve">पुन: </w:t>
      </w:r>
      <w:r w:rsidRPr="00D166B2">
        <w:rPr>
          <w:rFonts w:ascii="Mangal" w:hAnsi="Mangal" w:hint="cs"/>
          <w:sz w:val="23"/>
          <w:szCs w:val="23"/>
          <w:cs/>
        </w:rPr>
        <w:t xml:space="preserve">विचार हेतु सभी आईआईएम को परिचालित किया गया था। आईआईएम के निष्‍कर्षों और सुझावों पर विचार किया गया था और इस मसौदे को अंतर-मंत्रालयीय परामर्श प्रक्रिया के माध्‍यम से अध्‍ययन करने के बाद उस आधार पर संशोधित किया गया था। मसौदे को इस प्रक्रिया के माध्‍यम से तैयार करके </w:t>
      </w:r>
      <w:r>
        <w:rPr>
          <w:rFonts w:ascii="Mangal" w:hAnsi="Mangal" w:hint="cs"/>
          <w:sz w:val="23"/>
          <w:szCs w:val="23"/>
          <w:cs/>
        </w:rPr>
        <w:t xml:space="preserve">लोगों की टिप्‍पणियों के लिए रखा </w:t>
      </w:r>
      <w:r w:rsidRPr="00D166B2">
        <w:rPr>
          <w:rFonts w:ascii="Mangal" w:hAnsi="Mangal" w:hint="cs"/>
          <w:sz w:val="23"/>
          <w:szCs w:val="23"/>
          <w:cs/>
        </w:rPr>
        <w:t>गया था।</w:t>
      </w:r>
      <w:r>
        <w:rPr>
          <w:rFonts w:ascii="Mangal" w:hAnsi="Mangal" w:hint="cs"/>
          <w:sz w:val="23"/>
          <w:szCs w:val="23"/>
          <w:cs/>
        </w:rPr>
        <w:t xml:space="preserve"> मसौदा </w:t>
      </w:r>
      <w:r w:rsidRPr="00D166B2">
        <w:rPr>
          <w:rFonts w:ascii="Mangal" w:hAnsi="Mangal" w:hint="cs"/>
          <w:sz w:val="23"/>
          <w:szCs w:val="23"/>
          <w:cs/>
        </w:rPr>
        <w:t xml:space="preserve">आईआईएम विधेयक पर आईआईएम सहित स्‍टेकहोल्‍डरों की राय और सुझाव प्राप्‍त </w:t>
      </w:r>
      <w:r>
        <w:rPr>
          <w:rFonts w:ascii="Mangal" w:hAnsi="Mangal" w:hint="cs"/>
          <w:sz w:val="23"/>
          <w:szCs w:val="23"/>
          <w:cs/>
        </w:rPr>
        <w:t xml:space="preserve">हुए </w:t>
      </w:r>
      <w:r w:rsidRPr="00D166B2">
        <w:rPr>
          <w:rFonts w:ascii="Mangal" w:hAnsi="Mangal" w:hint="cs"/>
          <w:sz w:val="23"/>
          <w:szCs w:val="23"/>
          <w:cs/>
        </w:rPr>
        <w:t xml:space="preserve">हैं। </w:t>
      </w:r>
      <w:r>
        <w:rPr>
          <w:rFonts w:ascii="Mangal" w:hAnsi="Mangal" w:hint="cs"/>
          <w:sz w:val="23"/>
          <w:szCs w:val="23"/>
          <w:cs/>
        </w:rPr>
        <w:t>मंत्रालय में इन सुझावों पर विचार किया जा रहा है।</w:t>
      </w:r>
    </w:p>
    <w:p w:rsidR="00596AC6" w:rsidRDefault="00DE3B63"/>
    <w:sectPr w:rsidR="00596AC6" w:rsidSect="00B53A9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vLys 040 Wi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3B63"/>
    <w:rsid w:val="0069096B"/>
    <w:rsid w:val="00820EB4"/>
    <w:rsid w:val="00AD4CBC"/>
    <w:rsid w:val="00B53A97"/>
    <w:rsid w:val="00DE3B63"/>
    <w:rsid w:val="00FC3585"/>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B63"/>
    <w:pPr>
      <w:spacing w:after="0" w:line="240" w:lineRule="auto"/>
    </w:pPr>
    <w:rPr>
      <w:rFonts w:ascii="Times New Roman" w:eastAsia="Times New Roman" w:hAnsi="Times New Roman" w:cs="Mang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文字) (文字) Char (文字) (文字) Char"/>
    <w:basedOn w:val="Normal"/>
    <w:rsid w:val="00DE3B63"/>
    <w:pPr>
      <w:spacing w:after="160" w:line="240" w:lineRule="exact"/>
    </w:pPr>
    <w:rPr>
      <w:rFonts w:ascii="Arial" w:hAnsi="Arial" w:cs="Times New Roman"/>
      <w:sz w:val="20"/>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1301</Characters>
  <Application>Microsoft Office Word</Application>
  <DocSecurity>0</DocSecurity>
  <Lines>10</Lines>
  <Paragraphs>3</Paragraphs>
  <ScaleCrop>false</ScaleCrop>
  <Company>Hewlett-Packard Company</Company>
  <LinksUpToDate>false</LinksUpToDate>
  <CharactersWithSpaces>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2015-07-27T04:51:00Z</dcterms:created>
  <dcterms:modified xsi:type="dcterms:W3CDTF">2015-07-27T04:51:00Z</dcterms:modified>
</cp:coreProperties>
</file>