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B0" w:rsidRPr="00A31FB3" w:rsidRDefault="00E514B0" w:rsidP="00E514B0">
      <w:pPr>
        <w:pStyle w:val="NoSpacing"/>
        <w:jc w:val="center"/>
        <w:rPr>
          <w:rFonts w:ascii="Kruti Dev 010" w:hAnsi="Kruti Dev 010"/>
          <w:sz w:val="32"/>
          <w:szCs w:val="32"/>
        </w:rPr>
      </w:pPr>
      <w:proofErr w:type="spellStart"/>
      <w:r w:rsidRPr="00A31FB3">
        <w:rPr>
          <w:rFonts w:ascii="Kruti Dev 010" w:hAnsi="Kruti Dev 010"/>
          <w:sz w:val="32"/>
          <w:szCs w:val="32"/>
        </w:rPr>
        <w:t>Hkkjr</w:t>
      </w:r>
      <w:proofErr w:type="spellEnd"/>
      <w:r w:rsidRPr="00A31FB3">
        <w:rPr>
          <w:rFonts w:ascii="Kruti Dev 010" w:hAnsi="Kruti Dev 010"/>
          <w:sz w:val="32"/>
          <w:szCs w:val="32"/>
        </w:rPr>
        <w:t xml:space="preserve"> </w:t>
      </w:r>
      <w:proofErr w:type="spellStart"/>
      <w:r w:rsidRPr="00A31FB3">
        <w:rPr>
          <w:rFonts w:ascii="Kruti Dev 010" w:hAnsi="Kruti Dev 010"/>
          <w:sz w:val="32"/>
          <w:szCs w:val="32"/>
        </w:rPr>
        <w:t>ljdkj</w:t>
      </w:r>
      <w:proofErr w:type="spellEnd"/>
    </w:p>
    <w:p w:rsidR="00E514B0" w:rsidRPr="00A31FB3" w:rsidRDefault="00E514B0" w:rsidP="00E514B0">
      <w:pPr>
        <w:pStyle w:val="NoSpacing"/>
        <w:jc w:val="center"/>
        <w:rPr>
          <w:rFonts w:ascii="Kruti Dev 010" w:hAnsi="Kruti Dev 010"/>
          <w:sz w:val="32"/>
          <w:szCs w:val="32"/>
        </w:rPr>
      </w:pPr>
      <w:proofErr w:type="spellStart"/>
      <w:proofErr w:type="gramStart"/>
      <w:r w:rsidRPr="00A31FB3">
        <w:rPr>
          <w:rFonts w:ascii="Kruti Dev 010" w:hAnsi="Kruti Dev 010"/>
          <w:sz w:val="32"/>
          <w:szCs w:val="32"/>
        </w:rPr>
        <w:t>is;</w:t>
      </w:r>
      <w:proofErr w:type="gramEnd"/>
      <w:r w:rsidRPr="00A31FB3">
        <w:rPr>
          <w:rFonts w:ascii="Kruti Dev 010" w:hAnsi="Kruti Dev 010"/>
          <w:sz w:val="32"/>
          <w:szCs w:val="32"/>
        </w:rPr>
        <w:t>ty</w:t>
      </w:r>
      <w:proofErr w:type="spellEnd"/>
      <w:r w:rsidRPr="00A31FB3">
        <w:rPr>
          <w:rFonts w:ascii="Kruti Dev 010" w:hAnsi="Kruti Dev 010"/>
          <w:sz w:val="32"/>
          <w:szCs w:val="32"/>
        </w:rPr>
        <w:t xml:space="preserve"> ,</w:t>
      </w:r>
      <w:proofErr w:type="spellStart"/>
      <w:r w:rsidRPr="00A31FB3">
        <w:rPr>
          <w:rFonts w:ascii="Kruti Dev 010" w:hAnsi="Kruti Dev 010"/>
          <w:sz w:val="32"/>
          <w:szCs w:val="32"/>
        </w:rPr>
        <w:t>oa</w:t>
      </w:r>
      <w:proofErr w:type="spellEnd"/>
      <w:r w:rsidRPr="00A31FB3">
        <w:rPr>
          <w:rFonts w:ascii="Kruti Dev 010" w:hAnsi="Kruti Dev 010"/>
          <w:sz w:val="32"/>
          <w:szCs w:val="32"/>
        </w:rPr>
        <w:t xml:space="preserve"> </w:t>
      </w:r>
      <w:proofErr w:type="spellStart"/>
      <w:r w:rsidRPr="00A31FB3">
        <w:rPr>
          <w:rFonts w:ascii="Kruti Dev 010" w:hAnsi="Kruti Dev 010"/>
          <w:sz w:val="32"/>
          <w:szCs w:val="32"/>
        </w:rPr>
        <w:t>LoPNrk</w:t>
      </w:r>
      <w:proofErr w:type="spellEnd"/>
      <w:r w:rsidRPr="00A31FB3">
        <w:rPr>
          <w:rFonts w:ascii="Kruti Dev 010" w:hAnsi="Kruti Dev 010"/>
          <w:sz w:val="32"/>
          <w:szCs w:val="32"/>
        </w:rPr>
        <w:t xml:space="preserve"> ea=</w:t>
      </w:r>
      <w:proofErr w:type="spellStart"/>
      <w:r w:rsidRPr="00A31FB3">
        <w:rPr>
          <w:rFonts w:ascii="Kruti Dev 010" w:hAnsi="Kruti Dev 010"/>
          <w:sz w:val="32"/>
          <w:szCs w:val="32"/>
        </w:rPr>
        <w:t>ky</w:t>
      </w:r>
      <w:proofErr w:type="spellEnd"/>
      <w:r w:rsidRPr="00A31FB3">
        <w:rPr>
          <w:rFonts w:ascii="Kruti Dev 010" w:hAnsi="Kruti Dev 010"/>
          <w:sz w:val="32"/>
          <w:szCs w:val="32"/>
        </w:rPr>
        <w:t>;</w:t>
      </w:r>
    </w:p>
    <w:p w:rsidR="0084078B" w:rsidRDefault="00E514B0" w:rsidP="00E514B0">
      <w:pPr>
        <w:pStyle w:val="NoSpacing"/>
        <w:jc w:val="center"/>
        <w:rPr>
          <w:rFonts w:ascii="Kruti Dev 010" w:hAnsi="Kruti Dev 010"/>
          <w:b/>
          <w:bCs/>
          <w:sz w:val="32"/>
          <w:szCs w:val="32"/>
        </w:rPr>
      </w:pPr>
      <w:r w:rsidRPr="00A31FB3">
        <w:rPr>
          <w:rFonts w:ascii="Kruti Dev 010" w:hAnsi="Kruti Dev 010"/>
          <w:b/>
          <w:bCs/>
          <w:sz w:val="32"/>
          <w:szCs w:val="32"/>
        </w:rPr>
        <w:t xml:space="preserve"> </w:t>
      </w:r>
    </w:p>
    <w:p w:rsidR="00E514B0" w:rsidRPr="00A31FB3" w:rsidRDefault="00E514B0" w:rsidP="00E514B0">
      <w:pPr>
        <w:pStyle w:val="NoSpacing"/>
        <w:jc w:val="center"/>
        <w:rPr>
          <w:rFonts w:ascii="Kruti Dev 010" w:hAnsi="Kruti Dev 010"/>
          <w:b/>
          <w:bCs/>
          <w:sz w:val="32"/>
          <w:szCs w:val="32"/>
        </w:rPr>
      </w:pPr>
      <w:proofErr w:type="spellStart"/>
      <w:proofErr w:type="gramStart"/>
      <w:r>
        <w:rPr>
          <w:rFonts w:ascii="Kruti Dev 010" w:hAnsi="Kruti Dev 010"/>
          <w:b/>
          <w:bCs/>
          <w:sz w:val="32"/>
          <w:szCs w:val="32"/>
        </w:rPr>
        <w:t>jkT</w:t>
      </w:r>
      <w:proofErr w:type="spellEnd"/>
      <w:proofErr w:type="gramEnd"/>
      <w:r>
        <w:rPr>
          <w:rFonts w:ascii="Kruti Dev 010" w:hAnsi="Kruti Dev 010"/>
          <w:b/>
          <w:bCs/>
          <w:sz w:val="32"/>
          <w:szCs w:val="32"/>
        </w:rPr>
        <w:t xml:space="preserve">; </w:t>
      </w:r>
      <w:proofErr w:type="spellStart"/>
      <w:r w:rsidRPr="00A31FB3">
        <w:rPr>
          <w:rFonts w:ascii="Kruti Dev 010" w:hAnsi="Kruti Dev 010"/>
          <w:b/>
          <w:bCs/>
          <w:sz w:val="32"/>
          <w:szCs w:val="32"/>
        </w:rPr>
        <w:t>lHkk</w:t>
      </w:r>
      <w:proofErr w:type="spellEnd"/>
    </w:p>
    <w:p w:rsidR="00E514B0" w:rsidRPr="00A31FB3" w:rsidRDefault="00E514B0" w:rsidP="00E514B0">
      <w:pPr>
        <w:pStyle w:val="NoSpacing"/>
        <w:jc w:val="center"/>
        <w:rPr>
          <w:rFonts w:ascii="Kruti Dev 010" w:hAnsi="Kruti Dev 010"/>
          <w:b/>
          <w:bCs/>
          <w:sz w:val="32"/>
          <w:szCs w:val="32"/>
        </w:rPr>
      </w:pPr>
      <w:proofErr w:type="spellStart"/>
      <w:proofErr w:type="gramStart"/>
      <w:r w:rsidRPr="00A31FB3">
        <w:rPr>
          <w:rFonts w:ascii="Kruti Dev 010" w:hAnsi="Kruti Dev 010"/>
          <w:b/>
          <w:bCs/>
          <w:sz w:val="32"/>
          <w:szCs w:val="32"/>
        </w:rPr>
        <w:t>vrkjkafdr</w:t>
      </w:r>
      <w:proofErr w:type="spellEnd"/>
      <w:proofErr w:type="gramEnd"/>
      <w:r w:rsidRPr="00A31FB3">
        <w:rPr>
          <w:rFonts w:ascii="Kruti Dev 010" w:hAnsi="Kruti Dev 010"/>
          <w:b/>
          <w:bCs/>
          <w:sz w:val="32"/>
          <w:szCs w:val="32"/>
        </w:rPr>
        <w:t xml:space="preserve"> </w:t>
      </w:r>
      <w:proofErr w:type="spellStart"/>
      <w:r w:rsidRPr="00A31FB3">
        <w:rPr>
          <w:rFonts w:ascii="Kruti Dev 010" w:hAnsi="Kruti Dev 010"/>
          <w:b/>
          <w:bCs/>
          <w:sz w:val="32"/>
          <w:szCs w:val="32"/>
        </w:rPr>
        <w:t>iz”u</w:t>
      </w:r>
      <w:proofErr w:type="spellEnd"/>
      <w:r w:rsidRPr="00A31FB3">
        <w:rPr>
          <w:rFonts w:ascii="Kruti Dev 010" w:hAnsi="Kruti Dev 010"/>
          <w:b/>
          <w:bCs/>
          <w:sz w:val="32"/>
          <w:szCs w:val="32"/>
        </w:rPr>
        <w:t xml:space="preserve"> la[;k 6</w:t>
      </w:r>
      <w:r w:rsidR="002A0B25">
        <w:rPr>
          <w:rFonts w:ascii="Kruti Dev 010" w:hAnsi="Kruti Dev 010"/>
          <w:b/>
          <w:bCs/>
          <w:sz w:val="32"/>
          <w:szCs w:val="32"/>
        </w:rPr>
        <w:t>60</w:t>
      </w:r>
    </w:p>
    <w:p w:rsidR="00E514B0" w:rsidRPr="00A31FB3" w:rsidRDefault="00E514B0" w:rsidP="00E514B0">
      <w:pPr>
        <w:pStyle w:val="NoSpacing"/>
        <w:jc w:val="center"/>
        <w:rPr>
          <w:rFonts w:ascii="Kruti Dev 010" w:hAnsi="Kruti Dev 010"/>
          <w:b/>
          <w:bCs/>
          <w:sz w:val="32"/>
          <w:szCs w:val="32"/>
        </w:rPr>
      </w:pPr>
      <w:proofErr w:type="spellStart"/>
      <w:proofErr w:type="gramStart"/>
      <w:r w:rsidRPr="00A31FB3">
        <w:rPr>
          <w:rFonts w:ascii="Kruti Dev 010" w:hAnsi="Kruti Dev 010"/>
          <w:b/>
          <w:bCs/>
          <w:sz w:val="32"/>
          <w:szCs w:val="32"/>
        </w:rPr>
        <w:t>fnukad</w:t>
      </w:r>
      <w:proofErr w:type="spellEnd"/>
      <w:proofErr w:type="gramEnd"/>
      <w:r w:rsidRPr="00A31FB3">
        <w:rPr>
          <w:rFonts w:ascii="Kruti Dev 010" w:hAnsi="Kruti Dev 010"/>
          <w:b/>
          <w:bCs/>
          <w:sz w:val="32"/>
          <w:szCs w:val="32"/>
        </w:rPr>
        <w:t xml:space="preserve"> </w:t>
      </w:r>
      <w:r>
        <w:rPr>
          <w:rFonts w:ascii="Kruti Dev 010" w:hAnsi="Kruti Dev 010"/>
          <w:b/>
          <w:bCs/>
          <w:sz w:val="32"/>
          <w:szCs w:val="32"/>
        </w:rPr>
        <w:t>27</w:t>
      </w:r>
      <w:r w:rsidRPr="00A31FB3">
        <w:rPr>
          <w:rFonts w:ascii="Kruti Dev 010" w:hAnsi="Kruti Dev 010"/>
          <w:b/>
          <w:bCs/>
          <w:sz w:val="32"/>
          <w:szCs w:val="32"/>
        </w:rPr>
        <w:t xml:space="preserve">-07-2015 </w:t>
      </w:r>
      <w:proofErr w:type="spellStart"/>
      <w:r w:rsidRPr="00A31FB3">
        <w:rPr>
          <w:rFonts w:ascii="Kruti Dev 010" w:hAnsi="Kruti Dev 010"/>
          <w:b/>
          <w:bCs/>
          <w:sz w:val="32"/>
          <w:szCs w:val="32"/>
        </w:rPr>
        <w:t>dks</w:t>
      </w:r>
      <w:proofErr w:type="spellEnd"/>
      <w:r w:rsidRPr="00A31FB3">
        <w:rPr>
          <w:rFonts w:ascii="Kruti Dev 010" w:hAnsi="Kruti Dev 010"/>
          <w:b/>
          <w:bCs/>
          <w:sz w:val="32"/>
          <w:szCs w:val="32"/>
        </w:rPr>
        <w:t xml:space="preserve"> </w:t>
      </w:r>
      <w:proofErr w:type="spellStart"/>
      <w:r w:rsidRPr="00A31FB3">
        <w:rPr>
          <w:rFonts w:ascii="Kruti Dev 010" w:hAnsi="Kruti Dev 010"/>
          <w:b/>
          <w:bCs/>
          <w:sz w:val="32"/>
          <w:szCs w:val="32"/>
        </w:rPr>
        <w:t>mRrj</w:t>
      </w:r>
      <w:proofErr w:type="spellEnd"/>
      <w:r w:rsidRPr="00A31FB3">
        <w:rPr>
          <w:rFonts w:ascii="Kruti Dev 010" w:hAnsi="Kruti Dev 010"/>
          <w:b/>
          <w:bCs/>
          <w:sz w:val="32"/>
          <w:szCs w:val="32"/>
        </w:rPr>
        <w:t xml:space="preserve"> fn, </w:t>
      </w:r>
      <w:proofErr w:type="spellStart"/>
      <w:r w:rsidRPr="00A31FB3">
        <w:rPr>
          <w:rFonts w:ascii="Kruti Dev 010" w:hAnsi="Kruti Dev 010"/>
          <w:b/>
          <w:bCs/>
          <w:sz w:val="32"/>
          <w:szCs w:val="32"/>
        </w:rPr>
        <w:t>tkus</w:t>
      </w:r>
      <w:proofErr w:type="spellEnd"/>
      <w:r w:rsidRPr="00A31FB3">
        <w:rPr>
          <w:rFonts w:ascii="Kruti Dev 010" w:hAnsi="Kruti Dev 010"/>
          <w:b/>
          <w:bCs/>
          <w:sz w:val="32"/>
          <w:szCs w:val="32"/>
        </w:rPr>
        <w:t xml:space="preserve"> </w:t>
      </w:r>
      <w:proofErr w:type="spellStart"/>
      <w:r w:rsidRPr="00A31FB3">
        <w:rPr>
          <w:rFonts w:ascii="Kruti Dev 010" w:hAnsi="Kruti Dev 010"/>
          <w:b/>
          <w:bCs/>
          <w:sz w:val="32"/>
          <w:szCs w:val="32"/>
        </w:rPr>
        <w:t>gsrq</w:t>
      </w:r>
      <w:proofErr w:type="spellEnd"/>
    </w:p>
    <w:p w:rsidR="00E514B0" w:rsidRDefault="00E514B0" w:rsidP="00E514B0">
      <w:pPr>
        <w:pStyle w:val="NoSpacing"/>
        <w:jc w:val="center"/>
        <w:rPr>
          <w:rFonts w:ascii="Kruti Dev 010" w:hAnsi="Kruti Dev 010"/>
          <w:b/>
          <w:bCs/>
          <w:sz w:val="32"/>
          <w:szCs w:val="32"/>
        </w:rPr>
      </w:pPr>
    </w:p>
    <w:p w:rsidR="0084078B" w:rsidRPr="005532F5" w:rsidRDefault="00E514B0" w:rsidP="005532F5">
      <w:pPr>
        <w:pStyle w:val="NoSpacing"/>
        <w:jc w:val="center"/>
        <w:rPr>
          <w:rFonts w:ascii="Kruti Dev 010" w:hAnsi="Kruti Dev 010"/>
          <w:b/>
          <w:bCs/>
          <w:sz w:val="32"/>
          <w:szCs w:val="32"/>
        </w:rPr>
      </w:pPr>
      <w:proofErr w:type="spellStart"/>
      <w:r w:rsidRPr="005532F5">
        <w:rPr>
          <w:rFonts w:ascii="Kruti Dev 010" w:hAnsi="Kruti Dev 010"/>
          <w:b/>
          <w:bCs/>
          <w:sz w:val="32"/>
          <w:szCs w:val="32"/>
        </w:rPr>
        <w:t>xzkeh.k</w:t>
      </w:r>
      <w:proofErr w:type="spellEnd"/>
      <w:r w:rsidRPr="005532F5">
        <w:rPr>
          <w:rFonts w:ascii="Kruti Dev 010" w:hAnsi="Kruti Dev 010"/>
          <w:b/>
          <w:bCs/>
          <w:sz w:val="32"/>
          <w:szCs w:val="32"/>
        </w:rPr>
        <w:t xml:space="preserve"> {</w:t>
      </w:r>
      <w:proofErr w:type="spellStart"/>
      <w:r w:rsidRPr="005532F5">
        <w:rPr>
          <w:rFonts w:ascii="Kruti Dev 010" w:hAnsi="Kruti Dev 010"/>
          <w:b/>
          <w:bCs/>
          <w:sz w:val="32"/>
          <w:szCs w:val="32"/>
        </w:rPr>
        <w:t>ks</w:t>
      </w:r>
      <w:proofErr w:type="spellEnd"/>
      <w:r w:rsidRPr="005532F5">
        <w:rPr>
          <w:rFonts w:ascii="Kruti Dev 010" w:hAnsi="Kruti Dev 010"/>
          <w:b/>
          <w:bCs/>
          <w:sz w:val="32"/>
          <w:szCs w:val="32"/>
        </w:rPr>
        <w:t>=</w:t>
      </w:r>
      <w:proofErr w:type="spellStart"/>
      <w:r w:rsidRPr="005532F5">
        <w:rPr>
          <w:rFonts w:ascii="Kruti Dev 010" w:hAnsi="Kruti Dev 010"/>
          <w:b/>
          <w:bCs/>
          <w:sz w:val="32"/>
          <w:szCs w:val="32"/>
        </w:rPr>
        <w:t>ksa</w:t>
      </w:r>
      <w:proofErr w:type="spellEnd"/>
      <w:r w:rsidRPr="005532F5">
        <w:rPr>
          <w:rFonts w:ascii="Kruti Dev 010" w:hAnsi="Kruti Dev 010"/>
          <w:b/>
          <w:bCs/>
          <w:sz w:val="32"/>
          <w:szCs w:val="32"/>
        </w:rPr>
        <w:t xml:space="preserve"> </w:t>
      </w:r>
      <w:proofErr w:type="spellStart"/>
      <w:r w:rsidRPr="005532F5">
        <w:rPr>
          <w:rFonts w:ascii="Kruti Dev 010" w:hAnsi="Kruti Dev 010"/>
          <w:b/>
          <w:bCs/>
          <w:sz w:val="32"/>
          <w:szCs w:val="32"/>
        </w:rPr>
        <w:t>esa</w:t>
      </w:r>
      <w:proofErr w:type="spellEnd"/>
      <w:r w:rsidRPr="005532F5">
        <w:rPr>
          <w:rFonts w:ascii="Kruti Dev 010" w:hAnsi="Kruti Dev 010"/>
          <w:b/>
          <w:bCs/>
          <w:sz w:val="32"/>
          <w:szCs w:val="32"/>
        </w:rPr>
        <w:t xml:space="preserve"> </w:t>
      </w:r>
      <w:proofErr w:type="spellStart"/>
      <w:r w:rsidRPr="005532F5">
        <w:rPr>
          <w:rFonts w:ascii="Kruti Dev 010" w:hAnsi="Kruti Dev 010"/>
          <w:b/>
          <w:bCs/>
          <w:sz w:val="32"/>
          <w:szCs w:val="32"/>
        </w:rPr>
        <w:t>is</w:t>
      </w:r>
      <w:proofErr w:type="gramStart"/>
      <w:r w:rsidRPr="005532F5">
        <w:rPr>
          <w:rFonts w:ascii="Kruti Dev 010" w:hAnsi="Kruti Dev 010"/>
          <w:b/>
          <w:bCs/>
          <w:sz w:val="32"/>
          <w:szCs w:val="32"/>
        </w:rPr>
        <w:t>;ty</w:t>
      </w:r>
      <w:proofErr w:type="spellEnd"/>
      <w:proofErr w:type="gramEnd"/>
      <w:r w:rsidRPr="005532F5">
        <w:rPr>
          <w:rFonts w:ascii="Kruti Dev 010" w:hAnsi="Kruti Dev 010"/>
          <w:b/>
          <w:bCs/>
          <w:sz w:val="32"/>
          <w:szCs w:val="32"/>
        </w:rPr>
        <w:t xml:space="preserve"> dh </w:t>
      </w:r>
      <w:proofErr w:type="spellStart"/>
      <w:r w:rsidRPr="005532F5">
        <w:rPr>
          <w:rFonts w:ascii="Kruti Dev 010" w:hAnsi="Kruti Dev 010"/>
          <w:b/>
          <w:bCs/>
          <w:sz w:val="32"/>
          <w:szCs w:val="32"/>
        </w:rPr>
        <w:t>izfr</w:t>
      </w:r>
      <w:proofErr w:type="spellEnd"/>
      <w:r w:rsidRPr="005532F5">
        <w:rPr>
          <w:rFonts w:ascii="Kruti Dev 010" w:hAnsi="Kruti Dev 010"/>
          <w:b/>
          <w:bCs/>
          <w:sz w:val="32"/>
          <w:szCs w:val="32"/>
        </w:rPr>
        <w:t xml:space="preserve"> </w:t>
      </w:r>
      <w:proofErr w:type="spellStart"/>
      <w:r w:rsidRPr="005532F5">
        <w:rPr>
          <w:rFonts w:ascii="Kruti Dev 010" w:hAnsi="Kruti Dev 010"/>
          <w:b/>
          <w:bCs/>
          <w:sz w:val="32"/>
          <w:szCs w:val="32"/>
        </w:rPr>
        <w:t>O;fDr</w:t>
      </w:r>
      <w:proofErr w:type="spellEnd"/>
      <w:r w:rsidRPr="005532F5">
        <w:rPr>
          <w:rFonts w:ascii="Kruti Dev 010" w:hAnsi="Kruti Dev 010"/>
          <w:b/>
          <w:bCs/>
          <w:sz w:val="32"/>
          <w:szCs w:val="32"/>
        </w:rPr>
        <w:t xml:space="preserve"> </w:t>
      </w:r>
      <w:proofErr w:type="spellStart"/>
      <w:r w:rsidRPr="005532F5">
        <w:rPr>
          <w:rFonts w:ascii="Kruti Dev 010" w:hAnsi="Kruti Dev 010"/>
          <w:b/>
          <w:bCs/>
          <w:sz w:val="32"/>
          <w:szCs w:val="32"/>
        </w:rPr>
        <w:t>miyCèrk</w:t>
      </w:r>
      <w:proofErr w:type="spellEnd"/>
    </w:p>
    <w:p w:rsidR="0084078B" w:rsidRDefault="0084078B" w:rsidP="00E514B0">
      <w:pPr>
        <w:pStyle w:val="NoSpacing"/>
        <w:jc w:val="both"/>
        <w:rPr>
          <w:rFonts w:ascii="Kruti Dev 010" w:hAnsi="Kruti Dev 010"/>
          <w:sz w:val="32"/>
          <w:szCs w:val="32"/>
        </w:rPr>
      </w:pPr>
    </w:p>
    <w:p w:rsidR="0084078B" w:rsidRPr="005532F5" w:rsidRDefault="00E514B0" w:rsidP="00E514B0">
      <w:pPr>
        <w:pStyle w:val="NoSpacing"/>
        <w:jc w:val="both"/>
        <w:rPr>
          <w:rFonts w:ascii="Kruti Dev 010" w:hAnsi="Kruti Dev 010"/>
          <w:b/>
          <w:bCs/>
          <w:sz w:val="32"/>
          <w:szCs w:val="32"/>
        </w:rPr>
      </w:pPr>
      <w:r w:rsidRPr="005532F5">
        <w:rPr>
          <w:rFonts w:ascii="Kruti Dev 010" w:hAnsi="Kruti Dev 010"/>
          <w:b/>
          <w:bCs/>
          <w:sz w:val="32"/>
          <w:szCs w:val="32"/>
        </w:rPr>
        <w:t xml:space="preserve">660- </w:t>
      </w:r>
      <w:proofErr w:type="spellStart"/>
      <w:r w:rsidRPr="005532F5">
        <w:rPr>
          <w:rFonts w:ascii="Kruti Dev 010" w:hAnsi="Kruti Dev 010"/>
          <w:b/>
          <w:bCs/>
          <w:sz w:val="32"/>
          <w:szCs w:val="32"/>
        </w:rPr>
        <w:t>Jh</w:t>
      </w:r>
      <w:proofErr w:type="spellEnd"/>
      <w:r w:rsidRPr="005532F5">
        <w:rPr>
          <w:rFonts w:ascii="Kruti Dev 010" w:hAnsi="Kruti Dev 010"/>
          <w:b/>
          <w:bCs/>
          <w:sz w:val="32"/>
          <w:szCs w:val="32"/>
        </w:rPr>
        <w:t xml:space="preserve"> </w:t>
      </w:r>
      <w:proofErr w:type="spellStart"/>
      <w:r w:rsidRPr="005532F5">
        <w:rPr>
          <w:rFonts w:ascii="Kruti Dev 010" w:hAnsi="Kruti Dev 010"/>
          <w:b/>
          <w:bCs/>
          <w:sz w:val="32"/>
          <w:szCs w:val="32"/>
        </w:rPr>
        <w:t>ifjey</w:t>
      </w:r>
      <w:proofErr w:type="spellEnd"/>
      <w:r w:rsidRPr="005532F5">
        <w:rPr>
          <w:rFonts w:ascii="Kruti Dev 010" w:hAnsi="Kruti Dev 010"/>
          <w:b/>
          <w:bCs/>
          <w:sz w:val="32"/>
          <w:szCs w:val="32"/>
        </w:rPr>
        <w:t xml:space="preserve"> </w:t>
      </w:r>
      <w:proofErr w:type="spellStart"/>
      <w:r w:rsidRPr="005532F5">
        <w:rPr>
          <w:rFonts w:ascii="Kruti Dev 010" w:hAnsi="Kruti Dev 010"/>
          <w:b/>
          <w:bCs/>
          <w:sz w:val="32"/>
          <w:szCs w:val="32"/>
        </w:rPr>
        <w:t>uFkokuh</w:t>
      </w:r>
      <w:proofErr w:type="spellEnd"/>
      <w:r w:rsidRPr="005532F5">
        <w:rPr>
          <w:rFonts w:ascii="Kruti Dev 010" w:hAnsi="Kruti Dev 010"/>
          <w:b/>
          <w:bCs/>
          <w:sz w:val="32"/>
          <w:szCs w:val="32"/>
        </w:rPr>
        <w:t xml:space="preserve">% </w:t>
      </w:r>
    </w:p>
    <w:p w:rsidR="0084078B" w:rsidRDefault="0084078B" w:rsidP="00E514B0">
      <w:pPr>
        <w:pStyle w:val="NoSpacing"/>
        <w:jc w:val="both"/>
        <w:rPr>
          <w:rFonts w:ascii="Kruti Dev 010" w:hAnsi="Kruti Dev 010"/>
          <w:sz w:val="32"/>
          <w:szCs w:val="32"/>
        </w:rPr>
      </w:pPr>
    </w:p>
    <w:p w:rsidR="0084078B" w:rsidRDefault="00E514B0" w:rsidP="005532F5">
      <w:pPr>
        <w:pStyle w:val="NoSpacing"/>
        <w:ind w:firstLine="720"/>
        <w:jc w:val="both"/>
        <w:rPr>
          <w:rFonts w:ascii="Kruti Dev 010" w:hAnsi="Kruti Dev 010"/>
          <w:sz w:val="32"/>
          <w:szCs w:val="32"/>
        </w:rPr>
      </w:pPr>
      <w:proofErr w:type="spellStart"/>
      <w:r w:rsidRPr="00E514B0">
        <w:rPr>
          <w:rFonts w:ascii="Kruti Dev 010" w:hAnsi="Kruti Dev 010"/>
          <w:sz w:val="32"/>
          <w:szCs w:val="32"/>
        </w:rPr>
        <w:t>D</w:t>
      </w:r>
      <w:proofErr w:type="gramStart"/>
      <w:r w:rsidRPr="00E514B0">
        <w:rPr>
          <w:rFonts w:ascii="Kruti Dev 010" w:hAnsi="Kruti Dev 010"/>
          <w:sz w:val="32"/>
          <w:szCs w:val="32"/>
        </w:rPr>
        <w:t>;k</w:t>
      </w:r>
      <w:proofErr w:type="spellEnd"/>
      <w:proofErr w:type="gramEnd"/>
      <w:r w:rsidRPr="00E514B0">
        <w:rPr>
          <w:rFonts w:ascii="Kruti Dev 010" w:hAnsi="Kruti Dev 010"/>
          <w:sz w:val="32"/>
          <w:szCs w:val="32"/>
        </w:rPr>
        <w:t xml:space="preserve"> </w:t>
      </w:r>
      <w:proofErr w:type="spellStart"/>
      <w:r w:rsidRPr="00E514B0">
        <w:rPr>
          <w:rFonts w:ascii="Kruti Dev 010" w:hAnsi="Kruti Dev 010"/>
          <w:sz w:val="32"/>
          <w:szCs w:val="32"/>
        </w:rPr>
        <w:t>is;ty</w:t>
      </w:r>
      <w:proofErr w:type="spellEnd"/>
      <w:r w:rsidRPr="00E514B0">
        <w:rPr>
          <w:rFonts w:ascii="Kruti Dev 010" w:hAnsi="Kruti Dev 010"/>
          <w:sz w:val="32"/>
          <w:szCs w:val="32"/>
        </w:rPr>
        <w:t xml:space="preserve"> </w:t>
      </w:r>
      <w:r w:rsidR="002A0B25">
        <w:rPr>
          <w:rFonts w:ascii="Kruti Dev 010" w:hAnsi="Kruti Dev 010"/>
          <w:sz w:val="32"/>
          <w:szCs w:val="32"/>
        </w:rPr>
        <w:t>,</w:t>
      </w:r>
      <w:proofErr w:type="spellStart"/>
      <w:r w:rsidR="002A0B25">
        <w:rPr>
          <w:rFonts w:ascii="Kruti Dev 010" w:hAnsi="Kruti Dev 010"/>
          <w:sz w:val="32"/>
          <w:szCs w:val="32"/>
        </w:rPr>
        <w:t>oa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LoPNrk</w:t>
      </w:r>
      <w:proofErr w:type="spellEnd"/>
      <w:r w:rsidRPr="00E514B0">
        <w:rPr>
          <w:rFonts w:ascii="Kruti Dev 010" w:hAnsi="Kruti Dev 010"/>
          <w:sz w:val="32"/>
          <w:szCs w:val="32"/>
        </w:rPr>
        <w:t xml:space="preserve"> ea=h ;g </w:t>
      </w:r>
      <w:proofErr w:type="spellStart"/>
      <w:r w:rsidRPr="00E514B0">
        <w:rPr>
          <w:rFonts w:ascii="Kruti Dev 010" w:hAnsi="Kruti Dev 010"/>
          <w:sz w:val="32"/>
          <w:szCs w:val="32"/>
        </w:rPr>
        <w:t>crkus</w:t>
      </w:r>
      <w:proofErr w:type="spellEnd"/>
      <w:r w:rsidRPr="00E514B0">
        <w:rPr>
          <w:rFonts w:ascii="Kruti Dev 010" w:hAnsi="Kruti Dev 010"/>
          <w:sz w:val="32"/>
          <w:szCs w:val="32"/>
        </w:rPr>
        <w:t xml:space="preserve"> dh </w:t>
      </w:r>
      <w:proofErr w:type="spellStart"/>
      <w:r w:rsidRPr="00E514B0">
        <w:rPr>
          <w:rFonts w:ascii="Kruti Dev 010" w:hAnsi="Kruti Dev 010"/>
          <w:sz w:val="32"/>
          <w:szCs w:val="32"/>
        </w:rPr>
        <w:t>d`ik</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djsaxs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fd</w:t>
      </w:r>
      <w:proofErr w:type="spellEnd"/>
      <w:r w:rsidRPr="00E514B0">
        <w:rPr>
          <w:rFonts w:ascii="Kruti Dev 010" w:hAnsi="Kruti Dev 010"/>
          <w:sz w:val="32"/>
          <w:szCs w:val="32"/>
        </w:rPr>
        <w:t xml:space="preserve">% </w:t>
      </w:r>
    </w:p>
    <w:p w:rsidR="0084078B" w:rsidRDefault="0084078B" w:rsidP="00E514B0">
      <w:pPr>
        <w:pStyle w:val="NoSpacing"/>
        <w:jc w:val="both"/>
        <w:rPr>
          <w:rFonts w:ascii="Kruti Dev 010" w:hAnsi="Kruti Dev 010"/>
          <w:sz w:val="32"/>
          <w:szCs w:val="32"/>
        </w:rPr>
      </w:pPr>
    </w:p>
    <w:p w:rsidR="0084078B" w:rsidRDefault="00E514B0" w:rsidP="00E514B0">
      <w:pPr>
        <w:pStyle w:val="NoSpacing"/>
        <w:jc w:val="both"/>
        <w:rPr>
          <w:rFonts w:ascii="Kruti Dev 010" w:hAnsi="Kruti Dev 010"/>
          <w:sz w:val="32"/>
          <w:szCs w:val="32"/>
        </w:rPr>
      </w:pPr>
      <w:r w:rsidRPr="00E514B0">
        <w:rPr>
          <w:rFonts w:ascii="Kruti Dev 010" w:hAnsi="Kruti Dev 010"/>
          <w:sz w:val="32"/>
          <w:szCs w:val="32"/>
        </w:rPr>
        <w:t xml:space="preserve">¼d½ </w:t>
      </w:r>
      <w:proofErr w:type="spellStart"/>
      <w:r w:rsidRPr="00E514B0">
        <w:rPr>
          <w:rFonts w:ascii="Kruti Dev 010" w:hAnsi="Kruti Dev 010"/>
          <w:sz w:val="32"/>
          <w:szCs w:val="32"/>
        </w:rPr>
        <w:t>D</w:t>
      </w:r>
      <w:proofErr w:type="gramStart"/>
      <w:r w:rsidRPr="00E514B0">
        <w:rPr>
          <w:rFonts w:ascii="Kruti Dev 010" w:hAnsi="Kruti Dev 010"/>
          <w:sz w:val="32"/>
          <w:szCs w:val="32"/>
        </w:rPr>
        <w:t>;k</w:t>
      </w:r>
      <w:proofErr w:type="spellEnd"/>
      <w:proofErr w:type="gramEnd"/>
      <w:r w:rsidRPr="00E514B0">
        <w:rPr>
          <w:rFonts w:ascii="Kruti Dev 010" w:hAnsi="Kruti Dev 010"/>
          <w:sz w:val="32"/>
          <w:szCs w:val="32"/>
        </w:rPr>
        <w:t xml:space="preserve"> </w:t>
      </w:r>
      <w:proofErr w:type="spellStart"/>
      <w:r w:rsidRPr="00E514B0">
        <w:rPr>
          <w:rFonts w:ascii="Kruti Dev 010" w:hAnsi="Kruti Dev 010"/>
          <w:sz w:val="32"/>
          <w:szCs w:val="32"/>
        </w:rPr>
        <w:t>xzkeh.k</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ks</w:t>
      </w:r>
      <w:proofErr w:type="spellEnd"/>
      <w:r w:rsidRPr="00E514B0">
        <w:rPr>
          <w:rFonts w:ascii="Kruti Dev 010" w:hAnsi="Kruti Dev 010"/>
          <w:sz w:val="32"/>
          <w:szCs w:val="32"/>
        </w:rPr>
        <w:t>=</w:t>
      </w:r>
      <w:proofErr w:type="spellStart"/>
      <w:r w:rsidRPr="00E514B0">
        <w:rPr>
          <w:rFonts w:ascii="Kruti Dev 010" w:hAnsi="Kruti Dev 010"/>
          <w:sz w:val="32"/>
          <w:szCs w:val="32"/>
        </w:rPr>
        <w:t>ksa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esa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jg</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jgs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ifjokjksa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dks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jk"Vªh</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xzkeh.k</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is;ty</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dk;ZØe</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ds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varxZr</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fofufnZ"V</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fn'kk</w:t>
      </w:r>
      <w:r w:rsidR="002A0B25">
        <w:rPr>
          <w:rFonts w:ascii="Kruti Dev 010" w:hAnsi="Kruti Dev 010"/>
          <w:sz w:val="32"/>
          <w:szCs w:val="32"/>
        </w:rPr>
        <w:t>&amp;</w:t>
      </w:r>
      <w:r w:rsidRPr="00E514B0">
        <w:rPr>
          <w:rFonts w:ascii="Kruti Dev 010" w:hAnsi="Kruti Dev 010"/>
          <w:sz w:val="32"/>
          <w:szCs w:val="32"/>
        </w:rPr>
        <w:t>funsZ'kksa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ds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vuqlkj</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izfr</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O;fDr</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izfrfnu</w:t>
      </w:r>
      <w:proofErr w:type="spellEnd"/>
      <w:r w:rsidRPr="00E514B0">
        <w:rPr>
          <w:rFonts w:ascii="Kruti Dev 010" w:hAnsi="Kruti Dev 010"/>
          <w:sz w:val="32"/>
          <w:szCs w:val="32"/>
        </w:rPr>
        <w:t xml:space="preserve"> ¼,yihlhMh½ 40 </w:t>
      </w:r>
      <w:proofErr w:type="spellStart"/>
      <w:r w:rsidRPr="00E514B0">
        <w:rPr>
          <w:rFonts w:ascii="Kruti Dev 010" w:hAnsi="Kruti Dev 010"/>
          <w:sz w:val="32"/>
          <w:szCs w:val="32"/>
        </w:rPr>
        <w:t>yhVj</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ikuh</w:t>
      </w:r>
      <w:proofErr w:type="spellEnd"/>
      <w:r w:rsidRPr="00E514B0">
        <w:rPr>
          <w:rFonts w:ascii="Kruti Dev 010" w:hAnsi="Kruti Dev 010"/>
          <w:sz w:val="32"/>
          <w:szCs w:val="32"/>
        </w:rPr>
        <w:t xml:space="preserve"> fey </w:t>
      </w:r>
      <w:proofErr w:type="spellStart"/>
      <w:r w:rsidRPr="00E514B0">
        <w:rPr>
          <w:rFonts w:ascii="Kruti Dev 010" w:hAnsi="Kruti Dev 010"/>
          <w:sz w:val="32"/>
          <w:szCs w:val="32"/>
        </w:rPr>
        <w:t>jgk</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gS</w:t>
      </w:r>
      <w:proofErr w:type="spellEnd"/>
      <w:r w:rsidRPr="00E514B0">
        <w:rPr>
          <w:rFonts w:ascii="Kruti Dev 010" w:hAnsi="Kruti Dev 010"/>
          <w:sz w:val="32"/>
          <w:szCs w:val="32"/>
        </w:rPr>
        <w:t xml:space="preserve">( </w:t>
      </w:r>
    </w:p>
    <w:p w:rsidR="0084078B" w:rsidRDefault="002A0B25" w:rsidP="00E514B0">
      <w:pPr>
        <w:pStyle w:val="NoSpacing"/>
        <w:jc w:val="both"/>
        <w:rPr>
          <w:rFonts w:ascii="Kruti Dev 010" w:hAnsi="Kruti Dev 010"/>
          <w:sz w:val="32"/>
          <w:szCs w:val="32"/>
        </w:rPr>
      </w:pPr>
      <w:r>
        <w:rPr>
          <w:rFonts w:ascii="Kruti Dev 010" w:hAnsi="Kruti Dev 010"/>
          <w:sz w:val="32"/>
          <w:szCs w:val="32"/>
        </w:rPr>
        <w:t>¼[</w:t>
      </w:r>
      <w:proofErr w:type="gramStart"/>
      <w:r>
        <w:rPr>
          <w:rFonts w:ascii="Kruti Dev 010" w:hAnsi="Kruti Dev 010"/>
          <w:sz w:val="32"/>
          <w:szCs w:val="32"/>
        </w:rPr>
        <w:t>k½ ;fn</w:t>
      </w:r>
      <w:proofErr w:type="gramEnd"/>
      <w:r>
        <w:rPr>
          <w:rFonts w:ascii="Kruti Dev 010" w:hAnsi="Kruti Dev 010"/>
          <w:sz w:val="32"/>
          <w:szCs w:val="32"/>
        </w:rPr>
        <w:t xml:space="preserve"> </w:t>
      </w:r>
      <w:proofErr w:type="spellStart"/>
      <w:r>
        <w:rPr>
          <w:rFonts w:ascii="Kruti Dev 010" w:hAnsi="Kruti Dev 010"/>
          <w:sz w:val="32"/>
          <w:szCs w:val="32"/>
        </w:rPr>
        <w:t>gk</w:t>
      </w:r>
      <w:proofErr w:type="spellEnd"/>
      <w:r>
        <w:rPr>
          <w:rFonts w:ascii="Kruti Dev 010" w:hAnsi="Kruti Dev 010"/>
          <w:sz w:val="32"/>
          <w:szCs w:val="32"/>
        </w:rPr>
        <w:t xml:space="preserve">¡] </w:t>
      </w:r>
      <w:proofErr w:type="spellStart"/>
      <w:r>
        <w:rPr>
          <w:rFonts w:ascii="Kruti Dev 010" w:hAnsi="Kruti Dev 010"/>
          <w:sz w:val="32"/>
          <w:szCs w:val="32"/>
        </w:rPr>
        <w:t>rks</w:t>
      </w:r>
      <w:proofErr w:type="spellEnd"/>
      <w:r>
        <w:rPr>
          <w:rFonts w:ascii="Kruti Dev 010" w:hAnsi="Kruti Dev 010"/>
          <w:sz w:val="32"/>
          <w:szCs w:val="32"/>
        </w:rPr>
        <w:t xml:space="preserve"> </w:t>
      </w:r>
      <w:proofErr w:type="spellStart"/>
      <w:r>
        <w:rPr>
          <w:rFonts w:ascii="Kruti Dev 010" w:hAnsi="Kruti Dev 010"/>
          <w:sz w:val="32"/>
          <w:szCs w:val="32"/>
        </w:rPr>
        <w:t>rRlacaèkh</w:t>
      </w:r>
      <w:proofErr w:type="spellEnd"/>
      <w:r w:rsidR="00E514B0" w:rsidRPr="00E514B0">
        <w:rPr>
          <w:rFonts w:ascii="Kruti Dev 010" w:hAnsi="Kruti Dev 010"/>
          <w:sz w:val="32"/>
          <w:szCs w:val="32"/>
        </w:rPr>
        <w:t xml:space="preserve"> </w:t>
      </w:r>
      <w:proofErr w:type="spellStart"/>
      <w:r w:rsidR="00E514B0" w:rsidRPr="00E514B0">
        <w:rPr>
          <w:rFonts w:ascii="Kruti Dev 010" w:hAnsi="Kruti Dev 010"/>
          <w:sz w:val="32"/>
          <w:szCs w:val="32"/>
        </w:rPr>
        <w:t>C;kSjk</w:t>
      </w:r>
      <w:proofErr w:type="spellEnd"/>
      <w:r w:rsidR="00E514B0" w:rsidRPr="00E514B0">
        <w:rPr>
          <w:rFonts w:ascii="Kruti Dev 010" w:hAnsi="Kruti Dev 010"/>
          <w:sz w:val="32"/>
          <w:szCs w:val="32"/>
        </w:rPr>
        <w:t xml:space="preserve"> </w:t>
      </w:r>
      <w:proofErr w:type="spellStart"/>
      <w:r w:rsidR="00E514B0" w:rsidRPr="00E514B0">
        <w:rPr>
          <w:rFonts w:ascii="Kruti Dev 010" w:hAnsi="Kruti Dev 010"/>
          <w:sz w:val="32"/>
          <w:szCs w:val="32"/>
        </w:rPr>
        <w:t>D;k</w:t>
      </w:r>
      <w:proofErr w:type="spellEnd"/>
      <w:r w:rsidR="00E514B0" w:rsidRPr="00E514B0">
        <w:rPr>
          <w:rFonts w:ascii="Kruti Dev 010" w:hAnsi="Kruti Dev 010"/>
          <w:sz w:val="32"/>
          <w:szCs w:val="32"/>
        </w:rPr>
        <w:t xml:space="preserve"> </w:t>
      </w:r>
      <w:proofErr w:type="spellStart"/>
      <w:r w:rsidR="00E514B0" w:rsidRPr="00E514B0">
        <w:rPr>
          <w:rFonts w:ascii="Kruti Dev 010" w:hAnsi="Kruti Dev 010"/>
          <w:sz w:val="32"/>
          <w:szCs w:val="32"/>
        </w:rPr>
        <w:t>gS</w:t>
      </w:r>
      <w:proofErr w:type="spellEnd"/>
      <w:r w:rsidR="00E514B0" w:rsidRPr="00E514B0">
        <w:rPr>
          <w:rFonts w:ascii="Kruti Dev 010" w:hAnsi="Kruti Dev 010"/>
          <w:sz w:val="32"/>
          <w:szCs w:val="32"/>
        </w:rPr>
        <w:t xml:space="preserve">( </w:t>
      </w:r>
      <w:proofErr w:type="spellStart"/>
      <w:r w:rsidR="00E514B0" w:rsidRPr="00E514B0">
        <w:rPr>
          <w:rFonts w:ascii="Kruti Dev 010" w:hAnsi="Kruti Dev 010"/>
          <w:sz w:val="32"/>
          <w:szCs w:val="32"/>
        </w:rPr>
        <w:t>vkSj</w:t>
      </w:r>
      <w:proofErr w:type="spellEnd"/>
      <w:r w:rsidR="00E514B0" w:rsidRPr="00E514B0">
        <w:rPr>
          <w:rFonts w:ascii="Kruti Dev 010" w:hAnsi="Kruti Dev 010"/>
          <w:sz w:val="32"/>
          <w:szCs w:val="32"/>
        </w:rPr>
        <w:t xml:space="preserve"> </w:t>
      </w:r>
    </w:p>
    <w:p w:rsidR="00E514B0" w:rsidRPr="00E514B0" w:rsidRDefault="00E514B0" w:rsidP="00E514B0">
      <w:pPr>
        <w:pStyle w:val="NoSpacing"/>
        <w:jc w:val="both"/>
        <w:rPr>
          <w:rFonts w:ascii="Kruti Dev 010" w:hAnsi="Kruti Dev 010"/>
          <w:b/>
          <w:bCs/>
          <w:sz w:val="32"/>
          <w:szCs w:val="32"/>
        </w:rPr>
      </w:pPr>
      <w:r w:rsidRPr="00E514B0">
        <w:rPr>
          <w:rFonts w:ascii="Kruti Dev 010" w:hAnsi="Kruti Dev 010"/>
          <w:sz w:val="32"/>
          <w:szCs w:val="32"/>
        </w:rPr>
        <w:t xml:space="preserve">¼x½ ;fn </w:t>
      </w:r>
      <w:proofErr w:type="spellStart"/>
      <w:r w:rsidRPr="00E514B0">
        <w:rPr>
          <w:rFonts w:ascii="Kruti Dev 010" w:hAnsi="Kruti Dev 010"/>
          <w:sz w:val="32"/>
          <w:szCs w:val="32"/>
        </w:rPr>
        <w:t>ugha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rks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xzkeh.k</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ks</w:t>
      </w:r>
      <w:proofErr w:type="spellEnd"/>
      <w:r w:rsidRPr="00E514B0">
        <w:rPr>
          <w:rFonts w:ascii="Kruti Dev 010" w:hAnsi="Kruti Dev 010"/>
          <w:sz w:val="32"/>
          <w:szCs w:val="32"/>
        </w:rPr>
        <w:t>=</w:t>
      </w:r>
      <w:proofErr w:type="spellStart"/>
      <w:r w:rsidRPr="00E514B0">
        <w:rPr>
          <w:rFonts w:ascii="Kruti Dev 010" w:hAnsi="Kruti Dev 010"/>
          <w:sz w:val="32"/>
          <w:szCs w:val="32"/>
        </w:rPr>
        <w:t>ksa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esa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vko';d</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ikuh</w:t>
      </w:r>
      <w:proofErr w:type="spellEnd"/>
      <w:r w:rsidRPr="00E514B0">
        <w:rPr>
          <w:rFonts w:ascii="Kruti Dev 010" w:hAnsi="Kruti Dev 010"/>
          <w:sz w:val="32"/>
          <w:szCs w:val="32"/>
        </w:rPr>
        <w:t xml:space="preserve"> dh </w:t>
      </w:r>
      <w:proofErr w:type="spellStart"/>
      <w:r w:rsidRPr="00E514B0">
        <w:rPr>
          <w:rFonts w:ascii="Kruti Dev 010" w:hAnsi="Kruti Dev 010"/>
          <w:sz w:val="32"/>
          <w:szCs w:val="32"/>
        </w:rPr>
        <w:t>ek</w:t>
      </w:r>
      <w:proofErr w:type="spellEnd"/>
      <w:r w:rsidRPr="00E514B0">
        <w:rPr>
          <w:rFonts w:ascii="Kruti Dev 010" w:hAnsi="Kruti Dev 010"/>
          <w:sz w:val="32"/>
          <w:szCs w:val="32"/>
        </w:rPr>
        <w:t xml:space="preserve">=k dh </w:t>
      </w:r>
      <w:proofErr w:type="spellStart"/>
      <w:r w:rsidRPr="00E514B0">
        <w:rPr>
          <w:rFonts w:ascii="Kruti Dev 010" w:hAnsi="Kruti Dev 010"/>
          <w:sz w:val="32"/>
          <w:szCs w:val="32"/>
        </w:rPr>
        <w:t>miyCè</w:t>
      </w:r>
      <w:r w:rsidR="002A0B25">
        <w:rPr>
          <w:rFonts w:ascii="Kruti Dev 010" w:hAnsi="Kruti Dev 010"/>
          <w:sz w:val="32"/>
          <w:szCs w:val="32"/>
        </w:rPr>
        <w:t>k</w:t>
      </w:r>
      <w:r w:rsidRPr="00E514B0">
        <w:rPr>
          <w:rFonts w:ascii="Kruti Dev 010" w:hAnsi="Kruti Dev 010"/>
          <w:sz w:val="32"/>
          <w:szCs w:val="32"/>
        </w:rPr>
        <w:t>rk</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fuf'pr</w:t>
      </w:r>
      <w:proofErr w:type="spellEnd"/>
      <w:r w:rsidRPr="00E514B0">
        <w:rPr>
          <w:rFonts w:ascii="Kruti Dev 010" w:hAnsi="Kruti Dev 010"/>
          <w:sz w:val="32"/>
          <w:szCs w:val="32"/>
        </w:rPr>
        <w:t xml:space="preserve"> le;&amp;</w:t>
      </w:r>
      <w:proofErr w:type="spellStart"/>
      <w:r w:rsidRPr="00E514B0">
        <w:rPr>
          <w:rFonts w:ascii="Kruti Dev 010" w:hAnsi="Kruti Dev 010"/>
          <w:sz w:val="32"/>
          <w:szCs w:val="32"/>
        </w:rPr>
        <w:t>lhek</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esa</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lqfuf'pr</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djus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ds</w:t>
      </w:r>
      <w:proofErr w:type="spellEnd"/>
      <w:r w:rsidRPr="00E514B0">
        <w:rPr>
          <w:rFonts w:ascii="Kruti Dev 010" w:hAnsi="Kruti Dev 010"/>
          <w:sz w:val="32"/>
          <w:szCs w:val="32"/>
        </w:rPr>
        <w:t xml:space="preserve"> </w:t>
      </w:r>
      <w:proofErr w:type="spellStart"/>
      <w:r w:rsidRPr="00E514B0">
        <w:rPr>
          <w:rFonts w:ascii="Kruti Dev 010" w:hAnsi="Kruti Dev 010"/>
          <w:sz w:val="32"/>
          <w:szCs w:val="32"/>
        </w:rPr>
        <w:t>f</w:t>
      </w:r>
      <w:r w:rsidR="004A51FE">
        <w:rPr>
          <w:rFonts w:ascii="Kruti Dev 010" w:hAnsi="Kruti Dev 010"/>
          <w:sz w:val="32"/>
          <w:szCs w:val="32"/>
        </w:rPr>
        <w:t>y</w:t>
      </w:r>
      <w:proofErr w:type="spellEnd"/>
      <w:r w:rsidR="004A51FE">
        <w:rPr>
          <w:rFonts w:ascii="Kruti Dev 010" w:hAnsi="Kruti Dev 010"/>
          <w:sz w:val="32"/>
          <w:szCs w:val="32"/>
        </w:rPr>
        <w:t xml:space="preserve">, </w:t>
      </w:r>
      <w:proofErr w:type="spellStart"/>
      <w:r w:rsidR="004A51FE">
        <w:rPr>
          <w:rFonts w:ascii="Kruti Dev 010" w:hAnsi="Kruti Dev 010"/>
          <w:sz w:val="32"/>
          <w:szCs w:val="32"/>
        </w:rPr>
        <w:t>ljdkj</w:t>
      </w:r>
      <w:proofErr w:type="spellEnd"/>
      <w:r w:rsidR="004A51FE">
        <w:rPr>
          <w:rFonts w:ascii="Kruti Dev 010" w:hAnsi="Kruti Dev 010"/>
          <w:sz w:val="32"/>
          <w:szCs w:val="32"/>
        </w:rPr>
        <w:t xml:space="preserve"> }</w:t>
      </w:r>
      <w:proofErr w:type="spellStart"/>
      <w:r w:rsidR="004A51FE">
        <w:rPr>
          <w:rFonts w:ascii="Kruti Dev 010" w:hAnsi="Kruti Dev 010"/>
          <w:sz w:val="32"/>
          <w:szCs w:val="32"/>
        </w:rPr>
        <w:t>kjk</w:t>
      </w:r>
      <w:proofErr w:type="spellEnd"/>
      <w:r w:rsidR="004A51FE">
        <w:rPr>
          <w:rFonts w:ascii="Kruti Dev 010" w:hAnsi="Kruti Dev 010"/>
          <w:sz w:val="32"/>
          <w:szCs w:val="32"/>
        </w:rPr>
        <w:t xml:space="preserve"> </w:t>
      </w:r>
      <w:proofErr w:type="spellStart"/>
      <w:r w:rsidR="004A51FE">
        <w:rPr>
          <w:rFonts w:ascii="Kruti Dev 010" w:hAnsi="Kruti Dev 010"/>
          <w:sz w:val="32"/>
          <w:szCs w:val="32"/>
        </w:rPr>
        <w:t>D;k</w:t>
      </w:r>
      <w:proofErr w:type="spellEnd"/>
      <w:r w:rsidR="004A51FE">
        <w:rPr>
          <w:rFonts w:ascii="Kruti Dev 010" w:hAnsi="Kruti Dev 010"/>
          <w:sz w:val="32"/>
          <w:szCs w:val="32"/>
        </w:rPr>
        <w:t xml:space="preserve"> </w:t>
      </w:r>
      <w:proofErr w:type="spellStart"/>
      <w:r w:rsidR="004A51FE">
        <w:rPr>
          <w:rFonts w:ascii="Kruti Dev 010" w:hAnsi="Kruti Dev 010"/>
          <w:sz w:val="32"/>
          <w:szCs w:val="32"/>
        </w:rPr>
        <w:t>mik</w:t>
      </w:r>
      <w:proofErr w:type="spellEnd"/>
      <w:r w:rsidR="004A51FE">
        <w:rPr>
          <w:rFonts w:ascii="Kruti Dev 010" w:hAnsi="Kruti Dev 010"/>
          <w:sz w:val="32"/>
          <w:szCs w:val="32"/>
        </w:rPr>
        <w:t xml:space="preserve">; </w:t>
      </w:r>
      <w:proofErr w:type="spellStart"/>
      <w:r w:rsidR="004A51FE">
        <w:rPr>
          <w:rFonts w:ascii="Kruti Dev 010" w:hAnsi="Kruti Dev 010"/>
          <w:sz w:val="32"/>
          <w:szCs w:val="32"/>
        </w:rPr>
        <w:t>fd</w:t>
      </w:r>
      <w:proofErr w:type="spellEnd"/>
      <w:r w:rsidR="004A51FE">
        <w:rPr>
          <w:rFonts w:ascii="Kruti Dev 010" w:hAnsi="Kruti Dev 010"/>
          <w:sz w:val="32"/>
          <w:szCs w:val="32"/>
        </w:rPr>
        <w:t xml:space="preserve">, x, </w:t>
      </w:r>
      <w:proofErr w:type="spellStart"/>
      <w:r w:rsidR="004A51FE">
        <w:rPr>
          <w:rFonts w:ascii="Kruti Dev 010" w:hAnsi="Kruti Dev 010"/>
          <w:sz w:val="32"/>
          <w:szCs w:val="32"/>
        </w:rPr>
        <w:t>gSa</w:t>
      </w:r>
      <w:proofErr w:type="spellEnd"/>
      <w:r w:rsidRPr="00E514B0">
        <w:rPr>
          <w:rFonts w:ascii="Kruti Dev 010" w:hAnsi="Kruti Dev 010"/>
          <w:sz w:val="32"/>
          <w:szCs w:val="32"/>
        </w:rPr>
        <w:t>\</w:t>
      </w:r>
    </w:p>
    <w:p w:rsidR="00E514B0" w:rsidRPr="00E514B0" w:rsidRDefault="00E514B0" w:rsidP="00E514B0">
      <w:pPr>
        <w:pStyle w:val="NoSpacing"/>
        <w:jc w:val="both"/>
        <w:rPr>
          <w:rFonts w:ascii="Kruti Dev 010" w:hAnsi="Kruti Dev 010"/>
          <w:b/>
          <w:bCs/>
          <w:sz w:val="32"/>
          <w:szCs w:val="32"/>
        </w:rPr>
      </w:pPr>
    </w:p>
    <w:p w:rsidR="00E514B0" w:rsidRPr="008A0CB8" w:rsidRDefault="00E514B0" w:rsidP="00E514B0">
      <w:pPr>
        <w:pStyle w:val="NoSpacing"/>
        <w:jc w:val="center"/>
        <w:rPr>
          <w:rFonts w:ascii="Kruti Dev 010" w:hAnsi="Kruti Dev 010"/>
          <w:b/>
          <w:bCs/>
          <w:sz w:val="32"/>
          <w:szCs w:val="32"/>
        </w:rPr>
      </w:pPr>
      <w:proofErr w:type="spellStart"/>
      <w:proofErr w:type="gramStart"/>
      <w:r w:rsidRPr="008A0CB8">
        <w:rPr>
          <w:rFonts w:ascii="Kruti Dev 010" w:hAnsi="Kruti Dev 010"/>
          <w:b/>
          <w:bCs/>
          <w:sz w:val="32"/>
          <w:szCs w:val="32"/>
        </w:rPr>
        <w:t>mRrj</w:t>
      </w:r>
      <w:proofErr w:type="spellEnd"/>
      <w:proofErr w:type="gramEnd"/>
    </w:p>
    <w:p w:rsidR="00E514B0" w:rsidRPr="008A0CB8" w:rsidRDefault="00E514B0" w:rsidP="00E514B0">
      <w:pPr>
        <w:pStyle w:val="NoSpacing"/>
        <w:jc w:val="center"/>
        <w:rPr>
          <w:rFonts w:ascii="Kruti Dev 010" w:hAnsi="Kruti Dev 010"/>
          <w:b/>
          <w:bCs/>
          <w:sz w:val="32"/>
          <w:szCs w:val="32"/>
        </w:rPr>
      </w:pPr>
      <w:proofErr w:type="spellStart"/>
      <w:proofErr w:type="gramStart"/>
      <w:r w:rsidRPr="008A0CB8">
        <w:rPr>
          <w:rFonts w:ascii="Kruti Dev 010" w:hAnsi="Kruti Dev 010"/>
          <w:b/>
          <w:bCs/>
          <w:sz w:val="32"/>
          <w:szCs w:val="32"/>
        </w:rPr>
        <w:t>jkT</w:t>
      </w:r>
      <w:proofErr w:type="spellEnd"/>
      <w:proofErr w:type="gramEnd"/>
      <w:r w:rsidRPr="008A0CB8">
        <w:rPr>
          <w:rFonts w:ascii="Kruti Dev 010" w:hAnsi="Kruti Dev 010"/>
          <w:b/>
          <w:bCs/>
          <w:sz w:val="32"/>
          <w:szCs w:val="32"/>
        </w:rPr>
        <w:t xml:space="preserve">; ea=h] </w:t>
      </w:r>
      <w:proofErr w:type="spellStart"/>
      <w:r w:rsidRPr="008A0CB8">
        <w:rPr>
          <w:rFonts w:ascii="Kruti Dev 010" w:hAnsi="Kruti Dev 010"/>
          <w:b/>
          <w:bCs/>
          <w:sz w:val="32"/>
          <w:szCs w:val="32"/>
        </w:rPr>
        <w:t>is;ty</w:t>
      </w:r>
      <w:proofErr w:type="spellEnd"/>
      <w:r w:rsidRPr="008A0CB8">
        <w:rPr>
          <w:rFonts w:ascii="Kruti Dev 010" w:hAnsi="Kruti Dev 010"/>
          <w:b/>
          <w:bCs/>
          <w:sz w:val="32"/>
          <w:szCs w:val="32"/>
        </w:rPr>
        <w:t xml:space="preserve"> ,</w:t>
      </w:r>
      <w:proofErr w:type="spellStart"/>
      <w:r w:rsidRPr="008A0CB8">
        <w:rPr>
          <w:rFonts w:ascii="Kruti Dev 010" w:hAnsi="Kruti Dev 010"/>
          <w:b/>
          <w:bCs/>
          <w:sz w:val="32"/>
          <w:szCs w:val="32"/>
        </w:rPr>
        <w:t>oa</w:t>
      </w:r>
      <w:proofErr w:type="spellEnd"/>
      <w:r w:rsidRPr="008A0CB8">
        <w:rPr>
          <w:rFonts w:ascii="Kruti Dev 010" w:hAnsi="Kruti Dev 010"/>
          <w:b/>
          <w:bCs/>
          <w:sz w:val="32"/>
          <w:szCs w:val="32"/>
        </w:rPr>
        <w:t xml:space="preserve"> </w:t>
      </w:r>
      <w:proofErr w:type="spellStart"/>
      <w:r w:rsidRPr="008A0CB8">
        <w:rPr>
          <w:rFonts w:ascii="Kruti Dev 010" w:hAnsi="Kruti Dev 010"/>
          <w:b/>
          <w:bCs/>
          <w:sz w:val="32"/>
          <w:szCs w:val="32"/>
        </w:rPr>
        <w:t>LoPNrk</w:t>
      </w:r>
      <w:proofErr w:type="spellEnd"/>
      <w:r w:rsidRPr="008A0CB8">
        <w:rPr>
          <w:rFonts w:ascii="Kruti Dev 010" w:hAnsi="Kruti Dev 010"/>
          <w:b/>
          <w:bCs/>
          <w:sz w:val="32"/>
          <w:szCs w:val="32"/>
        </w:rPr>
        <w:t xml:space="preserve"> ea=</w:t>
      </w:r>
      <w:proofErr w:type="spellStart"/>
      <w:r w:rsidRPr="008A0CB8">
        <w:rPr>
          <w:rFonts w:ascii="Kruti Dev 010" w:hAnsi="Kruti Dev 010"/>
          <w:b/>
          <w:bCs/>
          <w:sz w:val="32"/>
          <w:szCs w:val="32"/>
        </w:rPr>
        <w:t>ky</w:t>
      </w:r>
      <w:proofErr w:type="spellEnd"/>
      <w:r w:rsidRPr="008A0CB8">
        <w:rPr>
          <w:rFonts w:ascii="Kruti Dev 010" w:hAnsi="Kruti Dev 010"/>
          <w:b/>
          <w:bCs/>
          <w:sz w:val="32"/>
          <w:szCs w:val="32"/>
        </w:rPr>
        <w:t>;</w:t>
      </w:r>
    </w:p>
    <w:p w:rsidR="00E514B0" w:rsidRDefault="00E514B0" w:rsidP="00E514B0">
      <w:pPr>
        <w:pStyle w:val="NoSpacing"/>
        <w:jc w:val="center"/>
        <w:rPr>
          <w:rFonts w:ascii="Kruti Dev 010" w:hAnsi="Kruti Dev 010"/>
          <w:b/>
          <w:bCs/>
          <w:sz w:val="32"/>
          <w:szCs w:val="32"/>
        </w:rPr>
      </w:pPr>
      <w:r w:rsidRPr="008A0CB8">
        <w:rPr>
          <w:rFonts w:ascii="Kruti Dev 010" w:hAnsi="Kruti Dev 010"/>
          <w:b/>
          <w:bCs/>
          <w:sz w:val="32"/>
          <w:szCs w:val="32"/>
        </w:rPr>
        <w:t xml:space="preserve">¼Jh </w:t>
      </w:r>
      <w:proofErr w:type="spellStart"/>
      <w:r w:rsidRPr="008A0CB8">
        <w:rPr>
          <w:rFonts w:ascii="Kruti Dev 010" w:hAnsi="Kruti Dev 010"/>
          <w:b/>
          <w:bCs/>
          <w:sz w:val="32"/>
          <w:szCs w:val="32"/>
        </w:rPr>
        <w:t>jke</w:t>
      </w:r>
      <w:proofErr w:type="spellEnd"/>
      <w:r w:rsidRPr="008A0CB8">
        <w:rPr>
          <w:rFonts w:ascii="Kruti Dev 010" w:hAnsi="Kruti Dev 010"/>
          <w:b/>
          <w:bCs/>
          <w:sz w:val="32"/>
          <w:szCs w:val="32"/>
        </w:rPr>
        <w:t xml:space="preserve"> </w:t>
      </w:r>
      <w:proofErr w:type="spellStart"/>
      <w:r w:rsidRPr="008A0CB8">
        <w:rPr>
          <w:rFonts w:ascii="Kruti Dev 010" w:hAnsi="Kruti Dev 010"/>
          <w:b/>
          <w:bCs/>
          <w:sz w:val="32"/>
          <w:szCs w:val="32"/>
        </w:rPr>
        <w:t>d`</w:t>
      </w:r>
      <w:proofErr w:type="gramStart"/>
      <w:r w:rsidRPr="008A0CB8">
        <w:rPr>
          <w:rFonts w:ascii="Kruti Dev 010" w:hAnsi="Kruti Dev 010"/>
          <w:b/>
          <w:bCs/>
          <w:sz w:val="32"/>
          <w:szCs w:val="32"/>
        </w:rPr>
        <w:t>iky</w:t>
      </w:r>
      <w:proofErr w:type="spellEnd"/>
      <w:r w:rsidRPr="008A0CB8">
        <w:rPr>
          <w:rFonts w:ascii="Kruti Dev 010" w:hAnsi="Kruti Dev 010"/>
          <w:b/>
          <w:bCs/>
          <w:sz w:val="32"/>
          <w:szCs w:val="32"/>
        </w:rPr>
        <w:t xml:space="preserve"> ;kno½</w:t>
      </w:r>
      <w:proofErr w:type="gramEnd"/>
    </w:p>
    <w:p w:rsidR="00CB05C5" w:rsidRDefault="00CB05C5" w:rsidP="00E514B0">
      <w:pPr>
        <w:pStyle w:val="NoSpacing"/>
        <w:jc w:val="center"/>
        <w:rPr>
          <w:rFonts w:ascii="Kruti Dev 010" w:hAnsi="Kruti Dev 010"/>
          <w:b/>
          <w:bCs/>
          <w:sz w:val="32"/>
          <w:szCs w:val="32"/>
        </w:rPr>
      </w:pPr>
    </w:p>
    <w:p w:rsidR="00CB05C5" w:rsidRDefault="00CB05C5" w:rsidP="005532F5">
      <w:pPr>
        <w:pStyle w:val="NoSpacing"/>
        <w:jc w:val="both"/>
        <w:rPr>
          <w:rFonts w:cs="Mangal"/>
          <w:sz w:val="24"/>
          <w:szCs w:val="24"/>
        </w:rPr>
      </w:pPr>
      <w:r w:rsidRPr="00CB05C5">
        <w:rPr>
          <w:rFonts w:hint="cs"/>
          <w:sz w:val="24"/>
          <w:szCs w:val="24"/>
          <w:cs/>
        </w:rPr>
        <w:t>(क)</w:t>
      </w:r>
      <w:r>
        <w:rPr>
          <w:rFonts w:hint="cs"/>
          <w:sz w:val="24"/>
          <w:szCs w:val="24"/>
          <w:cs/>
        </w:rPr>
        <w:t xml:space="preserve"> और (ख) राष्ट्रीय ग्रामीण पेयजल कार्यक्रम (एनआरडीडब्ल्यूपी) के अंतर्गत देश में ग्रामीण आबादी को 40 लीटर पेयजल प्रति </w:t>
      </w:r>
      <w:r w:rsidR="004A51FE">
        <w:rPr>
          <w:rFonts w:hint="cs"/>
          <w:sz w:val="24"/>
          <w:szCs w:val="24"/>
          <w:cs/>
        </w:rPr>
        <w:t xml:space="preserve">व्यक्त‍ि </w:t>
      </w:r>
      <w:r>
        <w:rPr>
          <w:rFonts w:hint="cs"/>
          <w:sz w:val="24"/>
          <w:szCs w:val="24"/>
          <w:cs/>
        </w:rPr>
        <w:t xml:space="preserve">प्रतिदिन (एलपीसीडी) </w:t>
      </w:r>
      <w:r w:rsidR="00F76660">
        <w:rPr>
          <w:rFonts w:hint="cs"/>
          <w:sz w:val="24"/>
          <w:szCs w:val="24"/>
          <w:cs/>
        </w:rPr>
        <w:t xml:space="preserve">उपलब्ध कराने का मानदंड </w:t>
      </w:r>
      <w:r>
        <w:rPr>
          <w:rFonts w:hint="cs"/>
          <w:sz w:val="24"/>
          <w:szCs w:val="24"/>
          <w:cs/>
        </w:rPr>
        <w:t>है। दिनांक 1-4-2015 की स्थ‍िति के अनुसार ग्रामीण आबादी के 74.14 प्रतिशत भाग को न्यूनतम 40 लीटर प्रति व्यक्त‍ि प्रतिदिन (एलपीसीडी) की उपलब्धता के साथ पूरी तरह कवर कर लिया गया है। आबादी के शेष 21.96 प्रतिशत भाग को आंशिक रूप से कवर किया गया है और उन्हें अपेक्षित मापदंड से कम पेयजल आपूर्ति प्राप्त हो रही है। इसके अलावा</w:t>
      </w:r>
      <w:r>
        <w:rPr>
          <w:rFonts w:hint="cs"/>
          <w:sz w:val="24"/>
          <w:szCs w:val="24"/>
        </w:rPr>
        <w:t xml:space="preserve">, </w:t>
      </w:r>
      <w:r>
        <w:rPr>
          <w:rFonts w:cs="Mangal" w:hint="cs"/>
          <w:sz w:val="24"/>
          <w:szCs w:val="24"/>
          <w:cs/>
        </w:rPr>
        <w:t xml:space="preserve">आबादी </w:t>
      </w:r>
      <w:r w:rsidR="00F76660">
        <w:rPr>
          <w:rFonts w:cs="Mangal" w:hint="cs"/>
          <w:sz w:val="24"/>
          <w:szCs w:val="24"/>
          <w:cs/>
        </w:rPr>
        <w:t xml:space="preserve">के </w:t>
      </w:r>
      <w:r>
        <w:rPr>
          <w:rFonts w:cs="Mangal" w:hint="cs"/>
          <w:sz w:val="24"/>
          <w:szCs w:val="24"/>
          <w:cs/>
        </w:rPr>
        <w:t>3.90 प्रतिशत भाग को आर्सेनिक</w:t>
      </w:r>
      <w:r>
        <w:rPr>
          <w:rFonts w:cs="Mangal" w:hint="cs"/>
          <w:sz w:val="24"/>
          <w:szCs w:val="24"/>
        </w:rPr>
        <w:t xml:space="preserve">, </w:t>
      </w:r>
      <w:r>
        <w:rPr>
          <w:rFonts w:cs="Mangal" w:hint="cs"/>
          <w:sz w:val="24"/>
          <w:szCs w:val="24"/>
          <w:cs/>
        </w:rPr>
        <w:t>फ्लोराइड</w:t>
      </w:r>
      <w:r>
        <w:rPr>
          <w:rFonts w:cs="Mangal" w:hint="cs"/>
          <w:sz w:val="24"/>
          <w:szCs w:val="24"/>
        </w:rPr>
        <w:t xml:space="preserve">, </w:t>
      </w:r>
      <w:r>
        <w:rPr>
          <w:rFonts w:cs="Mangal" w:hint="cs"/>
          <w:sz w:val="24"/>
          <w:szCs w:val="24"/>
          <w:cs/>
        </w:rPr>
        <w:t>लौह तत्व</w:t>
      </w:r>
      <w:r>
        <w:rPr>
          <w:rFonts w:cs="Mangal" w:hint="cs"/>
          <w:sz w:val="24"/>
          <w:szCs w:val="24"/>
        </w:rPr>
        <w:t xml:space="preserve">, </w:t>
      </w:r>
      <w:r>
        <w:rPr>
          <w:rFonts w:cs="Mangal" w:hint="cs"/>
          <w:sz w:val="24"/>
          <w:szCs w:val="24"/>
          <w:cs/>
        </w:rPr>
        <w:t xml:space="preserve">नाइट्रेट और लवणता जैसे विभिन्न संदूषकों की वजह से पीने योग्य पेयजल प्राप्त नहीं हो रहा है। </w:t>
      </w:r>
    </w:p>
    <w:p w:rsidR="00CB05C5" w:rsidRDefault="00CB05C5" w:rsidP="005532F5">
      <w:pPr>
        <w:pStyle w:val="NoSpacing"/>
        <w:jc w:val="both"/>
        <w:rPr>
          <w:rFonts w:cs="Mangal"/>
          <w:sz w:val="24"/>
          <w:szCs w:val="24"/>
        </w:rPr>
      </w:pPr>
      <w:r>
        <w:rPr>
          <w:rFonts w:hint="cs"/>
          <w:sz w:val="24"/>
          <w:szCs w:val="24"/>
          <w:cs/>
        </w:rPr>
        <w:tab/>
        <w:t xml:space="preserve">दिनांक 1-4-2015 की स्थ‍िति के अनुसार राज्यों द्वारा मंत्रालय </w:t>
      </w:r>
      <w:r w:rsidR="007700E0">
        <w:rPr>
          <w:rFonts w:hint="cs"/>
          <w:sz w:val="24"/>
          <w:szCs w:val="24"/>
          <w:cs/>
        </w:rPr>
        <w:t>की</w:t>
      </w:r>
      <w:r>
        <w:rPr>
          <w:rFonts w:hint="cs"/>
          <w:sz w:val="24"/>
          <w:szCs w:val="24"/>
          <w:cs/>
        </w:rPr>
        <w:t xml:space="preserve"> एकीकृत प्रबंधन सूचना प्रणाली (आईएमआईएस) पर प्रविष्ट‍ि किए गए आँकड़ों के अनुसार देश में </w:t>
      </w:r>
      <w:r w:rsidR="00F76660">
        <w:rPr>
          <w:rFonts w:hint="cs"/>
          <w:sz w:val="24"/>
          <w:szCs w:val="24"/>
          <w:cs/>
        </w:rPr>
        <w:t>कुल 17</w:t>
      </w:r>
      <w:r w:rsidR="00F76660">
        <w:rPr>
          <w:rFonts w:hint="cs"/>
          <w:sz w:val="24"/>
          <w:szCs w:val="24"/>
        </w:rPr>
        <w:t>,</w:t>
      </w:r>
      <w:r w:rsidR="00F76660">
        <w:rPr>
          <w:rFonts w:hint="cs"/>
          <w:sz w:val="24"/>
          <w:szCs w:val="24"/>
          <w:cs/>
        </w:rPr>
        <w:t>13</w:t>
      </w:r>
      <w:r w:rsidR="00F76660">
        <w:rPr>
          <w:rFonts w:hint="cs"/>
          <w:sz w:val="24"/>
          <w:szCs w:val="24"/>
        </w:rPr>
        <w:t>,</w:t>
      </w:r>
      <w:r w:rsidR="00F76660">
        <w:rPr>
          <w:rFonts w:hint="cs"/>
          <w:sz w:val="24"/>
          <w:szCs w:val="24"/>
          <w:cs/>
        </w:rPr>
        <w:t xml:space="preserve">303 ग्रामीण बसावटों में से </w:t>
      </w:r>
      <w:r>
        <w:rPr>
          <w:rFonts w:hint="cs"/>
          <w:sz w:val="24"/>
          <w:szCs w:val="24"/>
          <w:cs/>
        </w:rPr>
        <w:t>12</w:t>
      </w:r>
      <w:r>
        <w:rPr>
          <w:rFonts w:hint="cs"/>
          <w:sz w:val="24"/>
          <w:szCs w:val="24"/>
        </w:rPr>
        <w:t>,</w:t>
      </w:r>
      <w:r>
        <w:rPr>
          <w:rFonts w:hint="cs"/>
          <w:sz w:val="24"/>
          <w:szCs w:val="24"/>
          <w:cs/>
        </w:rPr>
        <w:t>70</w:t>
      </w:r>
      <w:r>
        <w:rPr>
          <w:rFonts w:hint="cs"/>
          <w:sz w:val="24"/>
          <w:szCs w:val="24"/>
        </w:rPr>
        <w:t>,</w:t>
      </w:r>
      <w:r>
        <w:rPr>
          <w:rFonts w:hint="cs"/>
          <w:sz w:val="24"/>
          <w:szCs w:val="24"/>
          <w:cs/>
        </w:rPr>
        <w:t>199 परिवार पूरी तरह कवर कर लिए गए हैं</w:t>
      </w:r>
      <w:r>
        <w:rPr>
          <w:rFonts w:hint="cs"/>
          <w:sz w:val="24"/>
          <w:szCs w:val="24"/>
        </w:rPr>
        <w:t xml:space="preserve">, </w:t>
      </w:r>
      <w:r>
        <w:rPr>
          <w:rFonts w:hint="cs"/>
          <w:sz w:val="24"/>
          <w:szCs w:val="24"/>
        </w:rPr>
        <w:lastRenderedPageBreak/>
        <w:t xml:space="preserve">3,76,343 </w:t>
      </w:r>
      <w:r>
        <w:rPr>
          <w:rFonts w:cs="Mangal" w:hint="cs"/>
          <w:sz w:val="24"/>
          <w:szCs w:val="24"/>
          <w:cs/>
        </w:rPr>
        <w:t xml:space="preserve">परिवार </w:t>
      </w:r>
      <w:r w:rsidR="00914BDC">
        <w:rPr>
          <w:rFonts w:cs="Mangal" w:hint="cs"/>
          <w:sz w:val="24"/>
          <w:szCs w:val="24"/>
          <w:cs/>
        </w:rPr>
        <w:t xml:space="preserve">आंशिक रूप से कवर किए गए हैं और </w:t>
      </w:r>
      <w:r w:rsidR="00146C22">
        <w:rPr>
          <w:rFonts w:cs="Mangal" w:hint="cs"/>
          <w:sz w:val="24"/>
          <w:szCs w:val="24"/>
          <w:cs/>
        </w:rPr>
        <w:t xml:space="preserve">देश में </w:t>
      </w:r>
      <w:r w:rsidR="00914BDC">
        <w:rPr>
          <w:rFonts w:cs="Mangal" w:hint="cs"/>
          <w:sz w:val="24"/>
          <w:szCs w:val="24"/>
          <w:cs/>
        </w:rPr>
        <w:t>66</w:t>
      </w:r>
      <w:r w:rsidR="00914BDC">
        <w:rPr>
          <w:rFonts w:cs="Mangal" w:hint="cs"/>
          <w:sz w:val="24"/>
          <w:szCs w:val="24"/>
        </w:rPr>
        <w:t>,</w:t>
      </w:r>
      <w:r w:rsidR="00914BDC">
        <w:rPr>
          <w:rFonts w:cs="Mangal" w:hint="cs"/>
          <w:sz w:val="24"/>
          <w:szCs w:val="24"/>
          <w:cs/>
        </w:rPr>
        <w:t xml:space="preserve">761 परिवार गुणवत्ता प्रभावित हैं। </w:t>
      </w:r>
    </w:p>
    <w:p w:rsidR="000C1F68" w:rsidRDefault="000C1F68" w:rsidP="005532F5">
      <w:pPr>
        <w:pStyle w:val="NoSpacing"/>
        <w:jc w:val="both"/>
        <w:rPr>
          <w:rFonts w:cs="Mangal"/>
          <w:sz w:val="24"/>
          <w:szCs w:val="24"/>
        </w:rPr>
      </w:pPr>
      <w:r>
        <w:rPr>
          <w:rFonts w:cs="Mangal" w:hint="cs"/>
          <w:sz w:val="24"/>
          <w:szCs w:val="24"/>
          <w:cs/>
        </w:rPr>
        <w:t xml:space="preserve">(ग) पेयजल राज्य का विषय है। भारत सरकार केंद्र द्वारा प्रायोजित राष्ट्रीय ग्रामीण पेयजल कार्यक्रम (एनआरडीडब्ल्यूपी) के अंतर्गत देश के ग्रामीण क्षेत्रों में सुरक्षित पेयजल आपूर्ति की व्यवस्था के लिए राज्य सरकारों के प्रयासों को तकनीकी और वित्तीय सहायता के साथ </w:t>
      </w:r>
      <w:r w:rsidR="00446696">
        <w:rPr>
          <w:rFonts w:cs="Mangal" w:hint="cs"/>
          <w:sz w:val="24"/>
          <w:szCs w:val="24"/>
          <w:cs/>
        </w:rPr>
        <w:t>बढ़ावा</w:t>
      </w:r>
      <w:r>
        <w:rPr>
          <w:rFonts w:cs="Mangal" w:hint="cs"/>
          <w:sz w:val="24"/>
          <w:szCs w:val="24"/>
          <w:cs/>
        </w:rPr>
        <w:t xml:space="preserve"> </w:t>
      </w:r>
      <w:r w:rsidR="00446696">
        <w:rPr>
          <w:rFonts w:cs="Mangal" w:hint="cs"/>
          <w:sz w:val="24"/>
          <w:szCs w:val="24"/>
          <w:cs/>
        </w:rPr>
        <w:t xml:space="preserve">देती </w:t>
      </w:r>
      <w:r>
        <w:rPr>
          <w:rFonts w:cs="Mangal" w:hint="cs"/>
          <w:sz w:val="24"/>
          <w:szCs w:val="24"/>
          <w:cs/>
        </w:rPr>
        <w:t>है। राज्य सरकारों के पास एनआरडीडब्ल्यूपी के अंतर्गत पाइप द्वारा पेयजल आपूर्ति के साथ अधिक बसावटें कवर करने के लिए पेयजल आपूर्ति योजनाओं का चयन करने</w:t>
      </w:r>
      <w:r>
        <w:rPr>
          <w:rFonts w:cs="Mangal" w:hint="cs"/>
          <w:sz w:val="24"/>
          <w:szCs w:val="24"/>
        </w:rPr>
        <w:t xml:space="preserve">, </w:t>
      </w:r>
      <w:r>
        <w:rPr>
          <w:rFonts w:cs="Mangal" w:hint="cs"/>
          <w:sz w:val="24"/>
          <w:szCs w:val="24"/>
          <w:cs/>
        </w:rPr>
        <w:t>आयोजना बनाने</w:t>
      </w:r>
      <w:r>
        <w:rPr>
          <w:rFonts w:cs="Mangal" w:hint="cs"/>
          <w:sz w:val="24"/>
          <w:szCs w:val="24"/>
        </w:rPr>
        <w:t xml:space="preserve">, </w:t>
      </w:r>
      <w:r>
        <w:rPr>
          <w:rFonts w:cs="Mangal" w:hint="cs"/>
          <w:sz w:val="24"/>
          <w:szCs w:val="24"/>
          <w:cs/>
        </w:rPr>
        <w:t xml:space="preserve">अनुमोदन करने और कार्यान्व‍ित करने की शक्त‍ियाँ हैं। </w:t>
      </w:r>
    </w:p>
    <w:p w:rsidR="00642BFB" w:rsidRDefault="000C1F68" w:rsidP="005532F5">
      <w:pPr>
        <w:pStyle w:val="NoSpacing"/>
        <w:jc w:val="both"/>
        <w:rPr>
          <w:rFonts w:cs="Mangal"/>
          <w:sz w:val="24"/>
          <w:szCs w:val="24"/>
        </w:rPr>
      </w:pPr>
      <w:r>
        <w:rPr>
          <w:rFonts w:cs="Mangal" w:hint="cs"/>
          <w:sz w:val="24"/>
          <w:szCs w:val="24"/>
          <w:cs/>
        </w:rPr>
        <w:tab/>
        <w:t>सरकार ने देश के ग्रामीण क्षेत्रों में पेयजल आपूर्ति उपलब्ध कराने के लिए एक</w:t>
      </w:r>
      <w:r w:rsidR="00C53067">
        <w:rPr>
          <w:rFonts w:cs="Mangal" w:hint="cs"/>
          <w:sz w:val="24"/>
          <w:szCs w:val="24"/>
          <w:cs/>
        </w:rPr>
        <w:t xml:space="preserve"> कार्यनीति बनाई है। दो पंचवर्ष‍ी</w:t>
      </w:r>
      <w:r>
        <w:rPr>
          <w:rFonts w:cs="Mangal" w:hint="cs"/>
          <w:sz w:val="24"/>
          <w:szCs w:val="24"/>
          <w:cs/>
        </w:rPr>
        <w:t>य योजना अवधियों को कवर करते हुए वर्ष 2011-2022 तक की अवधि के लिए ग्रामीण पेयजल आपूर्ति के लिए कार्यनीति योजना के अंतर्गत वर्ष 2017 अर्थात 12वीं पंचवर्ष‍ीय योजना अवधि के अंत तक पाइप द्वारा जल आपूर्ति के साथ सभी ग्रामीण परिवारों के 50 प्रतिशत को</w:t>
      </w:r>
      <w:r>
        <w:rPr>
          <w:rFonts w:cs="Mangal" w:hint="cs"/>
          <w:sz w:val="24"/>
          <w:szCs w:val="24"/>
        </w:rPr>
        <w:t xml:space="preserve">, </w:t>
      </w:r>
      <w:r w:rsidR="0042394C">
        <w:rPr>
          <w:rFonts w:cs="Mangal" w:hint="cs"/>
          <w:sz w:val="24"/>
          <w:szCs w:val="24"/>
          <w:cs/>
        </w:rPr>
        <w:t>और घ</w:t>
      </w:r>
      <w:r>
        <w:rPr>
          <w:rFonts w:cs="Mangal" w:hint="cs"/>
          <w:sz w:val="24"/>
          <w:szCs w:val="24"/>
          <w:cs/>
        </w:rPr>
        <w:t>र</w:t>
      </w:r>
      <w:r w:rsidR="0042394C">
        <w:rPr>
          <w:rFonts w:cs="Mangal" w:hint="cs"/>
          <w:sz w:val="24"/>
          <w:szCs w:val="24"/>
          <w:cs/>
        </w:rPr>
        <w:t>े</w:t>
      </w:r>
      <w:r>
        <w:rPr>
          <w:rFonts w:cs="Mangal" w:hint="cs"/>
          <w:sz w:val="24"/>
          <w:szCs w:val="24"/>
          <w:cs/>
        </w:rPr>
        <w:t xml:space="preserve">लू जल कनेक्शनों के साथ 35 प्रतिशत ग्रामीण परिवारों को कवर करने का अंतरिम लक्ष्य है। वर्ष 2022 तक 90 प्रतिशत ग्रामीण परिवारों को पाइप द्वारा जल आपूर्ति करने और 80 प्रतिशत परिवारों को नल कनेक्शनों के साथ कवर करने का लक्ष्य है। </w:t>
      </w:r>
    </w:p>
    <w:p w:rsidR="00642BFB" w:rsidRDefault="00642BFB" w:rsidP="00642BFB">
      <w:pPr>
        <w:pStyle w:val="NoSpacing"/>
        <w:jc w:val="center"/>
        <w:rPr>
          <w:rFonts w:cs="Mangal"/>
          <w:sz w:val="24"/>
          <w:szCs w:val="24"/>
        </w:rPr>
      </w:pPr>
    </w:p>
    <w:p w:rsidR="000C1F68" w:rsidRPr="00CB05C5" w:rsidRDefault="00642BFB" w:rsidP="00642BFB">
      <w:pPr>
        <w:pStyle w:val="NoSpacing"/>
        <w:jc w:val="center"/>
        <w:rPr>
          <w:sz w:val="24"/>
          <w:szCs w:val="24"/>
        </w:rPr>
      </w:pPr>
      <w:r>
        <w:rPr>
          <w:rFonts w:cs="Mangal"/>
          <w:sz w:val="24"/>
          <w:szCs w:val="24"/>
        </w:rPr>
        <w:t>*****</w:t>
      </w:r>
    </w:p>
    <w:p w:rsidR="004570DF" w:rsidRDefault="004570DF" w:rsidP="00E514B0">
      <w:pPr>
        <w:pStyle w:val="NoSpacing"/>
      </w:pPr>
    </w:p>
    <w:sectPr w:rsidR="004570DF" w:rsidSect="00344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14B0"/>
    <w:rsid w:val="000C1F68"/>
    <w:rsid w:val="00146C22"/>
    <w:rsid w:val="002A0B25"/>
    <w:rsid w:val="002A171A"/>
    <w:rsid w:val="002C77B3"/>
    <w:rsid w:val="002F2FC5"/>
    <w:rsid w:val="00344D1E"/>
    <w:rsid w:val="004004A6"/>
    <w:rsid w:val="0042394C"/>
    <w:rsid w:val="00446696"/>
    <w:rsid w:val="004570DF"/>
    <w:rsid w:val="004A51FE"/>
    <w:rsid w:val="005532F5"/>
    <w:rsid w:val="00642BFB"/>
    <w:rsid w:val="007700E0"/>
    <w:rsid w:val="0084078B"/>
    <w:rsid w:val="00914BDC"/>
    <w:rsid w:val="00C53067"/>
    <w:rsid w:val="00CB05C5"/>
    <w:rsid w:val="00D631D7"/>
    <w:rsid w:val="00E514B0"/>
    <w:rsid w:val="00F7666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4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Hewlett-Packard Company</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deswal</cp:lastModifiedBy>
  <cp:revision>2</cp:revision>
  <dcterms:created xsi:type="dcterms:W3CDTF">2015-07-27T05:27:00Z</dcterms:created>
  <dcterms:modified xsi:type="dcterms:W3CDTF">2015-07-27T05:27:00Z</dcterms:modified>
</cp:coreProperties>
</file>