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99" w:rsidRDefault="00546699" w:rsidP="00546699">
      <w:pPr>
        <w:tabs>
          <w:tab w:val="left" w:pos="3684"/>
          <w:tab w:val="center" w:pos="4680"/>
        </w:tabs>
        <w:spacing w:after="0" w:line="240" w:lineRule="auto"/>
        <w:jc w:val="center"/>
        <w:rPr>
          <w:rFonts w:ascii="Mangal" w:eastAsia="Times New Roman" w:hAnsi="Mangal"/>
          <w:sz w:val="24"/>
          <w:szCs w:val="24"/>
        </w:rPr>
      </w:pPr>
      <w:r>
        <w:rPr>
          <w:rFonts w:ascii="Mangal" w:eastAsia="Times New Roman" w:hAnsi="Mangal"/>
          <w:sz w:val="24"/>
          <w:szCs w:val="24"/>
          <w:cs/>
        </w:rPr>
        <w:t>भारत सरकार</w:t>
      </w:r>
    </w:p>
    <w:p w:rsidR="00546699" w:rsidRDefault="00546699" w:rsidP="00546699">
      <w:pPr>
        <w:spacing w:after="0" w:line="240" w:lineRule="auto"/>
        <w:jc w:val="center"/>
        <w:rPr>
          <w:rFonts w:ascii="Mangal" w:eastAsia="Times New Roman" w:hAnsi="Mangal"/>
          <w:sz w:val="24"/>
          <w:szCs w:val="24"/>
        </w:rPr>
      </w:pPr>
      <w:r>
        <w:rPr>
          <w:rFonts w:ascii="Mangal" w:eastAsia="Times New Roman" w:hAnsi="Mangal"/>
          <w:sz w:val="24"/>
          <w:szCs w:val="24"/>
          <w:cs/>
        </w:rPr>
        <w:t>युवा कार्यक्रम और खेल मंत्रालय</w:t>
      </w:r>
    </w:p>
    <w:p w:rsidR="00546699" w:rsidRDefault="00546699" w:rsidP="00546699">
      <w:pPr>
        <w:spacing w:after="0" w:line="240" w:lineRule="auto"/>
        <w:jc w:val="center"/>
        <w:rPr>
          <w:rFonts w:ascii="Mangal" w:eastAsia="Times New Roman" w:hAnsi="Mangal"/>
          <w:sz w:val="24"/>
          <w:szCs w:val="24"/>
        </w:rPr>
      </w:pPr>
      <w:r>
        <w:rPr>
          <w:rFonts w:ascii="Mangal" w:eastAsia="Times New Roman" w:hAnsi="Mangal"/>
          <w:sz w:val="24"/>
          <w:szCs w:val="24"/>
          <w:cs/>
        </w:rPr>
        <w:t>(खेल विभाग)</w:t>
      </w:r>
    </w:p>
    <w:p w:rsidR="00546699" w:rsidRDefault="00546699" w:rsidP="00546699">
      <w:pPr>
        <w:tabs>
          <w:tab w:val="left" w:pos="3070"/>
          <w:tab w:val="center" w:pos="4680"/>
        </w:tabs>
        <w:spacing w:after="0" w:line="240" w:lineRule="auto"/>
        <w:rPr>
          <w:rFonts w:ascii="Mangal" w:eastAsia="Times New Roman" w:hAnsi="Mangal"/>
          <w:b/>
          <w:bCs/>
          <w:sz w:val="24"/>
          <w:szCs w:val="24"/>
        </w:rPr>
      </w:pPr>
      <w:r>
        <w:rPr>
          <w:rFonts w:ascii="Mangal" w:eastAsia="Times New Roman" w:hAnsi="Mangal"/>
          <w:b/>
          <w:bCs/>
          <w:sz w:val="24"/>
          <w:szCs w:val="24"/>
          <w:cs/>
        </w:rPr>
        <w:tab/>
      </w:r>
      <w:r>
        <w:rPr>
          <w:rFonts w:ascii="Mangal" w:eastAsia="Times New Roman" w:hAnsi="Mangal"/>
          <w:b/>
          <w:bCs/>
          <w:sz w:val="24"/>
          <w:szCs w:val="24"/>
          <w:cs/>
        </w:rPr>
        <w:tab/>
        <w:t xml:space="preserve">राज्‍य सभा           </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 xml:space="preserve">अतारांकित प्रश्‍न संख्या  1116 </w:t>
      </w:r>
    </w:p>
    <w:p w:rsidR="00546699" w:rsidRDefault="00546699" w:rsidP="00546699">
      <w:pPr>
        <w:spacing w:after="0" w:line="240" w:lineRule="auto"/>
        <w:jc w:val="center"/>
        <w:rPr>
          <w:rFonts w:ascii="Mangal" w:eastAsia="Times New Roman" w:hAnsi="Mangal"/>
          <w:sz w:val="24"/>
          <w:szCs w:val="24"/>
          <w:cs/>
        </w:rPr>
      </w:pPr>
      <w:r>
        <w:rPr>
          <w:rFonts w:ascii="Mangal" w:eastAsia="Times New Roman" w:hAnsi="Mangal"/>
          <w:sz w:val="24"/>
          <w:szCs w:val="24"/>
          <w:cs/>
        </w:rPr>
        <w:t>उत्‍तर देने की तारीख 29 जुलाई</w:t>
      </w:r>
      <w:r>
        <w:rPr>
          <w:rFonts w:ascii="Mangal" w:eastAsia="Times New Roman" w:hAnsi="Mangal"/>
          <w:sz w:val="24"/>
          <w:szCs w:val="24"/>
        </w:rPr>
        <w:t>,</w:t>
      </w:r>
      <w:r>
        <w:rPr>
          <w:rFonts w:ascii="Mangal" w:eastAsia="Times New Roman" w:hAnsi="Mangal" w:hint="cs"/>
          <w:sz w:val="24"/>
          <w:szCs w:val="24"/>
          <w:cs/>
        </w:rPr>
        <w:t xml:space="preserve"> 2015</w:t>
      </w:r>
    </w:p>
    <w:p w:rsidR="00546699" w:rsidRDefault="00546699" w:rsidP="00546699">
      <w:pPr>
        <w:spacing w:after="0" w:line="240" w:lineRule="auto"/>
        <w:jc w:val="center"/>
        <w:rPr>
          <w:rFonts w:ascii="Mangal" w:eastAsia="Times New Roman" w:hAnsi="Mangal"/>
          <w:sz w:val="24"/>
          <w:szCs w:val="24"/>
        </w:rPr>
      </w:pPr>
      <w:r>
        <w:rPr>
          <w:rFonts w:ascii="Mangal" w:eastAsia="Times New Roman" w:hAnsi="Mangal"/>
          <w:sz w:val="24"/>
          <w:szCs w:val="24"/>
        </w:rPr>
        <w:t>7</w:t>
      </w:r>
      <w:r>
        <w:rPr>
          <w:rFonts w:ascii="Mangal" w:eastAsia="Times New Roman" w:hAnsi="Mangal" w:hint="cs"/>
          <w:sz w:val="24"/>
          <w:szCs w:val="24"/>
          <w:cs/>
        </w:rPr>
        <w:t xml:space="preserve"> श्रावण</w:t>
      </w:r>
      <w:r>
        <w:rPr>
          <w:rFonts w:ascii="Mangal" w:eastAsia="Times New Roman" w:hAnsi="Mangal"/>
          <w:sz w:val="24"/>
          <w:szCs w:val="24"/>
        </w:rPr>
        <w:t>,</w:t>
      </w:r>
      <w:r>
        <w:rPr>
          <w:rFonts w:ascii="Mangal" w:eastAsia="Times New Roman" w:hAnsi="Mangal" w:hint="cs"/>
          <w:sz w:val="24"/>
          <w:szCs w:val="24"/>
          <w:cs/>
        </w:rPr>
        <w:t xml:space="preserve"> 1937</w:t>
      </w:r>
      <w:r>
        <w:rPr>
          <w:rFonts w:ascii="Mangal" w:eastAsia="Times New Roman" w:hAnsi="Mangal"/>
          <w:sz w:val="24"/>
          <w:szCs w:val="24"/>
        </w:rPr>
        <w:t xml:space="preserve"> (</w:t>
      </w:r>
      <w:r>
        <w:rPr>
          <w:rFonts w:ascii="Mangal" w:eastAsia="Times New Roman" w:hAnsi="Mangal" w:hint="cs"/>
          <w:sz w:val="24"/>
          <w:szCs w:val="24"/>
          <w:cs/>
        </w:rPr>
        <w:t>शक)</w:t>
      </w:r>
    </w:p>
    <w:p w:rsidR="00546699" w:rsidRDefault="00546699" w:rsidP="00546699">
      <w:pPr>
        <w:jc w:val="center"/>
        <w:rPr>
          <w:rFonts w:ascii="Courier New" w:eastAsia="Times New Roman" w:hAnsi="Courier New"/>
          <w:b/>
          <w:bCs/>
          <w:sz w:val="24"/>
          <w:szCs w:val="24"/>
        </w:rPr>
      </w:pPr>
      <w:r>
        <w:rPr>
          <w:rFonts w:asciiTheme="majorBidi" w:hAnsiTheme="majorBidi"/>
          <w:b/>
          <w:bCs/>
          <w:sz w:val="24"/>
          <w:szCs w:val="24"/>
          <w:cs/>
        </w:rPr>
        <w:t>भारतीय खेल प्राधिकरण के प्रशिक्षण केन्द्रों की स्थिति</w:t>
      </w:r>
      <w:r>
        <w:rPr>
          <w:rFonts w:ascii="Courier New" w:eastAsia="Times New Roman" w:hAnsi="Courier New"/>
          <w:b/>
          <w:bCs/>
          <w:sz w:val="24"/>
          <w:szCs w:val="24"/>
          <w:cs/>
        </w:rPr>
        <w:t xml:space="preserve"> </w:t>
      </w:r>
    </w:p>
    <w:p w:rsidR="00546699" w:rsidRDefault="00546699" w:rsidP="00546699">
      <w:pPr>
        <w:spacing w:line="240" w:lineRule="auto"/>
        <w:rPr>
          <w:rFonts w:ascii="Mangal" w:eastAsia="Times New Roman" w:hAnsi="Mangal"/>
          <w:b/>
          <w:bCs/>
          <w:sz w:val="24"/>
          <w:szCs w:val="24"/>
        </w:rPr>
      </w:pPr>
      <w:proofErr w:type="gramStart"/>
      <w:r>
        <w:rPr>
          <w:rFonts w:ascii="Mangal" w:eastAsia="Times New Roman" w:hAnsi="Mangal"/>
          <w:b/>
          <w:bCs/>
          <w:sz w:val="24"/>
          <w:szCs w:val="24"/>
        </w:rPr>
        <w:t>1116</w:t>
      </w:r>
      <w:r>
        <w:rPr>
          <w:rFonts w:ascii="Mangal" w:eastAsia="Times New Roman" w:hAnsi="Mangal" w:hint="cs"/>
          <w:b/>
          <w:bCs/>
          <w:sz w:val="24"/>
          <w:szCs w:val="24"/>
          <w:cs/>
        </w:rPr>
        <w:t xml:space="preserve"> .</w:t>
      </w:r>
      <w:proofErr w:type="gramEnd"/>
      <w:r>
        <w:rPr>
          <w:rFonts w:ascii="Mangal" w:eastAsia="Times New Roman" w:hAnsi="Mangal" w:hint="cs"/>
          <w:b/>
          <w:bCs/>
          <w:sz w:val="24"/>
          <w:szCs w:val="24"/>
          <w:cs/>
        </w:rPr>
        <w:t xml:space="preserve"> </w:t>
      </w:r>
      <w:r>
        <w:rPr>
          <w:rFonts w:asciiTheme="majorBidi" w:hAnsiTheme="majorBidi"/>
          <w:b/>
          <w:bCs/>
          <w:sz w:val="24"/>
          <w:szCs w:val="24"/>
          <w:cs/>
        </w:rPr>
        <w:t>श्री डी॰ कुपेन्द्र रेड्डीः</w:t>
      </w:r>
      <w:r>
        <w:rPr>
          <w:rFonts w:ascii="Mangal" w:eastAsia="Times New Roman" w:hAnsi="Mangal"/>
          <w:b/>
          <w:bCs/>
          <w:sz w:val="24"/>
          <w:szCs w:val="24"/>
          <w:cs/>
        </w:rPr>
        <w:t xml:space="preserve">  </w:t>
      </w:r>
    </w:p>
    <w:p w:rsidR="00546699" w:rsidRDefault="00546699" w:rsidP="00546699">
      <w:pPr>
        <w:spacing w:line="240" w:lineRule="auto"/>
        <w:rPr>
          <w:rFonts w:ascii="Mangal" w:eastAsia="Times New Roman" w:hAnsi="Mangal"/>
          <w:sz w:val="24"/>
          <w:szCs w:val="24"/>
        </w:rPr>
      </w:pPr>
      <w:r>
        <w:rPr>
          <w:rFonts w:ascii="Mangal" w:eastAsia="Times New Roman" w:hAnsi="Mangal"/>
          <w:sz w:val="24"/>
          <w:szCs w:val="24"/>
          <w:cs/>
        </w:rPr>
        <w:t xml:space="preserve"> </w:t>
      </w:r>
      <w:r>
        <w:rPr>
          <w:rFonts w:ascii="Mangal" w:eastAsia="Times New Roman" w:hAnsi="Mangal"/>
          <w:sz w:val="24"/>
          <w:szCs w:val="24"/>
        </w:rPr>
        <w:tab/>
      </w:r>
      <w:r>
        <w:rPr>
          <w:rFonts w:ascii="Mangal" w:eastAsia="Times New Roman" w:hAnsi="Mangal" w:hint="cs"/>
          <w:sz w:val="24"/>
          <w:szCs w:val="24"/>
          <w:cs/>
        </w:rPr>
        <w:t>क्या युवा कार्यक्रम और खेल मंत्री यह बताने की कृपा करेंगे कि:</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(क) क्या मंत्रालय ने भारतीय खेल प्राधिकरण और इसके द्वारा संचालित केन्द्रों की वर्तमान स्थिति के अध्ययन हेतु कोई पहल की है</w:t>
      </w:r>
      <w:r>
        <w:rPr>
          <w:rFonts w:asciiTheme="majorBidi" w:hAnsiTheme="majorBidi" w:cstheme="majorBidi"/>
          <w:sz w:val="24"/>
          <w:szCs w:val="24"/>
        </w:rPr>
        <w:t xml:space="preserve">, </w:t>
      </w:r>
      <w:r>
        <w:rPr>
          <w:rFonts w:asciiTheme="majorBidi" w:hAnsiTheme="majorBidi"/>
          <w:sz w:val="24"/>
          <w:szCs w:val="24"/>
          <w:cs/>
        </w:rPr>
        <w:t>यदि हां</w:t>
      </w:r>
      <w:r>
        <w:rPr>
          <w:rFonts w:asciiTheme="majorBidi" w:hAnsiTheme="majorBidi" w:cstheme="majorBidi"/>
          <w:sz w:val="24"/>
          <w:szCs w:val="24"/>
        </w:rPr>
        <w:t xml:space="preserve">, </w:t>
      </w:r>
      <w:r>
        <w:rPr>
          <w:rFonts w:asciiTheme="majorBidi" w:hAnsiTheme="majorBidi"/>
          <w:sz w:val="24"/>
          <w:szCs w:val="24"/>
          <w:cs/>
        </w:rPr>
        <w:t>तो तत्‍संबंधी ब्यौरा क्या है</w:t>
      </w:r>
      <w:r>
        <w:rPr>
          <w:rFonts w:asciiTheme="majorBidi" w:hAnsiTheme="majorBidi" w:cstheme="majorBidi"/>
          <w:sz w:val="24"/>
          <w:szCs w:val="24"/>
        </w:rPr>
        <w:t>;</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(ख) क्या यह सच है कि भारतीय खेल प्राधिकरण द्वारा संचालित खेल सुविधाओं में कोई</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प्रशिक्षक/कोच उपलब्ध नहीं है</w:t>
      </w:r>
      <w:r>
        <w:rPr>
          <w:rFonts w:asciiTheme="majorBidi" w:hAnsiTheme="majorBidi" w:cstheme="majorBidi"/>
          <w:sz w:val="24"/>
          <w:szCs w:val="24"/>
        </w:rPr>
        <w:t>;</w:t>
      </w:r>
      <w:r>
        <w:rPr>
          <w:rFonts w:asciiTheme="majorBidi" w:hAnsiTheme="majorBidi" w:cstheme="majorBidi" w:hint="cs"/>
          <w:sz w:val="24"/>
          <w:szCs w:val="24"/>
          <w:cs/>
        </w:rPr>
        <w:t xml:space="preserve"> </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(ग) यदि हां</w:t>
      </w:r>
      <w:r>
        <w:rPr>
          <w:rFonts w:asciiTheme="majorBidi" w:hAnsiTheme="majorBidi" w:cstheme="majorBidi"/>
          <w:sz w:val="24"/>
          <w:szCs w:val="24"/>
        </w:rPr>
        <w:t xml:space="preserve">, </w:t>
      </w:r>
      <w:r>
        <w:rPr>
          <w:rFonts w:asciiTheme="majorBidi" w:hAnsiTheme="majorBidi"/>
          <w:sz w:val="24"/>
          <w:szCs w:val="24"/>
          <w:cs/>
        </w:rPr>
        <w:t>तो तत्‍संबंधी ब्यौरा क्या है और इसके क्या कारण हैं</w:t>
      </w:r>
      <w:r>
        <w:rPr>
          <w:rFonts w:asciiTheme="majorBidi" w:hAnsiTheme="majorBidi" w:cstheme="majorBidi"/>
          <w:sz w:val="24"/>
          <w:szCs w:val="24"/>
        </w:rPr>
        <w:t xml:space="preserve">; </w:t>
      </w:r>
      <w:r>
        <w:rPr>
          <w:rFonts w:asciiTheme="majorBidi" w:hAnsiTheme="majorBidi"/>
          <w:sz w:val="24"/>
          <w:szCs w:val="24"/>
          <w:cs/>
        </w:rPr>
        <w:t>और</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(घ) खेलों को बढ़ावा देने के लिए भारतीय खेल प्राधिकरण के अन्तर्गत इन प्रशिक्षण सुविधाओं</w:t>
      </w:r>
    </w:p>
    <w:p w:rsidR="00546699" w:rsidRDefault="00546699" w:rsidP="00546699">
      <w:pPr>
        <w:spacing w:after="120" w:line="240" w:lineRule="auto"/>
        <w:rPr>
          <w:rFonts w:asciiTheme="majorBidi" w:hAnsiTheme="majorBidi" w:cstheme="majorBidi"/>
          <w:sz w:val="24"/>
          <w:szCs w:val="24"/>
        </w:rPr>
      </w:pPr>
      <w:r>
        <w:rPr>
          <w:rFonts w:asciiTheme="majorBidi" w:hAnsiTheme="majorBidi"/>
          <w:sz w:val="24"/>
          <w:szCs w:val="24"/>
          <w:cs/>
        </w:rPr>
        <w:t>के श्रेष्ठतम उपयोग हेतु क्या कदम उठाए गए हैं/उठाए जा रहे हैं</w:t>
      </w:r>
      <w:r>
        <w:rPr>
          <w:rFonts w:asciiTheme="majorBidi" w:hAnsiTheme="majorBidi" w:cstheme="majorBidi"/>
          <w:sz w:val="24"/>
          <w:szCs w:val="24"/>
        </w:rPr>
        <w:t>?</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उत्‍तर</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युवा कार्यक्रम और खेल राज्‍य मंत्री (स्‍वतंत्र प्रभार)</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(श्री सर्बानन्‍द सोनोवाल )</w:t>
      </w:r>
    </w:p>
    <w:p w:rsidR="00546699" w:rsidRDefault="00546699" w:rsidP="00546699">
      <w:pPr>
        <w:spacing w:after="0" w:line="240" w:lineRule="auto"/>
        <w:jc w:val="both"/>
        <w:rPr>
          <w:rFonts w:ascii="Mangal" w:eastAsia="Times New Roman" w:hAnsi="Mangal"/>
          <w:b/>
          <w:bCs/>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(क) भारतीय खेल प्राधिकरण (भाखेप्रा) की स्‍कीमों की समीक्षा और पुनर्गठन के लिए </w:t>
      </w:r>
      <w:r>
        <w:rPr>
          <w:rFonts w:ascii="Mangal" w:eastAsia="Times New Roman" w:hAnsi="Mangal"/>
          <w:sz w:val="24"/>
          <w:szCs w:val="24"/>
        </w:rPr>
        <w:t xml:space="preserve">        </w:t>
      </w:r>
      <w:r>
        <w:rPr>
          <w:rFonts w:ascii="Mangal" w:eastAsia="Times New Roman" w:hAnsi="Mangal" w:hint="cs"/>
          <w:sz w:val="24"/>
          <w:szCs w:val="24"/>
          <w:cs/>
        </w:rPr>
        <w:t>श्री बी वी पी राव</w:t>
      </w:r>
      <w:r>
        <w:rPr>
          <w:rFonts w:ascii="Mangal" w:eastAsia="Times New Roman" w:hAnsi="Mangal"/>
          <w:sz w:val="24"/>
          <w:szCs w:val="24"/>
        </w:rPr>
        <w:t>,</w:t>
      </w:r>
      <w:r>
        <w:rPr>
          <w:rFonts w:ascii="Mangal" w:eastAsia="Times New Roman" w:hAnsi="Mangal" w:hint="cs"/>
          <w:sz w:val="24"/>
          <w:szCs w:val="24"/>
          <w:cs/>
        </w:rPr>
        <w:t xml:space="preserve"> भा.प्र.से</w:t>
      </w:r>
      <w:r>
        <w:rPr>
          <w:rFonts w:ascii="Mangal" w:eastAsia="Times New Roman" w:hAnsi="Mangal"/>
          <w:sz w:val="24"/>
          <w:szCs w:val="24"/>
        </w:rPr>
        <w:t>_</w:t>
      </w:r>
      <w:r>
        <w:rPr>
          <w:rFonts w:ascii="Mangal" w:eastAsia="Times New Roman" w:hAnsi="Mangal" w:hint="cs"/>
          <w:sz w:val="24"/>
          <w:szCs w:val="24"/>
          <w:cs/>
        </w:rPr>
        <w:t xml:space="preserve"> (सेवानिवृत्‍त) की अध्‍यक्षता में एक समिति नियुक्‍त की गई। समिति ने अपनी सिफारिशें सरकार को प्रस्‍तुत कर दी हैं। समिति की सिफारिशें अनुबंध में दी गई हैं।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(ख) जी</w:t>
      </w:r>
      <w:r>
        <w:rPr>
          <w:rFonts w:ascii="Mangal" w:eastAsia="Times New Roman" w:hAnsi="Mangal"/>
          <w:sz w:val="24"/>
          <w:szCs w:val="24"/>
        </w:rPr>
        <w:t>,</w:t>
      </w:r>
      <w:r>
        <w:rPr>
          <w:rFonts w:ascii="Mangal" w:eastAsia="Times New Roman" w:hAnsi="Mangal" w:hint="cs"/>
          <w:sz w:val="24"/>
          <w:szCs w:val="24"/>
          <w:cs/>
        </w:rPr>
        <w:t xml:space="preserve"> नहीं।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(ग) प्रश्‍न नहीं उठता।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(घ) भाखेप्रा अपनी प्रशिक्षण सुविधाओं का श्रेष्‍ठतम उपयोग करने के लिए सभी संभव प्रयास कर रहा है। भाखेप्रा प्रशिक्षुओं की संख्‍या बढ़ाने का भी प्रयास कर रहा है। भाखेप्रा ने आओ और खेलो स्‍कीम और कम्‍युनिटी कनैक्‍ट स्‍कीम आरंभ की है जहां स्‍थानीय खिलाड़ी और युवा भी भाखेप्रा द्वारा संचालित क्षेत्रीय केंद्रों और दिल्‍ली स्‍टेडिया सहित भाखेप्रा प्रशिक्षण केंद्रों पर आ सकते हैं और </w:t>
      </w:r>
      <w:r>
        <w:rPr>
          <w:rFonts w:ascii="Mangal" w:eastAsia="Times New Roman" w:hAnsi="Mangal"/>
          <w:sz w:val="24"/>
          <w:szCs w:val="24"/>
          <w:cs/>
        </w:rPr>
        <w:lastRenderedPageBreak/>
        <w:t xml:space="preserve">सुविधाओं का उपयोग कर सकते हैं। इसके परिणामत: भाखेप्रा केंद्रों और स्‍टेडिया में आने वाले लोगों की संख्‍या में भारी वृद्धि हुई है। </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w:t>
      </w:r>
    </w:p>
    <w:p w:rsidR="00546699" w:rsidRDefault="00546699" w:rsidP="00546699">
      <w:pPr>
        <w:rPr>
          <w:rFonts w:ascii="Mangal" w:eastAsia="Times New Roman" w:hAnsi="Mangal"/>
          <w:b/>
          <w:bCs/>
          <w:sz w:val="24"/>
          <w:szCs w:val="24"/>
          <w:cs/>
        </w:rPr>
      </w:pPr>
      <w:r>
        <w:rPr>
          <w:rFonts w:ascii="Mangal" w:eastAsia="Times New Roman" w:hAnsi="Mangal"/>
          <w:b/>
          <w:bCs/>
          <w:sz w:val="24"/>
          <w:szCs w:val="24"/>
          <w:cs/>
        </w:rPr>
        <w:br w:type="page"/>
      </w:r>
    </w:p>
    <w:p w:rsidR="00546699" w:rsidRDefault="00546699" w:rsidP="00546699">
      <w:pPr>
        <w:spacing w:after="0" w:line="240" w:lineRule="auto"/>
        <w:jc w:val="right"/>
        <w:rPr>
          <w:rFonts w:ascii="Mangal" w:eastAsia="Times New Roman" w:hAnsi="Mangal"/>
          <w:b/>
          <w:bCs/>
          <w:sz w:val="24"/>
          <w:szCs w:val="24"/>
          <w:cs/>
        </w:rPr>
      </w:pPr>
      <w:r>
        <w:rPr>
          <w:rFonts w:ascii="Mangal" w:eastAsia="Times New Roman" w:hAnsi="Mangal"/>
          <w:b/>
          <w:bCs/>
          <w:sz w:val="24"/>
          <w:szCs w:val="24"/>
          <w:cs/>
        </w:rPr>
        <w:lastRenderedPageBreak/>
        <w:t xml:space="preserve">अनुबंध </w:t>
      </w:r>
    </w:p>
    <w:p w:rsidR="00546699" w:rsidRDefault="00546699" w:rsidP="00546699">
      <w:pPr>
        <w:rPr>
          <w:rFonts w:ascii="Mangal" w:eastAsia="Times New Roman" w:hAnsi="Mangal"/>
          <w:b/>
          <w:bCs/>
          <w:sz w:val="24"/>
          <w:szCs w:val="24"/>
        </w:rPr>
      </w:pPr>
      <w:r>
        <w:rPr>
          <w:rFonts w:asciiTheme="majorBidi" w:hAnsiTheme="majorBidi"/>
          <w:b/>
          <w:bCs/>
          <w:sz w:val="24"/>
          <w:szCs w:val="24"/>
          <w:cs/>
        </w:rPr>
        <w:t>भारतीय खेल प्राधिकरण के प्रशिक्षण केन्द्रों की स्थिति</w:t>
      </w:r>
      <w:r>
        <w:rPr>
          <w:rFonts w:ascii="Courier New" w:eastAsia="Times New Roman" w:hAnsi="Courier New"/>
          <w:b/>
          <w:bCs/>
          <w:sz w:val="24"/>
          <w:szCs w:val="24"/>
          <w:cs/>
        </w:rPr>
        <w:t xml:space="preserve"> के संबंध में </w:t>
      </w:r>
      <w:r>
        <w:rPr>
          <w:rFonts w:asciiTheme="majorBidi" w:hAnsiTheme="majorBidi"/>
          <w:b/>
          <w:bCs/>
          <w:sz w:val="24"/>
          <w:szCs w:val="24"/>
          <w:cs/>
        </w:rPr>
        <w:t xml:space="preserve">श्री डी॰ कुपेन्द्र रेड्डी द्वारा दिनांक 29.07.2015 के लिए पूछे गए लोक सभा अतारांकित प्रश्‍न संख्‍या 1116 के भाग (क) के उत्‍तर में संदर्भित अनुबंध  </w:t>
      </w:r>
      <w:r>
        <w:rPr>
          <w:rFonts w:ascii="Mangal" w:eastAsia="Times New Roman" w:hAnsi="Mangal"/>
          <w:b/>
          <w:bCs/>
          <w:sz w:val="24"/>
          <w:szCs w:val="24"/>
          <w:cs/>
        </w:rPr>
        <w:t xml:space="preserve">  </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साई संवर्धन स्‍कीमों के पुर्नगठन संबंधी सिफारिशें</w:t>
      </w:r>
    </w:p>
    <w:p w:rsidR="00546699" w:rsidRDefault="00546699" w:rsidP="00546699">
      <w:pPr>
        <w:spacing w:after="0" w:line="240" w:lineRule="auto"/>
        <w:jc w:val="center"/>
        <w:rPr>
          <w:rFonts w:ascii="Mangal" w:eastAsia="Times New Roman" w:hAnsi="Mangal"/>
          <w:b/>
          <w:bCs/>
          <w:sz w:val="24"/>
          <w:szCs w:val="24"/>
        </w:rPr>
      </w:pPr>
      <w:r>
        <w:rPr>
          <w:rFonts w:ascii="Mangal" w:eastAsia="Times New Roman" w:hAnsi="Mangal"/>
          <w:b/>
          <w:bCs/>
          <w:sz w:val="24"/>
          <w:szCs w:val="24"/>
          <w:cs/>
        </w:rPr>
        <w:t>-बी.वी.पी. राव समिति रिपोर्ट</w:t>
      </w:r>
    </w:p>
    <w:p w:rsidR="00546699" w:rsidRDefault="00546699" w:rsidP="00546699">
      <w:pPr>
        <w:spacing w:after="0" w:line="240" w:lineRule="auto"/>
        <w:jc w:val="center"/>
        <w:rPr>
          <w:rFonts w:ascii="Mangal" w:eastAsia="Times New Roman" w:hAnsi="Mangal"/>
          <w:b/>
          <w:bCs/>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स्‍कीमों तथा उनके प्रभावी कार्यान्‍वयन में आ रही अड़चनों पर गहन विचार करने के बाद समिति ने निम्‍नलिखित सिफारिशें प्रस्‍तुत की।</w:t>
      </w:r>
    </w:p>
    <w:p w:rsidR="00546699" w:rsidRDefault="00546699" w:rsidP="00546699">
      <w:pPr>
        <w:spacing w:after="0" w:line="240" w:lineRule="auto"/>
        <w:jc w:val="both"/>
        <w:rPr>
          <w:rFonts w:ascii="Mangal" w:eastAsia="Times New Roman" w:hAnsi="Mangal"/>
          <w:b/>
          <w:bCs/>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1. </w:t>
      </w:r>
      <w:r>
        <w:rPr>
          <w:rFonts w:ascii="Mangal" w:eastAsia="Times New Roman" w:hAnsi="Mangal"/>
          <w:b/>
          <w:bCs/>
          <w:sz w:val="24"/>
          <w:szCs w:val="24"/>
          <w:cs/>
        </w:rPr>
        <w:t>राष्‍ट्रीय खेल प्रतिभा प्रतियोगिता (एनएसटीसी</w:t>
      </w:r>
      <w:r>
        <w:rPr>
          <w:rFonts w:ascii="Mangal" w:eastAsia="Times New Roman" w:hAnsi="Mangal"/>
          <w:sz w:val="24"/>
          <w:szCs w:val="24"/>
          <w:cs/>
        </w:rPr>
        <w:t>)-समिति ने 1985 में आरंभ की गई इस स्‍कीम की समीक्षा की और यह पाया कि यह स्‍कीम अनिवार्यत: अपेक्षित परिणाम प्राप्‍त नहीं कर सकी क्‍योंकि साई का खिलाड़ियों के प्रशिक्षण और प्रबंधन पर प्रत्‍यक्ष नियंत्रण नहीं है। इसका दूसरा कारण शैक्षणिक कार्यक्रमों पर आधारित शिक्षा पद्धति है जिसमें खेलों को उपेक्षित रखा गया है। समिति का मानना है कि स्‍कूली व्‍यवस्‍था से खेल उत्‍कृष्‍टता में कोई परिणाम शिक्षा नीति तथा खेल उत्‍कृष्‍टता को शिक्षा के एक भाग के रूप में प्रोत्‍साहित करके ही प्राप्‍त किए जा सकते हैं। इस संदर्भ में एक सुस्‍पष्‍ट उदाहरण है साई द्वारा 49 नवोदय विद्यालयों को अपनाना और इसके बाद कार्यक्रम से स्‍कूलों को हटाना। वास्‍तविकता यह है कि नवोदय विद्यालय जो मानव संसाधन विकास मंत्रालय</w:t>
      </w:r>
      <w:r>
        <w:rPr>
          <w:rFonts w:ascii="Mangal" w:eastAsia="Times New Roman" w:hAnsi="Mangal"/>
          <w:sz w:val="24"/>
          <w:szCs w:val="24"/>
        </w:rPr>
        <w:t>,</w:t>
      </w:r>
      <w:r>
        <w:rPr>
          <w:rFonts w:ascii="Mangal" w:eastAsia="Times New Roman" w:hAnsi="Mangal" w:hint="cs"/>
          <w:sz w:val="24"/>
          <w:szCs w:val="24"/>
          <w:cs/>
        </w:rPr>
        <w:t xml:space="preserve"> भारत सरकार के शिक्षा विभाग के सीधे नियंत्रण में थे</w:t>
      </w:r>
      <w:r>
        <w:rPr>
          <w:rFonts w:ascii="Mangal" w:eastAsia="Times New Roman" w:hAnsi="Mangal"/>
          <w:sz w:val="24"/>
          <w:szCs w:val="24"/>
        </w:rPr>
        <w:t>,</w:t>
      </w:r>
      <w:r>
        <w:rPr>
          <w:rFonts w:ascii="Mangal" w:eastAsia="Times New Roman" w:hAnsi="Mangal" w:hint="cs"/>
          <w:sz w:val="24"/>
          <w:szCs w:val="24"/>
          <w:cs/>
        </w:rPr>
        <w:t xml:space="preserve"> साई और युवा कार्यक्रम और खेल मंत्रालय के साथ अपेक्षित परिणाम प्राप्‍त करने के लिए समन्‍वय स्‍थापित नहीं कर सके। अत: समिति एनएसटीसी को बंद करने की सिफारिश करती है।</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ab/>
        <w:t>समिति का यह भी मानना है कि युवा कार्यक्रम और खेल मंत्रालय को केंद्रीय विद्यालयों</w:t>
      </w:r>
      <w:r>
        <w:rPr>
          <w:rFonts w:ascii="Mangal" w:eastAsia="Times New Roman" w:hAnsi="Mangal"/>
          <w:sz w:val="24"/>
          <w:szCs w:val="24"/>
        </w:rPr>
        <w:t>,</w:t>
      </w:r>
      <w:r>
        <w:rPr>
          <w:rFonts w:ascii="Mangal" w:eastAsia="Times New Roman" w:hAnsi="Mangal" w:hint="cs"/>
          <w:sz w:val="24"/>
          <w:szCs w:val="24"/>
          <w:cs/>
        </w:rPr>
        <w:t xml:space="preserve"> नवोदय विद्यालयों तथा अन्‍य विद्यालयों में खेल उत्‍कृष्‍टता को शिक्षा के एक अंग के रूप में शामिल करने के लिए मानव संसाधन विकास मंत्रालय के साथ मामला उठाना चाहिए। दूसरी ओर युवा कार्यक्रम और खेल मंत्रालय को खेल उत्‍कृष्‍टता को खेल पाठ्यक्रम में शामिल करने के लिए राज्‍य सरकार के साथ भी मामला उठाना चाहिए।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ab/>
        <w:t xml:space="preserve">समिति की यह भी राय है कि केंद्रीय बजट और राज्‍यों के बजट का कम से कम एक प्रतिशत खेलों के लिए आबंटित किया जाए ताकि जमीनी स्‍तर पर खेलों के विकास के लिए पर्याप्‍त इनपुट हो।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2. एनएसटीसी को बंद करने तथा एसएजी और एबीएससी को बनाए रखने तथा खेल अकादमियां स्‍थापित करने संबंधी सिफारिशें इस विश्‍वास पर आधारित है कि जमीनी स्‍तर पर खेलों का विकास केंद्रीय और राज्‍य सरकारों की शिक्षा पद्धति का अभिन्‍न अंग होना चाहिए तथा शीर्ष खेल उत्‍कृष्‍टता को साई और युवा कार्यक्रम और खेल मंत्रालय द्वारा संचालित किया जाना चाहिए।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lastRenderedPageBreak/>
        <w:t>3. समिति का मानना है कि सेना बाल खेल कंपनी (एबीएससी) अच्‍छा काम कर रही है। यद्यपि</w:t>
      </w:r>
      <w:r>
        <w:rPr>
          <w:rFonts w:ascii="Mangal" w:eastAsia="Times New Roman" w:hAnsi="Mangal"/>
          <w:sz w:val="24"/>
          <w:szCs w:val="24"/>
        </w:rPr>
        <w:t>,</w:t>
      </w:r>
      <w:r>
        <w:rPr>
          <w:rFonts w:ascii="Mangal" w:eastAsia="Times New Roman" w:hAnsi="Mangal" w:hint="cs"/>
          <w:sz w:val="24"/>
          <w:szCs w:val="24"/>
          <w:cs/>
        </w:rPr>
        <w:t xml:space="preserve"> कुछ समस्‍याएं हैं</w:t>
      </w:r>
      <w:r>
        <w:rPr>
          <w:rFonts w:ascii="Mangal" w:eastAsia="Times New Roman" w:hAnsi="Mangal"/>
          <w:sz w:val="24"/>
          <w:szCs w:val="24"/>
        </w:rPr>
        <w:t>,</w:t>
      </w:r>
      <w:r>
        <w:rPr>
          <w:rFonts w:ascii="Mangal" w:eastAsia="Times New Roman" w:hAnsi="Mangal" w:hint="cs"/>
          <w:sz w:val="24"/>
          <w:szCs w:val="24"/>
          <w:cs/>
        </w:rPr>
        <w:t xml:space="preserve"> तथापि</w:t>
      </w:r>
      <w:r>
        <w:rPr>
          <w:rFonts w:ascii="Mangal" w:eastAsia="Times New Roman" w:hAnsi="Mangal"/>
          <w:sz w:val="24"/>
          <w:szCs w:val="24"/>
        </w:rPr>
        <w:t>,</w:t>
      </w:r>
      <w:r>
        <w:rPr>
          <w:rFonts w:ascii="Mangal" w:eastAsia="Times New Roman" w:hAnsi="Mangal" w:hint="cs"/>
          <w:sz w:val="24"/>
          <w:szCs w:val="24"/>
          <w:cs/>
        </w:rPr>
        <w:t xml:space="preserve"> इस स्‍कीम से अति उपयोगी परिणाम प्राप्‍त हुए हैं। इसलिए यह समिति इस स्‍कीम को जारी रखने तथा एबीएससी केंद्रों की संख्‍या 18 से बढ़ाकर 50 करने और इनका विस्‍तार नेवी और अर्द्धसैनिक बलों में भी करने की सिफारिश करती है। </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साई प्रशिक्षण केंद्र (एसटीसी)/उत्‍कृष्‍टता केंद्र (सीओई)/अकादमियां-विद्यमान साई प्रशिक्षण केंद्रों/उत्‍कृष्‍टता केंद्रों की समीक्षा की गई और पाया कि इन केंद्रों को खेल अकादमियों में परिवर्तित किया जा सकता है। इस समय देश भर में 56 साई प्रशिक्षण केंद्र और 15 उत्‍कृष्‍टता केंद्र कार्यरत हैं। समिति का मानना है कि भाखेप्रा को साई प्रशिक्षण केंद्रों ओर उत्‍कृष्‍टता केंद्रों  की मौजूदा अवसंरचना को साई अकादमियों में बदल देना चाहिए। विभिन्‍न राज्‍यों में कुल 200 साई खेल अकादमियों की सिफारिश की जाती है ।</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5. विशेष क्षेत्र खेल (एसएजी) स्‍कीम का उद्देश्‍य दूर-दराज के जनजातीय</w:t>
      </w:r>
      <w:r>
        <w:rPr>
          <w:rFonts w:ascii="Mangal" w:eastAsia="Times New Roman" w:hAnsi="Mangal"/>
          <w:sz w:val="24"/>
          <w:szCs w:val="24"/>
        </w:rPr>
        <w:t>,</w:t>
      </w:r>
      <w:r>
        <w:rPr>
          <w:rFonts w:ascii="Mangal" w:eastAsia="Times New Roman" w:hAnsi="Mangal" w:hint="cs"/>
          <w:sz w:val="24"/>
          <w:szCs w:val="24"/>
          <w:cs/>
        </w:rPr>
        <w:t xml:space="preserve"> ग्रामीण</w:t>
      </w:r>
      <w:r>
        <w:rPr>
          <w:rFonts w:ascii="Mangal" w:eastAsia="Times New Roman" w:hAnsi="Mangal"/>
          <w:sz w:val="24"/>
          <w:szCs w:val="24"/>
        </w:rPr>
        <w:t>,</w:t>
      </w:r>
      <w:r>
        <w:rPr>
          <w:rFonts w:ascii="Mangal" w:eastAsia="Times New Roman" w:hAnsi="Mangal" w:hint="cs"/>
          <w:sz w:val="24"/>
          <w:szCs w:val="24"/>
          <w:cs/>
        </w:rPr>
        <w:t xml:space="preserve"> तटीय और पहाड़ी क्षेत्रों में प्रचुर मात्रा में उपलब्‍ध नैसर्गिक खेल प्रतिभा का पता लगाने और उसका पोषण करना है। एसएजी की भर्ती प्रक्रिया में परिवर्तन तथा केंद्रों के प्रबंधन में लापरवाही के बावजूद इस स्‍कीम से प्रशंसनीय परिणाम प्राप्‍त हुए हैं। अत: समिति सिफारिश करती है कि इस स्‍कीम को जारी रखा जाए और इसका विस्‍तार किया जाए तथा इसके केंद्रों की संख्‍या 19 से बढ़ाकर 30 कर दी जाए।</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6. समिति ने साई क्षेत्रीय केंद्रों तथा शैक्षणिक संस्‍थानों की संरचना और कार्यों की भी समीक्षा  की। यह सिफारिश की जाती है कि सभा ग्रीष्‍म तथा शीतकालीन ओलंपिक खेल विधाओं</w:t>
      </w:r>
      <w:r>
        <w:rPr>
          <w:rFonts w:ascii="Mangal" w:eastAsia="Times New Roman" w:hAnsi="Mangal"/>
          <w:sz w:val="24"/>
          <w:szCs w:val="24"/>
        </w:rPr>
        <w:t>,</w:t>
      </w:r>
      <w:r>
        <w:rPr>
          <w:rFonts w:ascii="Mangal" w:eastAsia="Times New Roman" w:hAnsi="Mangal" w:hint="cs"/>
          <w:sz w:val="24"/>
          <w:szCs w:val="24"/>
          <w:cs/>
        </w:rPr>
        <w:t xml:space="preserve"> एशियाई और राष्‍ट्रमंडल खेलों की विधाओं और पैरोलंपिक खेलों की खेल विधाओं को शामिल करते हुए 50 राष्‍ट्रीय खेल अकादमियां बनाई जाए। समिति एकल खेल राष्‍ट्रीय अकादमियों को तरजीह देती है। तथापि</w:t>
      </w:r>
      <w:r>
        <w:rPr>
          <w:rFonts w:ascii="Mangal" w:eastAsia="Times New Roman" w:hAnsi="Mangal"/>
          <w:sz w:val="24"/>
          <w:szCs w:val="24"/>
        </w:rPr>
        <w:t>,</w:t>
      </w:r>
      <w:r>
        <w:rPr>
          <w:rFonts w:ascii="Mangal" w:eastAsia="Times New Roman" w:hAnsi="Mangal" w:hint="cs"/>
          <w:sz w:val="24"/>
          <w:szCs w:val="24"/>
          <w:cs/>
        </w:rPr>
        <w:t xml:space="preserve"> साई क्षेत्रीय केंद्रों और शैक्षणिक संस्‍थानों में विद्यमान अवसंरचना तथा स्‍टाफ का उपयोग करने के लिए बहु-विधा (तीन खेल विधाओं से अधिक नहीं) साई खेल अकादमियां स्‍थापित की जाए। </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7. समिति की उपर्युक्‍त सिफारिशों के अनुसार साई स्‍कीमों का पुनर्गठन</w:t>
      </w:r>
      <w:r>
        <w:rPr>
          <w:rFonts w:ascii="Mangal" w:eastAsia="Times New Roman" w:hAnsi="Mangal"/>
          <w:sz w:val="24"/>
          <w:szCs w:val="24"/>
        </w:rPr>
        <w:t>,</w:t>
      </w:r>
      <w:r>
        <w:rPr>
          <w:rFonts w:ascii="Mangal" w:eastAsia="Times New Roman" w:hAnsi="Mangal" w:hint="cs"/>
          <w:sz w:val="24"/>
          <w:szCs w:val="24"/>
          <w:cs/>
        </w:rPr>
        <w:t xml:space="preserve"> सहायक निदेशकों और कोचों की तत्‍काल भर्ती जैसा कि रिपोर्ट में दिया गया है</w:t>
      </w:r>
      <w:r>
        <w:rPr>
          <w:rFonts w:ascii="Mangal" w:eastAsia="Times New Roman" w:hAnsi="Mangal"/>
          <w:sz w:val="24"/>
          <w:szCs w:val="24"/>
        </w:rPr>
        <w:t>,</w:t>
      </w:r>
      <w:r>
        <w:rPr>
          <w:rFonts w:ascii="Mangal" w:eastAsia="Times New Roman" w:hAnsi="Mangal" w:hint="cs"/>
          <w:sz w:val="24"/>
          <w:szCs w:val="24"/>
          <w:cs/>
        </w:rPr>
        <w:t xml:space="preserve"> की जानी चाहिए। </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8. विस्‍तार केंद्र स्‍कीम को जारी रखा जाए और इसका नाम खेल आउटरीच स्‍कीम कर दिया जाए।</w:t>
      </w: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देशज खेलों और मार्शल आर्ट्स (आईजीएमए) के संबंध में की गई सिफारिशें</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1. एनएसटीसी स्‍कीम का और विस्‍तार न किया जाए ताकि खेलों का शिक्षा के साथ एकीकरण किया जा सके। अत: यह सिफारिश की जाती है कि मानव संसाधन विकास और शिक्षा मंत्रालय से इसकी </w:t>
      </w:r>
      <w:r>
        <w:rPr>
          <w:rFonts w:ascii="Mangal" w:eastAsia="Times New Roman" w:hAnsi="Mangal"/>
          <w:sz w:val="24"/>
          <w:szCs w:val="24"/>
          <w:cs/>
        </w:rPr>
        <w:lastRenderedPageBreak/>
        <w:t xml:space="preserve">नीति के पुनर्गठन के लिए संपर्क किया जाए ताकि राज्‍य सरकारों को शिक्षा में मुख्‍यत: खेलों को महत्‍व देने के लिए कहा जा सके।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2. वर्तमान में स्‍कीम में कार्यरत कोचों को साई की अन्‍य स्‍कीमों में तैनात किया जाए।</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3. चूंकि स्‍कूली शिक्षा मुख्‍यत: राज्‍य निकायों द्वारा दी जाती है अत: एनएसटीसी का निष्‍पादन राज्‍य स्‍तर ही किया जाना चाहिए।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एनएसटीसी मुख्‍यत: खेलों को विस्‍तृत आधार प्रदान करने को बढ़ावा देता है</w:t>
      </w:r>
      <w:r>
        <w:rPr>
          <w:rFonts w:ascii="Mangal" w:eastAsia="Times New Roman" w:hAnsi="Mangal"/>
          <w:sz w:val="24"/>
          <w:szCs w:val="24"/>
        </w:rPr>
        <w:t>,</w:t>
      </w:r>
      <w:r>
        <w:rPr>
          <w:rFonts w:ascii="Mangal" w:eastAsia="Times New Roman" w:hAnsi="Mangal" w:hint="cs"/>
          <w:sz w:val="24"/>
          <w:szCs w:val="24"/>
          <w:cs/>
        </w:rPr>
        <w:t xml:space="preserve"> अत: यह सिफारिश की जाती है कि यह स्‍कीम केंद्र स्‍तर पर नहीं अपितु राज्‍य स्‍तर पर निष्‍पादित की जाए। दूसरी तरफ</w:t>
      </w:r>
      <w:r>
        <w:rPr>
          <w:rFonts w:ascii="Mangal" w:eastAsia="Times New Roman" w:hAnsi="Mangal"/>
          <w:sz w:val="24"/>
          <w:szCs w:val="24"/>
        </w:rPr>
        <w:t>,</w:t>
      </w:r>
      <w:r>
        <w:rPr>
          <w:rFonts w:ascii="Mangal" w:eastAsia="Times New Roman" w:hAnsi="Mangal" w:hint="cs"/>
          <w:sz w:val="24"/>
          <w:szCs w:val="24"/>
          <w:cs/>
        </w:rPr>
        <w:t xml:space="preserve"> साई का मुख्‍य उद्देश्‍य उत्‍कृष्‍टता है जो सैद्धांतिक खेल मॉडल में विस्‍तृत आधार से एक दर्जा श्रेष्‍ठ होगी।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5. देशज खेल और मार्शल आर्ट्स (आईजीएमए) और अखाड़ा स्‍कीमों का पुनर्गठन किया जाएगा और एसएजी और साई खेल अकादमियों को फीडर केंद्र बनाए जाएंगे।</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 xml:space="preserve">सेना बाल खेल कंपनी (एबीएससी) के संबंध में की गई सिफारिशें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1. स्‍कीम के विभिन्‍न पक्षों में निम्‍नानुसार सुधार करते हुए स्‍कीम को जारी रखना।</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2. समिति का मानना है कि वर्तमान 18 की संख्‍या को बढ़ाकर 50 कर दिया जाए ताकि सेना के प्रत्‍येक रेजीमेंट केंद्र में एक कंपनी हो। ऐसी बाल खेल कंपनी नौसेना और अर्द्धसैनिक बलों में भी आरंभ की जानी चाहिए।</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3. अत: समिति यह मानती है अगले पांच वर्षों में बाल खेल कंपनी की कुल संख्‍या 50 तक हो सकती है।</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साई प्रशिक्षण केंद्रों (एसटीसी) के संबंध में की गई सिफारिशें</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1. साई प्रशिक्षण केंद्र (एसटीसी)/उत्‍कृष्‍टता केंद्र (सीओई) अकादमियां-विद्यमान एसटीसी/सीओई की समीक्षा की गई और यह पाया गया कि इन केंद्रों को खेल अकादमियों में परिवर्तित किया जा सकता है।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2. वर्तमान में देश भर में 56 एसटीसी और 70 विस्‍तार केंद्र कार्यरत हैं।</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3. समिति का मानना है कि साई को एसटीसी और सीओई की मौजूदा अवसंरचना को साई खेल अकादमियों में परिवर्तित कर देना चाहिए।</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विभिन्‍न राज्‍यों में कुल 2</w:t>
      </w:r>
      <w:r>
        <w:rPr>
          <w:rFonts w:ascii="Mangal" w:eastAsia="Times New Roman" w:hAnsi="Mangal"/>
          <w:sz w:val="24"/>
          <w:szCs w:val="24"/>
        </w:rPr>
        <w:t>00</w:t>
      </w:r>
      <w:r>
        <w:rPr>
          <w:rFonts w:ascii="Mangal" w:eastAsia="Times New Roman" w:hAnsi="Mangal" w:hint="cs"/>
          <w:sz w:val="24"/>
          <w:szCs w:val="24"/>
          <w:cs/>
        </w:rPr>
        <w:t xml:space="preserve"> साई खेल अकादमियों की सिफारिश की जाती है।</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विशेष क्षेत्र खेल (एसएजी स्‍कीम) के संबंध में की गई सिफारिशें</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Times New Roman" w:eastAsia="Times New Roman" w:hAnsi="Times New Roman"/>
          <w:sz w:val="24"/>
          <w:szCs w:val="24"/>
        </w:rPr>
      </w:pPr>
      <w:r>
        <w:rPr>
          <w:rFonts w:ascii="Mangal" w:eastAsia="Times New Roman" w:hAnsi="Mangal"/>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sz w:val="24"/>
          <w:szCs w:val="24"/>
          <w:cs/>
        </w:rPr>
        <w:t xml:space="preserve"> समिति इस स्‍कीम को एसटीसी स्‍कीम से अलग इसके वर्तमान रूप में ही एक विशिष्‍ट स्‍कीम के रूप में जारी रखने की सिफारिश करती है जिससे इसका विशुद्ध और अछूता स्‍वरूप बना रहे।</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lastRenderedPageBreak/>
        <w:t>(ii)</w:t>
      </w:r>
      <w:r>
        <w:rPr>
          <w:rFonts w:ascii="Times New Roman" w:eastAsia="Times New Roman" w:hAnsi="Times New Roman"/>
          <w:sz w:val="24"/>
          <w:szCs w:val="24"/>
          <w:cs/>
        </w:rPr>
        <w:t xml:space="preserve"> तथापि</w:t>
      </w:r>
      <w:r>
        <w:rPr>
          <w:rFonts w:ascii="Times New Roman" w:eastAsia="Times New Roman" w:hAnsi="Times New Roman"/>
          <w:sz w:val="24"/>
          <w:szCs w:val="24"/>
        </w:rPr>
        <w:t>,</w:t>
      </w:r>
      <w:r>
        <w:rPr>
          <w:rFonts w:ascii="Times New Roman" w:eastAsia="Times New Roman" w:hAnsi="Times New Roman"/>
          <w:sz w:val="24"/>
          <w:szCs w:val="24"/>
          <w:cs/>
        </w:rPr>
        <w:t xml:space="preserve"> इस स्‍कीम के तहत अवसंरचना सुविधाओं के सुधार और आधुनिकीकरण की तत्‍काल आवश्‍यकता है जिसके लिए अवसंरचना के विकास</w:t>
      </w:r>
      <w:r>
        <w:rPr>
          <w:rFonts w:ascii="Times New Roman" w:eastAsia="Times New Roman" w:hAnsi="Times New Roman"/>
          <w:sz w:val="24"/>
          <w:szCs w:val="24"/>
        </w:rPr>
        <w:t>,</w:t>
      </w:r>
      <w:r>
        <w:rPr>
          <w:rFonts w:ascii="Times New Roman" w:eastAsia="Times New Roman" w:hAnsi="Times New Roman"/>
          <w:sz w:val="24"/>
          <w:szCs w:val="24"/>
          <w:cs/>
        </w:rPr>
        <w:t xml:space="preserve"> कार्यालय उपकरणों</w:t>
      </w:r>
      <w:r>
        <w:rPr>
          <w:rFonts w:ascii="Times New Roman" w:eastAsia="Times New Roman" w:hAnsi="Times New Roman"/>
          <w:sz w:val="24"/>
          <w:szCs w:val="24"/>
        </w:rPr>
        <w:t>,</w:t>
      </w:r>
      <w:r>
        <w:rPr>
          <w:rFonts w:ascii="Times New Roman" w:eastAsia="Times New Roman" w:hAnsi="Times New Roman"/>
          <w:sz w:val="24"/>
          <w:szCs w:val="24"/>
          <w:cs/>
        </w:rPr>
        <w:t xml:space="preserve"> फर्नीचर</w:t>
      </w:r>
      <w:r>
        <w:rPr>
          <w:rFonts w:ascii="Times New Roman" w:eastAsia="Times New Roman" w:hAnsi="Times New Roman"/>
          <w:sz w:val="24"/>
          <w:szCs w:val="24"/>
        </w:rPr>
        <w:t>,</w:t>
      </w:r>
      <w:r>
        <w:rPr>
          <w:rFonts w:ascii="Times New Roman" w:eastAsia="Times New Roman" w:hAnsi="Times New Roman"/>
          <w:sz w:val="24"/>
          <w:szCs w:val="24"/>
          <w:cs/>
        </w:rPr>
        <w:t xml:space="preserve"> फिक्‍सचर सहित पुराने उपकरणों को बदलने हेतु एसटीसी के समान ही पर्याप्‍त प्रावधान यथाशीघ्र किए जाने चाहिए। </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sz w:val="24"/>
          <w:szCs w:val="24"/>
          <w:cs/>
        </w:rPr>
        <w:t xml:space="preserve"> स्‍कीम की बुनियादी संकल्‍पना अर्थात जनजातीय</w:t>
      </w:r>
      <w:r>
        <w:rPr>
          <w:rFonts w:ascii="Times New Roman" w:eastAsia="Times New Roman" w:hAnsi="Times New Roman"/>
          <w:sz w:val="24"/>
          <w:szCs w:val="24"/>
        </w:rPr>
        <w:t>,</w:t>
      </w:r>
      <w:r>
        <w:rPr>
          <w:rFonts w:ascii="Times New Roman" w:eastAsia="Times New Roman" w:hAnsi="Times New Roman"/>
          <w:sz w:val="24"/>
          <w:szCs w:val="24"/>
          <w:cs/>
        </w:rPr>
        <w:t xml:space="preserve"> ग्रामीण तटीय और पहाड़ी क्षेत्रों से और खेल विशिष्‍ट विधा में आनुवांशिक और भौगोलिक दृष्‍टि से अग्रणी क्षेत्रों/समुदायों से भी नैसर्गिक प्रतिभा की खोज को बनाए रखा जाए। एसएजी केंद्र</w:t>
      </w:r>
      <w:r>
        <w:rPr>
          <w:rFonts w:ascii="Times New Roman" w:eastAsia="Times New Roman" w:hAnsi="Times New Roman"/>
          <w:sz w:val="24"/>
          <w:szCs w:val="24"/>
        </w:rPr>
        <w:t>,</w:t>
      </w:r>
      <w:r>
        <w:rPr>
          <w:rFonts w:ascii="Times New Roman" w:eastAsia="Times New Roman" w:hAnsi="Times New Roman"/>
          <w:sz w:val="24"/>
          <w:szCs w:val="24"/>
          <w:cs/>
        </w:rPr>
        <w:t xml:space="preserve"> जो उपर्युक्‍त मानदंड में नहीं आते</w:t>
      </w:r>
      <w:r>
        <w:rPr>
          <w:rFonts w:ascii="Times New Roman" w:eastAsia="Times New Roman" w:hAnsi="Times New Roman"/>
          <w:sz w:val="24"/>
          <w:szCs w:val="24"/>
        </w:rPr>
        <w:t>,</w:t>
      </w:r>
      <w:r>
        <w:rPr>
          <w:rFonts w:ascii="Times New Roman" w:eastAsia="Times New Roman" w:hAnsi="Times New Roman"/>
          <w:sz w:val="24"/>
          <w:szCs w:val="24"/>
          <w:cs/>
        </w:rPr>
        <w:t xml:space="preserve"> की साई खेल अकादमी केंद्र का नाम दिया जाना चाहिए और उन पर सभी प्रावधान लागू होने चाहिए। यदि किसी मामले में उपयुक्‍त परिणाम प्राप्‍त न हों तो इसे बंद कर देना चाहिए।  </w:t>
      </w:r>
    </w:p>
    <w:p w:rsidR="00546699" w:rsidRDefault="00546699" w:rsidP="00546699">
      <w:pPr>
        <w:spacing w:after="0" w:line="240" w:lineRule="auto"/>
        <w:jc w:val="both"/>
        <w:rPr>
          <w:rFonts w:ascii="Times New Roman" w:eastAsia="Times New Roman" w:hAnsi="Times New Roman"/>
          <w:sz w:val="24"/>
          <w:szCs w:val="24"/>
        </w:rPr>
      </w:pP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(iv)</w:t>
      </w:r>
      <w:r>
        <w:rPr>
          <w:rFonts w:ascii="Times New Roman" w:eastAsia="Times New Roman" w:hAnsi="Times New Roman"/>
          <w:sz w:val="24"/>
          <w:szCs w:val="24"/>
          <w:cs/>
        </w:rPr>
        <w:t xml:space="preserve"> यह सिफारिश की जाती है कि एसएजी केंद्रों की संख्‍या अगले पांच वर्षों में वर्तमान 19 एसएजी केंद्रों से बढा़कर कम से कम 30 एसएजी केंद्र कर दी जाए। यह सिफारिश की जाती है कि सहायक निदेशक/उप निदेशक को एसएजी केंद्रों की अध्‍यक्षता समुचित आवधिक निगरानी और मूल्‍यांकन प्रणाली से करनी चाहिए। खेल विधाओं और प्रतिस्‍पर्धाओं की संख्‍या के आधार पर प्रत्‍येक एसएजी केंद्र के लिए सहायक स्‍टाफ सहित चार से पांच कोचों की तैनाती की जाए। </w:t>
      </w:r>
      <w:r>
        <w:rPr>
          <w:rFonts w:ascii="Mangal" w:eastAsia="Times New Roman" w:hAnsi="Mangal"/>
          <w:sz w:val="24"/>
          <w:szCs w:val="24"/>
          <w:cs/>
        </w:rPr>
        <w:t xml:space="preserve">स्‍टाफ पैटर्न अनुबंध में दिया गया हा।  </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(v)</w:t>
      </w:r>
      <w:r>
        <w:rPr>
          <w:rFonts w:ascii="Times New Roman" w:eastAsia="Times New Roman" w:hAnsi="Times New Roman"/>
          <w:sz w:val="24"/>
          <w:szCs w:val="24"/>
          <w:cs/>
        </w:rPr>
        <w:t xml:space="preserve"> उत्‍तर करवर (कर्नाटक) और गिर (गुजरात) में नीग्रो मूल की सिद्दी जनजाति में प्राकृतिक प्रतिभा का उपयोग करने के लिए गठित विशेष क्षेत्र खेल केंद्र को राष्‍ट्रीय और अंतरराष्‍ट्रीय स्‍पर्धाओं में अच्‍छे परिणाम देने के बावजूद बंद कर दिया गया। यह सिफारिश की जाती है कि दो सिद्दी एसएजी केंद्र उत्‍तर करवर (कर्नाटक) और गिर (गुजरात) में तत्‍काल पुन: स्‍थापित किए जाएं।</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(vi)</w:t>
      </w:r>
      <w:r>
        <w:rPr>
          <w:rFonts w:ascii="Times New Roman" w:eastAsia="Times New Roman" w:hAnsi="Times New Roman"/>
          <w:sz w:val="24"/>
          <w:szCs w:val="24"/>
          <w:cs/>
        </w:rPr>
        <w:t xml:space="preserve"> संपूर्ण पूर्वोत्‍तर की जूनियर प्रतिभा को आकर्षित करने के लिए अधिमानत: शिलांग में एक एसएजी फुटबाल केंद्र की तत्‍काल स्‍थापना की जानी चाहिए ताकि भारत में आयोजित किए जाने वाले युवा विश्‍व कप (यू-17) के लिए पूर्वोत्‍तर की जूनियर प्रतिभाओं को दिशा दी जा सके। यह केंद्र एसएजी</w:t>
      </w:r>
      <w:r>
        <w:rPr>
          <w:rFonts w:ascii="Times New Roman" w:eastAsia="Times New Roman" w:hAnsi="Times New Roman"/>
          <w:sz w:val="24"/>
          <w:szCs w:val="24"/>
        </w:rPr>
        <w:t>,</w:t>
      </w:r>
      <w:r>
        <w:rPr>
          <w:rFonts w:ascii="Times New Roman" w:eastAsia="Times New Roman" w:hAnsi="Times New Roman"/>
          <w:sz w:val="24"/>
          <w:szCs w:val="24"/>
          <w:cs/>
        </w:rPr>
        <w:t xml:space="preserve"> नेहू</w:t>
      </w:r>
      <w:r>
        <w:rPr>
          <w:rFonts w:ascii="Times New Roman" w:eastAsia="Times New Roman" w:hAnsi="Times New Roman"/>
          <w:sz w:val="24"/>
          <w:szCs w:val="24"/>
        </w:rPr>
        <w:t>,</w:t>
      </w:r>
      <w:r>
        <w:rPr>
          <w:rFonts w:ascii="Times New Roman" w:eastAsia="Times New Roman" w:hAnsi="Times New Roman"/>
          <w:sz w:val="24"/>
          <w:szCs w:val="24"/>
          <w:cs/>
        </w:rPr>
        <w:t xml:space="preserve"> शिलांग में स्‍थापित किया जा सकता है। </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(vii)</w:t>
      </w:r>
      <w:r>
        <w:rPr>
          <w:rFonts w:ascii="Times New Roman" w:eastAsia="Times New Roman" w:hAnsi="Times New Roman"/>
          <w:sz w:val="24"/>
          <w:szCs w:val="24"/>
          <w:cs/>
        </w:rPr>
        <w:t xml:space="preserve"> नए साई एसएजी केंद्रों की स्‍थापना के लिए स्‍थानों की पहचान करने हेतु एक समिति गठित की जाए। यह समिति एसएजी केंद्रों की वर्तमान स्‍थिति का आकलन करे और खेल विधाओं के </w:t>
      </w:r>
      <w:r>
        <w:rPr>
          <w:rFonts w:ascii="Mangal" w:eastAsia="Times New Roman" w:hAnsi="Mangal"/>
          <w:sz w:val="24"/>
          <w:szCs w:val="24"/>
          <w:cs/>
        </w:rPr>
        <w:t>सुव्‍यवस्‍थीकरण</w:t>
      </w:r>
      <w:r>
        <w:rPr>
          <w:rFonts w:ascii="Mangal" w:eastAsia="Times New Roman" w:hAnsi="Mangal"/>
          <w:sz w:val="24"/>
          <w:szCs w:val="24"/>
        </w:rPr>
        <w:t>,</w:t>
      </w:r>
      <w:r>
        <w:rPr>
          <w:rFonts w:ascii="Mangal" w:eastAsia="Times New Roman" w:hAnsi="Mangal" w:hint="cs"/>
          <w:sz w:val="24"/>
          <w:szCs w:val="24"/>
          <w:cs/>
        </w:rPr>
        <w:t xml:space="preserve"> </w:t>
      </w:r>
      <w:r>
        <w:rPr>
          <w:rFonts w:ascii="Times New Roman" w:eastAsia="Times New Roman" w:hAnsi="Times New Roman"/>
          <w:sz w:val="24"/>
          <w:szCs w:val="24"/>
          <w:cs/>
        </w:rPr>
        <w:t>नवीकरण</w:t>
      </w:r>
      <w:r>
        <w:rPr>
          <w:rFonts w:ascii="Times New Roman" w:eastAsia="Times New Roman" w:hAnsi="Times New Roman"/>
          <w:sz w:val="24"/>
          <w:szCs w:val="24"/>
        </w:rPr>
        <w:t>,</w:t>
      </w:r>
      <w:r>
        <w:rPr>
          <w:rFonts w:ascii="Times New Roman" w:eastAsia="Times New Roman" w:hAnsi="Times New Roman"/>
          <w:sz w:val="24"/>
          <w:szCs w:val="24"/>
          <w:cs/>
        </w:rPr>
        <w:t xml:space="preserve"> उन्‍नयन और प्रशिक्षण सुविधाओं सहित खेल अवसंरचना को बढ़ाने की सिफारिश करे। </w:t>
      </w:r>
    </w:p>
    <w:p w:rsidR="00546699" w:rsidRDefault="00546699" w:rsidP="005466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Pr>
          <w:rFonts w:ascii="Times New Roman" w:eastAsia="Times New Roman" w:hAnsi="Times New Roman"/>
          <w:sz w:val="24"/>
          <w:szCs w:val="24"/>
          <w:cs/>
        </w:rPr>
        <w:t xml:space="preserve"> </w:t>
      </w:r>
      <w:r>
        <w:rPr>
          <w:rFonts w:ascii="Mangal" w:eastAsia="Times New Roman" w:hAnsi="Mangal"/>
          <w:sz w:val="24"/>
          <w:szCs w:val="24"/>
          <w:cs/>
        </w:rPr>
        <w:t>मौजूदा एसएजी केंद्रों में चयन प्रक्रिया फिर से शुरू करने</w:t>
      </w:r>
      <w:r>
        <w:rPr>
          <w:rFonts w:ascii="Mangal" w:eastAsia="Times New Roman" w:hAnsi="Mangal"/>
          <w:sz w:val="24"/>
          <w:szCs w:val="24"/>
        </w:rPr>
        <w:t>,</w:t>
      </w:r>
      <w:r>
        <w:rPr>
          <w:rFonts w:ascii="Mangal" w:eastAsia="Times New Roman" w:hAnsi="Mangal" w:hint="cs"/>
          <w:sz w:val="24"/>
          <w:szCs w:val="24"/>
          <w:cs/>
        </w:rPr>
        <w:t xml:space="preserve"> स्‍टाफ पैटर्न</w:t>
      </w:r>
      <w:r>
        <w:rPr>
          <w:rFonts w:ascii="Mangal" w:eastAsia="Times New Roman" w:hAnsi="Mangal"/>
          <w:sz w:val="24"/>
          <w:szCs w:val="24"/>
        </w:rPr>
        <w:t>,</w:t>
      </w:r>
      <w:r>
        <w:rPr>
          <w:rFonts w:ascii="Mangal" w:eastAsia="Times New Roman" w:hAnsi="Mangal" w:hint="cs"/>
          <w:sz w:val="24"/>
          <w:szCs w:val="24"/>
          <w:cs/>
        </w:rPr>
        <w:t xml:space="preserve"> खेल विधाओं के सुव्‍यवस्‍थीकरण की आवश्‍यकता पर प्रकाश डालते हुए विशेष क्षेत्र खेल के सुदृढ़ीकरण और देशज खेलों तथा मार्शल आर्ट्स</w:t>
      </w:r>
      <w:r>
        <w:rPr>
          <w:rFonts w:ascii="Mangal" w:eastAsia="Times New Roman" w:hAnsi="Mangal"/>
          <w:sz w:val="24"/>
          <w:szCs w:val="24"/>
        </w:rPr>
        <w:t>,</w:t>
      </w:r>
      <w:r>
        <w:rPr>
          <w:rFonts w:ascii="Mangal" w:eastAsia="Times New Roman" w:hAnsi="Mangal" w:hint="cs"/>
          <w:sz w:val="24"/>
          <w:szCs w:val="24"/>
          <w:cs/>
        </w:rPr>
        <w:t xml:space="preserve"> जो कि एसएजी केंद्र के अंतर्गत चयन के लिए मुख्‍य स्रोत है</w:t>
      </w:r>
      <w:r>
        <w:rPr>
          <w:rFonts w:ascii="Mangal" w:eastAsia="Times New Roman" w:hAnsi="Mangal"/>
          <w:sz w:val="24"/>
          <w:szCs w:val="24"/>
        </w:rPr>
        <w:t>,</w:t>
      </w:r>
      <w:r>
        <w:rPr>
          <w:rFonts w:ascii="Mangal" w:eastAsia="Times New Roman" w:hAnsi="Mangal" w:hint="cs"/>
          <w:sz w:val="24"/>
          <w:szCs w:val="24"/>
          <w:cs/>
        </w:rPr>
        <w:t xml:space="preserve"> की सूची का ब्‍यौरा अनुबंध-। में दिया गया है।   </w:t>
      </w: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(ix)</w:t>
      </w:r>
      <w:r>
        <w:rPr>
          <w:rFonts w:ascii="Times New Roman" w:eastAsia="Times New Roman" w:hAnsi="Times New Roman"/>
          <w:sz w:val="24"/>
          <w:szCs w:val="24"/>
          <w:cs/>
        </w:rPr>
        <w:t xml:space="preserve"> यह भी सिफारिश की जाती है कि साई को खेलों यथा तीरंदाजी</w:t>
      </w:r>
      <w:r>
        <w:rPr>
          <w:rFonts w:ascii="Times New Roman" w:eastAsia="Times New Roman" w:hAnsi="Times New Roman"/>
          <w:sz w:val="24"/>
          <w:szCs w:val="24"/>
        </w:rPr>
        <w:t>,</w:t>
      </w:r>
      <w:r>
        <w:rPr>
          <w:rFonts w:ascii="Times New Roman" w:eastAsia="Times New Roman" w:hAnsi="Times New Roman"/>
          <w:sz w:val="24"/>
          <w:szCs w:val="24"/>
          <w:cs/>
        </w:rPr>
        <w:t xml:space="preserve"> तलवारबाजी</w:t>
      </w:r>
      <w:r>
        <w:rPr>
          <w:rFonts w:ascii="Times New Roman" w:eastAsia="Times New Roman" w:hAnsi="Times New Roman"/>
          <w:sz w:val="24"/>
          <w:szCs w:val="24"/>
        </w:rPr>
        <w:t>,</w:t>
      </w:r>
      <w:r>
        <w:rPr>
          <w:rFonts w:ascii="Times New Roman" w:eastAsia="Times New Roman" w:hAnsi="Times New Roman"/>
          <w:sz w:val="24"/>
          <w:szCs w:val="24"/>
          <w:cs/>
        </w:rPr>
        <w:t xml:space="preserve"> कुश्‍ती</w:t>
      </w:r>
      <w:r>
        <w:rPr>
          <w:rFonts w:ascii="Times New Roman" w:eastAsia="Times New Roman" w:hAnsi="Times New Roman"/>
          <w:sz w:val="24"/>
          <w:szCs w:val="24"/>
        </w:rPr>
        <w:t>,</w:t>
      </w:r>
      <w:r>
        <w:rPr>
          <w:rFonts w:ascii="Times New Roman" w:eastAsia="Times New Roman" w:hAnsi="Times New Roman"/>
          <w:sz w:val="24"/>
          <w:szCs w:val="24"/>
          <w:cs/>
        </w:rPr>
        <w:t xml:space="preserve"> मुक्‍केबाजी</w:t>
      </w:r>
      <w:r>
        <w:rPr>
          <w:rFonts w:ascii="Times New Roman" w:eastAsia="Times New Roman" w:hAnsi="Times New Roman"/>
          <w:sz w:val="24"/>
          <w:szCs w:val="24"/>
        </w:rPr>
        <w:t>,</w:t>
      </w:r>
      <w:r>
        <w:rPr>
          <w:rFonts w:ascii="Times New Roman" w:eastAsia="Times New Roman" w:hAnsi="Times New Roman"/>
          <w:sz w:val="24"/>
          <w:szCs w:val="24"/>
          <w:cs/>
        </w:rPr>
        <w:t xml:space="preserve"> वाटर स्‍पोर्ट्स आदि मे पहाड़ी/जनजातीय खिलाड़ियों की आनुवांशिक श्रेष्‍ठता को बढ़ान</w:t>
      </w:r>
      <w:proofErr w:type="gramStart"/>
      <w:r>
        <w:rPr>
          <w:rFonts w:ascii="Times New Roman" w:eastAsia="Times New Roman" w:hAnsi="Times New Roman"/>
          <w:sz w:val="24"/>
          <w:szCs w:val="24"/>
          <w:cs/>
        </w:rPr>
        <w:t>े  क</w:t>
      </w:r>
      <w:proofErr w:type="gramEnd"/>
      <w:r>
        <w:rPr>
          <w:rFonts w:ascii="Times New Roman" w:eastAsia="Times New Roman" w:hAnsi="Times New Roman"/>
          <w:sz w:val="24"/>
          <w:szCs w:val="24"/>
          <w:cs/>
        </w:rPr>
        <w:t xml:space="preserve">े लिए सक्षम विदेशी कोच नियुक्‍त करने चाहिए जिससे भारत विभिन्‍न अंतरराष्‍ट्रीय स्‍पर्धाओं में अपनी उपस्‍थिति </w:t>
      </w:r>
      <w:r>
        <w:rPr>
          <w:rFonts w:ascii="Times New Roman" w:eastAsia="Times New Roman" w:hAnsi="Times New Roman"/>
          <w:sz w:val="24"/>
          <w:szCs w:val="24"/>
          <w:cs/>
        </w:rPr>
        <w:lastRenderedPageBreak/>
        <w:t>दर्ज करा सके और मुख्‍य अंतरराष्‍ट्रीय प्रतियोगिताओं यथा ओलंपिक/एशियाई खेलों/विश्‍व चैम्‍पियनशिप आदि में पदक प्राप्‍त करने के लिए आवश्‍यक समय अवधि को कम किया जा सके।</w:t>
      </w:r>
    </w:p>
    <w:p w:rsidR="00546699" w:rsidRDefault="00546699" w:rsidP="00546699">
      <w:pPr>
        <w:spacing w:after="0" w:line="240" w:lineRule="auto"/>
        <w:jc w:val="both"/>
        <w:rPr>
          <w:rFonts w:ascii="Times New Roman" w:eastAsia="Times New Roman" w:hAnsi="Times New Roman"/>
          <w:sz w:val="24"/>
          <w:szCs w:val="24"/>
        </w:rPr>
      </w:pPr>
    </w:p>
    <w:p w:rsidR="00546699" w:rsidRDefault="00546699" w:rsidP="00546699">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cs/>
        </w:rPr>
        <w:t xml:space="preserve">एसटीसी या एसएजी के विस्‍तार केंद्रों के संबंध में की गई सिफारिशें </w:t>
      </w:r>
    </w:p>
    <w:p w:rsidR="00546699" w:rsidRDefault="00546699" w:rsidP="00546699">
      <w:pPr>
        <w:spacing w:after="0" w:line="240" w:lineRule="auto"/>
        <w:jc w:val="both"/>
        <w:rPr>
          <w:rFonts w:ascii="Times New Roman" w:eastAsia="Times New Roman" w:hAnsi="Times New Roman"/>
          <w:sz w:val="24"/>
          <w:szCs w:val="24"/>
        </w:rPr>
      </w:pPr>
    </w:p>
    <w:p w:rsidR="00546699" w:rsidRDefault="00546699" w:rsidP="0054669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cs/>
        </w:rPr>
        <w:t>1. स्‍कीम का नाम बदलकर खेल आउटरीच स्‍कीम (एसओएस) रखना जिसे भारत के स्‍कूलों</w:t>
      </w:r>
      <w:r>
        <w:rPr>
          <w:rFonts w:ascii="Times New Roman" w:eastAsia="Times New Roman" w:hAnsi="Times New Roman"/>
          <w:sz w:val="24"/>
          <w:szCs w:val="24"/>
        </w:rPr>
        <w:t>,</w:t>
      </w:r>
      <w:r>
        <w:rPr>
          <w:rFonts w:ascii="Times New Roman" w:eastAsia="Times New Roman" w:hAnsi="Times New Roman"/>
          <w:sz w:val="24"/>
          <w:szCs w:val="24"/>
          <w:cs/>
        </w:rPr>
        <w:t xml:space="preserve"> कालेजों और विश्‍वविद्यालयों पर ध्‍यान केंद्रित करने के लिए बनाया गया है। </w:t>
      </w:r>
    </w:p>
    <w:p w:rsidR="00546699" w:rsidRDefault="00546699" w:rsidP="00546699">
      <w:pPr>
        <w:spacing w:after="0" w:line="240" w:lineRule="auto"/>
        <w:jc w:val="both"/>
        <w:rPr>
          <w:rFonts w:ascii="Mangal" w:eastAsia="Times New Roman" w:hAnsi="Mangal"/>
          <w:sz w:val="24"/>
          <w:szCs w:val="24"/>
        </w:rPr>
      </w:pPr>
      <w:r>
        <w:rPr>
          <w:rFonts w:ascii="Times New Roman" w:eastAsia="Times New Roman" w:hAnsi="Times New Roman"/>
          <w:sz w:val="24"/>
          <w:szCs w:val="24"/>
          <w:cs/>
        </w:rPr>
        <w:t xml:space="preserve">2. मौजूदा विस्‍तार केंद्रों की गहन समीक्षा करने और समीक्षा रिपोर्ट के अनुसार जारी रखने/बंद करने की सलाह दी जाती है।    </w:t>
      </w:r>
      <w:r>
        <w:rPr>
          <w:rFonts w:ascii="Times New Roman" w:eastAsia="Times New Roman" w:hAnsi="Times New Roman" w:cs="Times New Roman"/>
          <w:sz w:val="24"/>
          <w:szCs w:val="24"/>
          <w:cs/>
        </w:rPr>
        <w:t xml:space="preserve"> </w:t>
      </w:r>
    </w:p>
    <w:p w:rsidR="00546699" w:rsidRDefault="00546699" w:rsidP="00546699">
      <w:pPr>
        <w:spacing w:after="0" w:line="240" w:lineRule="auto"/>
        <w:jc w:val="both"/>
        <w:rPr>
          <w:rFonts w:ascii="Mangal" w:eastAsia="Times New Roman" w:hAnsi="Mangal"/>
          <w:sz w:val="24"/>
          <w:szCs w:val="24"/>
          <w:cs/>
        </w:rPr>
      </w:pPr>
      <w:r>
        <w:rPr>
          <w:rFonts w:ascii="Mangal" w:eastAsia="Times New Roman" w:hAnsi="Mangal"/>
          <w:sz w:val="24"/>
          <w:szCs w:val="24"/>
          <w:cs/>
        </w:rPr>
        <w:t xml:space="preserve">3. खेल आउटरीच स्‍कीम को केवल गैर-आवासीय सुविधाओं पर शुरू करने की सिफारिश की जाती है।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यह भी सिफारिश की गई है कि प्रत्‍येक केंद्र में केवल दो खेल विधा प्रचालन में हो।</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5. अगले पांच वर्षों के दौरान चरणबद्ध तरीके से स्‍कीम के अंतर्गत 250 केंद्र जोड़े जाएंगे।</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6. उपयुक्‍त चयन किया जाना चाहिए ताकि खेल उपलब्‍धियों/खेल सुविधाओं वाले सर्वश्रेष्‍ठ स्‍कूल/कालेज ही अपनाए जाएं।</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 xml:space="preserve">राष्‍ट्रीय खेल अकादमियां (एनएसए) पर सिफारिशें  </w:t>
      </w:r>
    </w:p>
    <w:p w:rsidR="00546699" w:rsidRDefault="00546699" w:rsidP="00546699">
      <w:pPr>
        <w:spacing w:after="0" w:line="240" w:lineRule="auto"/>
        <w:jc w:val="both"/>
        <w:rPr>
          <w:rFonts w:ascii="Mangal" w:eastAsia="Times New Roman" w:hAnsi="Mangal"/>
          <w:b/>
          <w:bCs/>
          <w:sz w:val="24"/>
          <w:szCs w:val="24"/>
        </w:rPr>
      </w:pP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1. 50 राष्‍ट्रीय खेल अकादमियां सभी ग्रीष्‍म ओलंपिक खेलों</w:t>
      </w:r>
      <w:r>
        <w:rPr>
          <w:rFonts w:ascii="Mangal" w:eastAsia="Times New Roman" w:hAnsi="Mangal"/>
          <w:sz w:val="24"/>
          <w:szCs w:val="24"/>
        </w:rPr>
        <w:t>,</w:t>
      </w:r>
      <w:r>
        <w:rPr>
          <w:rFonts w:ascii="Mangal" w:eastAsia="Times New Roman" w:hAnsi="Mangal" w:hint="cs"/>
          <w:sz w:val="24"/>
          <w:szCs w:val="24"/>
          <w:cs/>
        </w:rPr>
        <w:t xml:space="preserve"> शीत ओलंपिक खेलों</w:t>
      </w:r>
      <w:r>
        <w:rPr>
          <w:rFonts w:ascii="Mangal" w:eastAsia="Times New Roman" w:hAnsi="Mangal"/>
          <w:sz w:val="24"/>
          <w:szCs w:val="24"/>
        </w:rPr>
        <w:t>,</w:t>
      </w:r>
      <w:r>
        <w:rPr>
          <w:rFonts w:ascii="Mangal" w:eastAsia="Times New Roman" w:hAnsi="Mangal" w:hint="cs"/>
          <w:sz w:val="24"/>
          <w:szCs w:val="24"/>
          <w:cs/>
        </w:rPr>
        <w:t xml:space="preserve"> एशियाई और राष्‍ट्रमंडल खेल विधाओं और पैरालंपिक खेलों को कवर करेंगी।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2. आरंभ में यह सिफारिश है कि राष्‍ट्रीय खेल अकादमियां साई के विद्यमान क्षेत्रीय केंद्रों/शैक्षणिक संस्‍थानों में स्‍थापित की जाएं।</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3. साई क्षेत्रीय केंद्रो/संस्‍थानों की अवसंरचना के अलावा राष्‍ट्रीय अकादमियां स्‍थापित करने के लिए स्‍थान की पहचान करना।</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क्षेत्रीय केंद्र जहां अपेक्षित संकाय</w:t>
      </w:r>
      <w:r>
        <w:rPr>
          <w:rFonts w:ascii="Mangal" w:eastAsia="Times New Roman" w:hAnsi="Mangal"/>
          <w:sz w:val="24"/>
          <w:szCs w:val="24"/>
        </w:rPr>
        <w:t>,</w:t>
      </w:r>
      <w:r>
        <w:rPr>
          <w:rFonts w:ascii="Mangal" w:eastAsia="Times New Roman" w:hAnsi="Mangal" w:hint="cs"/>
          <w:sz w:val="24"/>
          <w:szCs w:val="24"/>
          <w:cs/>
        </w:rPr>
        <w:t xml:space="preserve"> खेल विज्ञान इकाईयों सहित अवसंरचना उपलब्‍ध हो में स्‍थापित की जाने वाली अकादमियों में चार वर्षीय (3+1) शैक्षणिक पाठ्यक्रम आरंभ करना।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5. सभी विदेशी कोचों को राष्‍ट्रीय अकादमियों में तैनात करना जहां वे इन अकादमियों में राष्‍ट्रीय टीमों का प्रशिक्षण आरंभ कर सके।</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 xml:space="preserve">साई खेल अकादमियां (एसएसए) पर सिफारिशें </w:t>
      </w: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 xml:space="preserve">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1. अगले 5 वर्षों में देश के विभिन्‍न भागों में 200 खेल अकादमियां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2. सभी एसटीसी और सीओई को बहु या एकल खेल विधा में परिवर्तित किया जाए। तथापि किसी भी बहु खेल विधा अकादमी में तीन खेल विधा से अधिक न हो। </w:t>
      </w:r>
    </w:p>
    <w:p w:rsidR="00546699" w:rsidRDefault="00546699" w:rsidP="00546699">
      <w:pPr>
        <w:spacing w:after="0" w:line="240" w:lineRule="auto"/>
        <w:jc w:val="both"/>
        <w:rPr>
          <w:rFonts w:ascii="Mangal" w:eastAsia="Times New Roman" w:hAnsi="Mangal"/>
          <w:sz w:val="24"/>
          <w:szCs w:val="24"/>
        </w:rPr>
      </w:pPr>
    </w:p>
    <w:p w:rsidR="00546699" w:rsidRDefault="00546699" w:rsidP="00546699">
      <w:pPr>
        <w:spacing w:after="0" w:line="240" w:lineRule="auto"/>
        <w:jc w:val="both"/>
        <w:rPr>
          <w:rFonts w:ascii="Mangal" w:eastAsia="Times New Roman" w:hAnsi="Mangal"/>
          <w:b/>
          <w:bCs/>
          <w:sz w:val="24"/>
          <w:szCs w:val="24"/>
          <w:cs/>
        </w:rPr>
      </w:pPr>
      <w:r>
        <w:rPr>
          <w:rFonts w:ascii="Mangal" w:eastAsia="Times New Roman" w:hAnsi="Mangal"/>
          <w:b/>
          <w:bCs/>
          <w:sz w:val="24"/>
          <w:szCs w:val="24"/>
          <w:cs/>
        </w:rPr>
        <w:lastRenderedPageBreak/>
        <w:t xml:space="preserve">अकादमियों में कार्यबल को सुदृढ़ करना  </w:t>
      </w:r>
    </w:p>
    <w:p w:rsidR="00546699" w:rsidRDefault="00546699" w:rsidP="00546699">
      <w:pPr>
        <w:spacing w:after="0" w:line="240" w:lineRule="auto"/>
        <w:jc w:val="both"/>
        <w:rPr>
          <w:rFonts w:ascii="Mangal" w:eastAsia="Times New Roman" w:hAnsi="Mangal"/>
          <w:b/>
          <w:bCs/>
          <w:sz w:val="24"/>
          <w:szCs w:val="24"/>
        </w:rPr>
      </w:pPr>
      <w:r>
        <w:rPr>
          <w:rFonts w:ascii="Mangal" w:eastAsia="Times New Roman" w:hAnsi="Mangal"/>
          <w:b/>
          <w:bCs/>
          <w:sz w:val="24"/>
          <w:szCs w:val="24"/>
          <w:cs/>
        </w:rPr>
        <w:t xml:space="preserve">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1. पहले वर्ष में सहायक निदेशक की कुल आवश्‍यकता की 40 प्रतिशत भर्ती की जाए और शेष 60 प्रतिशत भर्ती अगले चार वर्षों में चरणबद्ध तरीके से की जाए।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2. अपेक्षित सहायक स्‍टाफ</w:t>
      </w:r>
      <w:r>
        <w:rPr>
          <w:rFonts w:ascii="Mangal" w:eastAsia="Times New Roman" w:hAnsi="Mangal"/>
          <w:sz w:val="24"/>
          <w:szCs w:val="24"/>
        </w:rPr>
        <w:t>,</w:t>
      </w:r>
      <w:r>
        <w:rPr>
          <w:rFonts w:ascii="Mangal" w:eastAsia="Times New Roman" w:hAnsi="Mangal" w:hint="cs"/>
          <w:sz w:val="24"/>
          <w:szCs w:val="24"/>
          <w:cs/>
        </w:rPr>
        <w:t xml:space="preserve"> पुनर्गठन और सुदृढ़ीकरण पर कार्रवाई की जाए और कमियों को दूर किया जाए।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 xml:space="preserve">3. 300 कोचों की तत्‍काल भर्ती की जाए और उसके बाद अगले चार वर्षों तक प्रति वर्ष 150 कोचों की भर्ती की जाए। </w:t>
      </w:r>
    </w:p>
    <w:p w:rsidR="00546699" w:rsidRDefault="00546699" w:rsidP="00546699">
      <w:pPr>
        <w:spacing w:after="0" w:line="240" w:lineRule="auto"/>
        <w:jc w:val="both"/>
        <w:rPr>
          <w:rFonts w:ascii="Mangal" w:eastAsia="Times New Roman" w:hAnsi="Mangal"/>
          <w:sz w:val="24"/>
          <w:szCs w:val="24"/>
        </w:rPr>
      </w:pPr>
      <w:r>
        <w:rPr>
          <w:rFonts w:ascii="Mangal" w:eastAsia="Times New Roman" w:hAnsi="Mangal"/>
          <w:sz w:val="24"/>
          <w:szCs w:val="24"/>
          <w:cs/>
        </w:rPr>
        <w:t>4. अपेक्षित सहायक स्‍टाफ</w:t>
      </w:r>
      <w:r>
        <w:rPr>
          <w:rFonts w:ascii="Mangal" w:eastAsia="Times New Roman" w:hAnsi="Mangal"/>
          <w:sz w:val="24"/>
          <w:szCs w:val="24"/>
        </w:rPr>
        <w:t>,</w:t>
      </w:r>
      <w:r>
        <w:rPr>
          <w:rFonts w:ascii="Mangal" w:eastAsia="Times New Roman" w:hAnsi="Mangal" w:hint="cs"/>
          <w:sz w:val="24"/>
          <w:szCs w:val="24"/>
          <w:cs/>
        </w:rPr>
        <w:t xml:space="preserve"> पुनर्गठन और सुदृढ़ीकरण पर कार्रवाई की जाए और कमियों को दूर किया जाए।</w:t>
      </w:r>
    </w:p>
    <w:p w:rsidR="00546699" w:rsidRDefault="00546699" w:rsidP="00546699">
      <w:pPr>
        <w:jc w:val="center"/>
        <w:rPr>
          <w:rFonts w:ascii="Mangal" w:eastAsia="Times New Roman" w:hAnsi="Mangal" w:hint="cs"/>
          <w:sz w:val="24"/>
          <w:szCs w:val="24"/>
          <w:cs/>
        </w:rPr>
      </w:pPr>
      <w:r>
        <w:rPr>
          <w:rFonts w:ascii="Mangal" w:eastAsia="Times New Roman" w:hAnsi="Mangal"/>
          <w:sz w:val="24"/>
          <w:szCs w:val="24"/>
          <w:cs/>
        </w:rPr>
        <w:t>****</w:t>
      </w:r>
      <w:r>
        <w:rPr>
          <w:rFonts w:ascii="Mangal" w:eastAsia="Times New Roman" w:hAnsi="Mangal"/>
          <w:sz w:val="24"/>
          <w:szCs w:val="24"/>
          <w:cs/>
        </w:rPr>
        <w:br w:type="page"/>
      </w:r>
    </w:p>
    <w:p w:rsidR="008F7688" w:rsidRDefault="008F7688"/>
    <w:sectPr w:rsidR="008F7688" w:rsidSect="004F1856">
      <w:pgSz w:w="12240" w:h="15840"/>
      <w:pgMar w:top="63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92B76"/>
    <w:rsid w:val="00192B76"/>
    <w:rsid w:val="00211B0D"/>
    <w:rsid w:val="004F1856"/>
    <w:rsid w:val="00546699"/>
    <w:rsid w:val="008F7688"/>
    <w:rsid w:val="00AE23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99"/>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9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2015-07-29T04:51:00Z</dcterms:created>
  <dcterms:modified xsi:type="dcterms:W3CDTF">2015-07-29T04:53:00Z</dcterms:modified>
</cp:coreProperties>
</file>