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C4" w:rsidRPr="00953E5F" w:rsidRDefault="00CF43C4" w:rsidP="00CF43C4">
      <w:pPr>
        <w:pStyle w:val="NoSpacing"/>
        <w:jc w:val="center"/>
        <w:rPr>
          <w:b/>
          <w:bCs/>
          <w:sz w:val="24"/>
          <w:szCs w:val="24"/>
          <w:lang w:bidi="hi-IN"/>
        </w:rPr>
      </w:pPr>
      <w:r w:rsidRPr="00953E5F">
        <w:rPr>
          <w:b/>
          <w:bCs/>
          <w:sz w:val="24"/>
          <w:szCs w:val="24"/>
          <w:cs/>
          <w:lang w:bidi="hi-IN"/>
        </w:rPr>
        <w:t>भारत सरकार</w:t>
      </w:r>
    </w:p>
    <w:p w:rsidR="00CF43C4" w:rsidRPr="00953E5F" w:rsidRDefault="00CF43C4" w:rsidP="00CF43C4">
      <w:pPr>
        <w:pStyle w:val="NoSpacing"/>
        <w:jc w:val="center"/>
        <w:rPr>
          <w:b/>
          <w:bCs/>
          <w:sz w:val="24"/>
          <w:szCs w:val="24"/>
          <w:lang w:bidi="hi-IN"/>
        </w:rPr>
      </w:pPr>
      <w:r w:rsidRPr="00953E5F">
        <w:rPr>
          <w:b/>
          <w:bCs/>
          <w:sz w:val="24"/>
          <w:szCs w:val="24"/>
          <w:cs/>
          <w:lang w:bidi="hi-IN"/>
        </w:rPr>
        <w:t>पेट्रोलियम और प्राकृतिक गैस मंत्रालय</w:t>
      </w:r>
    </w:p>
    <w:p w:rsidR="00CF43C4" w:rsidRPr="00953E5F" w:rsidRDefault="00CF43C4" w:rsidP="00CF43C4">
      <w:pPr>
        <w:pStyle w:val="NoSpacing"/>
        <w:jc w:val="center"/>
        <w:rPr>
          <w:b/>
          <w:bCs/>
          <w:sz w:val="24"/>
          <w:szCs w:val="24"/>
          <w:lang w:bidi="hi-IN"/>
        </w:rPr>
      </w:pPr>
    </w:p>
    <w:p w:rsidR="00CF43C4" w:rsidRPr="00953E5F" w:rsidRDefault="00CF43C4" w:rsidP="00CF43C4">
      <w:pPr>
        <w:pStyle w:val="NoSpacing"/>
        <w:jc w:val="center"/>
        <w:rPr>
          <w:b/>
          <w:bCs/>
          <w:sz w:val="24"/>
          <w:szCs w:val="24"/>
        </w:rPr>
      </w:pPr>
      <w:r w:rsidRPr="00953E5F">
        <w:rPr>
          <w:b/>
          <w:bCs/>
          <w:sz w:val="24"/>
          <w:szCs w:val="24"/>
          <w:cs/>
          <w:lang w:bidi="hi-IN"/>
        </w:rPr>
        <w:t>राज्‍य सभा</w:t>
      </w:r>
    </w:p>
    <w:p w:rsidR="00CF43C4" w:rsidRPr="00953E5F" w:rsidRDefault="00CF43C4" w:rsidP="00CF43C4">
      <w:pPr>
        <w:pStyle w:val="NoSpacing"/>
        <w:jc w:val="center"/>
        <w:rPr>
          <w:b/>
          <w:bCs/>
          <w:sz w:val="24"/>
          <w:szCs w:val="24"/>
          <w:lang w:bidi="hi-IN"/>
        </w:rPr>
      </w:pPr>
      <w:r w:rsidRPr="00953E5F">
        <w:rPr>
          <w:b/>
          <w:bCs/>
          <w:sz w:val="24"/>
          <w:szCs w:val="24"/>
          <w:cs/>
          <w:lang w:bidi="hi-IN"/>
        </w:rPr>
        <w:t>अतारांकित प्रश्‍न सं0</w:t>
      </w:r>
      <w:r w:rsidRPr="00953E5F">
        <w:rPr>
          <w:rFonts w:cs="Times New Roman"/>
          <w:b/>
          <w:bCs/>
          <w:sz w:val="24"/>
          <w:szCs w:val="24"/>
          <w:rtl/>
        </w:rPr>
        <w:t xml:space="preserve"> :</w:t>
      </w:r>
      <w:r w:rsidRPr="00953E5F">
        <w:rPr>
          <w:rFonts w:ascii="Mangal" w:hAnsi="Mangal"/>
          <w:b/>
          <w:bCs/>
          <w:sz w:val="24"/>
          <w:szCs w:val="24"/>
          <w:cs/>
          <w:lang w:bidi="hi-IN"/>
        </w:rPr>
        <w:t>1079</w:t>
      </w:r>
    </w:p>
    <w:p w:rsidR="00CF43C4" w:rsidRPr="00953E5F" w:rsidRDefault="00CF43C4" w:rsidP="00CF43C4">
      <w:pPr>
        <w:pStyle w:val="NoSpacing"/>
        <w:jc w:val="center"/>
        <w:rPr>
          <w:b/>
          <w:bCs/>
          <w:sz w:val="24"/>
          <w:szCs w:val="24"/>
          <w:cs/>
        </w:rPr>
      </w:pPr>
      <w:r w:rsidRPr="00953E5F">
        <w:rPr>
          <w:b/>
          <w:bCs/>
          <w:sz w:val="24"/>
          <w:szCs w:val="24"/>
          <w:cs/>
          <w:lang w:bidi="hi-IN"/>
        </w:rPr>
        <w:t>दिनांक 29</w:t>
      </w:r>
      <w:r w:rsidRPr="00953E5F">
        <w:rPr>
          <w:rFonts w:cs="Times New Roman"/>
          <w:b/>
          <w:bCs/>
          <w:sz w:val="24"/>
          <w:szCs w:val="24"/>
          <w:rtl/>
        </w:rPr>
        <w:t xml:space="preserve"> </w:t>
      </w:r>
      <w:r w:rsidRPr="00953E5F">
        <w:rPr>
          <w:b/>
          <w:bCs/>
          <w:sz w:val="24"/>
          <w:szCs w:val="24"/>
          <w:cs/>
          <w:lang w:bidi="hi-IN"/>
        </w:rPr>
        <w:t>जुलाई</w:t>
      </w:r>
      <w:r w:rsidRPr="00953E5F">
        <w:rPr>
          <w:b/>
          <w:bCs/>
          <w:sz w:val="24"/>
          <w:szCs w:val="24"/>
        </w:rPr>
        <w:t>,</w:t>
      </w:r>
      <w:r w:rsidRPr="00953E5F">
        <w:rPr>
          <w:rFonts w:cs="Times New Roman"/>
          <w:b/>
          <w:bCs/>
          <w:sz w:val="24"/>
          <w:szCs w:val="24"/>
          <w:rtl/>
        </w:rPr>
        <w:t xml:space="preserve"> </w:t>
      </w:r>
      <w:r w:rsidRPr="00953E5F">
        <w:rPr>
          <w:b/>
          <w:bCs/>
          <w:sz w:val="24"/>
          <w:szCs w:val="24"/>
          <w:cs/>
          <w:lang w:bidi="hi-IN"/>
        </w:rPr>
        <w:t>2015</w:t>
      </w:r>
    </w:p>
    <w:p w:rsidR="00CF43C4" w:rsidRPr="00953E5F" w:rsidRDefault="00CF43C4" w:rsidP="00CF43C4">
      <w:pPr>
        <w:pStyle w:val="NoSpacing"/>
        <w:rPr>
          <w:sz w:val="24"/>
          <w:szCs w:val="24"/>
          <w:lang w:bidi="hi-IN"/>
        </w:rPr>
      </w:pPr>
    </w:p>
    <w:p w:rsidR="00CF43C4" w:rsidRPr="00953E5F" w:rsidRDefault="00CF43C4" w:rsidP="00CF43C4">
      <w:pPr>
        <w:pStyle w:val="NoSpacing"/>
        <w:jc w:val="center"/>
        <w:rPr>
          <w:rFonts w:hint="cs"/>
          <w:b/>
          <w:bCs/>
          <w:sz w:val="24"/>
          <w:szCs w:val="24"/>
          <w:lang w:bidi="hi-IN"/>
        </w:rPr>
      </w:pPr>
      <w:r w:rsidRPr="00953E5F">
        <w:rPr>
          <w:b/>
          <w:bCs/>
          <w:sz w:val="24"/>
          <w:szCs w:val="24"/>
          <w:cs/>
          <w:lang w:bidi="hi-IN"/>
        </w:rPr>
        <w:t>अन्वेषक कंपनियों को त्वरित अनुमोदन</w:t>
      </w:r>
    </w:p>
    <w:p w:rsidR="00CF43C4" w:rsidRPr="00953E5F" w:rsidRDefault="00CF43C4" w:rsidP="00CF43C4">
      <w:pPr>
        <w:pStyle w:val="NoSpacing"/>
        <w:jc w:val="center"/>
        <w:rPr>
          <w:b/>
          <w:bCs/>
          <w:sz w:val="24"/>
          <w:szCs w:val="24"/>
        </w:rPr>
      </w:pPr>
    </w:p>
    <w:p w:rsidR="00CF43C4" w:rsidRPr="00953E5F" w:rsidRDefault="00CF43C4" w:rsidP="00CF43C4">
      <w:pPr>
        <w:pStyle w:val="NoSpacing"/>
        <w:rPr>
          <w:rFonts w:hint="cs"/>
          <w:sz w:val="24"/>
          <w:szCs w:val="24"/>
          <w:lang w:bidi="hi-IN"/>
        </w:rPr>
      </w:pPr>
      <w:r w:rsidRPr="00953E5F">
        <w:rPr>
          <w:sz w:val="24"/>
          <w:szCs w:val="24"/>
          <w:cs/>
          <w:lang w:bidi="hi-IN"/>
        </w:rPr>
        <w:t>1079.</w:t>
      </w:r>
      <w:r w:rsidRPr="00953E5F">
        <w:rPr>
          <w:rFonts w:hint="cs"/>
          <w:sz w:val="24"/>
          <w:szCs w:val="24"/>
          <w:cs/>
          <w:lang w:bidi="hi-IN"/>
        </w:rPr>
        <w:tab/>
      </w:r>
      <w:r w:rsidRPr="00953E5F">
        <w:rPr>
          <w:sz w:val="24"/>
          <w:szCs w:val="24"/>
          <w:cs/>
          <w:lang w:bidi="hi-IN"/>
        </w:rPr>
        <w:t xml:space="preserve">श्री ए॰ के॰ सेल्वाराजः </w:t>
      </w:r>
    </w:p>
    <w:p w:rsidR="00CF43C4" w:rsidRPr="00953E5F" w:rsidRDefault="00CF43C4" w:rsidP="00CF43C4">
      <w:pPr>
        <w:pStyle w:val="NoSpacing"/>
        <w:rPr>
          <w:rFonts w:hint="cs"/>
          <w:sz w:val="24"/>
          <w:szCs w:val="24"/>
          <w:lang w:bidi="hi-IN"/>
        </w:rPr>
      </w:pPr>
    </w:p>
    <w:p w:rsidR="00CF43C4" w:rsidRPr="00953E5F" w:rsidRDefault="00CF43C4" w:rsidP="00CF43C4">
      <w:pPr>
        <w:pStyle w:val="NoSpacing"/>
        <w:ind w:firstLine="720"/>
        <w:rPr>
          <w:rFonts w:hint="cs"/>
          <w:sz w:val="24"/>
          <w:szCs w:val="24"/>
          <w:lang w:bidi="hi-IN"/>
        </w:rPr>
      </w:pPr>
      <w:r w:rsidRPr="00953E5F">
        <w:rPr>
          <w:sz w:val="24"/>
          <w:szCs w:val="24"/>
          <w:cs/>
          <w:lang w:bidi="hi-IN"/>
        </w:rPr>
        <w:t>क्या पेट्रोलियम</w:t>
      </w:r>
      <w:r w:rsidRPr="00953E5F">
        <w:rPr>
          <w:rFonts w:hint="cs"/>
          <w:sz w:val="24"/>
          <w:szCs w:val="24"/>
          <w:cs/>
          <w:lang w:bidi="hi-IN"/>
        </w:rPr>
        <w:t xml:space="preserve"> </w:t>
      </w:r>
      <w:r w:rsidRPr="00953E5F">
        <w:rPr>
          <w:sz w:val="24"/>
          <w:szCs w:val="24"/>
          <w:cs/>
          <w:lang w:bidi="hi-IN"/>
        </w:rPr>
        <w:t>और प्राकृतिक गैस मंत्री यह बताने की कृपा करेंगे</w:t>
      </w:r>
      <w:r w:rsidRPr="00953E5F">
        <w:rPr>
          <w:rFonts w:hint="cs"/>
          <w:sz w:val="24"/>
          <w:szCs w:val="24"/>
          <w:cs/>
          <w:lang w:bidi="hi-IN"/>
        </w:rPr>
        <w:t xml:space="preserve"> </w:t>
      </w:r>
      <w:r w:rsidRPr="00953E5F">
        <w:rPr>
          <w:sz w:val="24"/>
          <w:szCs w:val="24"/>
          <w:cs/>
          <w:lang w:bidi="hi-IN"/>
        </w:rPr>
        <w:t>किः</w:t>
      </w:r>
    </w:p>
    <w:p w:rsidR="00CF43C4" w:rsidRPr="00953E5F" w:rsidRDefault="00CF43C4" w:rsidP="00CF43C4">
      <w:pPr>
        <w:pStyle w:val="NoSpacing"/>
        <w:rPr>
          <w:sz w:val="24"/>
          <w:szCs w:val="24"/>
        </w:rPr>
      </w:pPr>
    </w:p>
    <w:p w:rsidR="00CF43C4" w:rsidRPr="00953E5F" w:rsidRDefault="00CF43C4" w:rsidP="00CF43C4">
      <w:pPr>
        <w:pStyle w:val="NoSpacing"/>
        <w:ind w:left="720" w:hanging="720"/>
        <w:jc w:val="both"/>
        <w:rPr>
          <w:sz w:val="24"/>
          <w:szCs w:val="24"/>
        </w:rPr>
      </w:pPr>
      <w:r w:rsidRPr="00953E5F">
        <w:rPr>
          <w:sz w:val="24"/>
          <w:szCs w:val="24"/>
          <w:cs/>
          <w:lang w:bidi="hi-IN"/>
        </w:rPr>
        <w:t>(क)</w:t>
      </w:r>
      <w:r w:rsidRPr="00953E5F">
        <w:rPr>
          <w:rFonts w:hint="cs"/>
          <w:sz w:val="24"/>
          <w:szCs w:val="24"/>
          <w:cs/>
          <w:lang w:bidi="hi-IN"/>
        </w:rPr>
        <w:tab/>
      </w:r>
      <w:r w:rsidRPr="00953E5F">
        <w:rPr>
          <w:sz w:val="24"/>
          <w:szCs w:val="24"/>
          <w:cs/>
          <w:lang w:bidi="hi-IN"/>
        </w:rPr>
        <w:t>क्या यह सच है कि सरकार ने अन्वेषकों</w:t>
      </w:r>
      <w:r w:rsidRPr="00953E5F">
        <w:rPr>
          <w:rFonts w:hint="cs"/>
          <w:sz w:val="24"/>
          <w:szCs w:val="24"/>
          <w:cs/>
          <w:lang w:bidi="hi-IN"/>
        </w:rPr>
        <w:t xml:space="preserve"> </w:t>
      </w:r>
      <w:r w:rsidRPr="00953E5F">
        <w:rPr>
          <w:sz w:val="24"/>
          <w:szCs w:val="24"/>
          <w:cs/>
          <w:lang w:bidi="hi-IN"/>
        </w:rPr>
        <w:t>के बजट और कार्य योजनाओं को अनुमोदन देने</w:t>
      </w:r>
      <w:r w:rsidRPr="00953E5F">
        <w:rPr>
          <w:rFonts w:hint="cs"/>
          <w:sz w:val="24"/>
          <w:szCs w:val="24"/>
          <w:cs/>
          <w:lang w:bidi="hi-IN"/>
        </w:rPr>
        <w:t xml:space="preserve"> </w:t>
      </w:r>
      <w:r w:rsidRPr="00953E5F">
        <w:rPr>
          <w:sz w:val="24"/>
          <w:szCs w:val="24"/>
          <w:cs/>
          <w:lang w:bidi="hi-IN"/>
        </w:rPr>
        <w:t>की गति तेज कर दी है ताकि यह सुनिश्चित किया</w:t>
      </w:r>
      <w:r w:rsidRPr="00953E5F">
        <w:rPr>
          <w:rFonts w:hint="cs"/>
          <w:sz w:val="24"/>
          <w:szCs w:val="24"/>
          <w:cs/>
          <w:lang w:bidi="hi-IN"/>
        </w:rPr>
        <w:t xml:space="preserve"> </w:t>
      </w:r>
      <w:r w:rsidRPr="00953E5F">
        <w:rPr>
          <w:sz w:val="24"/>
          <w:szCs w:val="24"/>
          <w:cs/>
          <w:lang w:bidi="hi-IN"/>
        </w:rPr>
        <w:t>जा सके कि कंपनियां स्पष्ट पुनर्निवेश योजनाओं</w:t>
      </w:r>
      <w:r w:rsidRPr="00953E5F">
        <w:rPr>
          <w:rFonts w:hint="cs"/>
          <w:sz w:val="24"/>
          <w:szCs w:val="24"/>
          <w:cs/>
          <w:lang w:bidi="hi-IN"/>
        </w:rPr>
        <w:t xml:space="preserve"> </w:t>
      </w:r>
      <w:r w:rsidRPr="00953E5F">
        <w:rPr>
          <w:sz w:val="24"/>
          <w:szCs w:val="24"/>
          <w:cs/>
          <w:lang w:bidi="hi-IN"/>
        </w:rPr>
        <w:t>के साथ वर्तमान वर्ष में कार्य चालू कर दें और</w:t>
      </w:r>
      <w:r w:rsidRPr="00953E5F">
        <w:rPr>
          <w:rFonts w:hint="cs"/>
          <w:sz w:val="24"/>
          <w:szCs w:val="24"/>
          <w:cs/>
          <w:lang w:bidi="hi-IN"/>
        </w:rPr>
        <w:t xml:space="preserve"> </w:t>
      </w:r>
      <w:r w:rsidRPr="00953E5F">
        <w:rPr>
          <w:sz w:val="24"/>
          <w:szCs w:val="24"/>
          <w:cs/>
          <w:lang w:bidi="hi-IN"/>
        </w:rPr>
        <w:t>पिछले वर्षों की तरह जब संचालक विलम्ब के</w:t>
      </w:r>
      <w:r w:rsidRPr="00953E5F">
        <w:rPr>
          <w:rFonts w:hint="cs"/>
          <w:sz w:val="24"/>
          <w:szCs w:val="24"/>
          <w:cs/>
          <w:lang w:bidi="hi-IN"/>
        </w:rPr>
        <w:t xml:space="preserve"> </w:t>
      </w:r>
      <w:r w:rsidRPr="00953E5F">
        <w:rPr>
          <w:sz w:val="24"/>
          <w:szCs w:val="24"/>
          <w:cs/>
          <w:lang w:bidi="hi-IN"/>
        </w:rPr>
        <w:t>कारण अनिश्चितता की शिकायत करते थे</w:t>
      </w:r>
      <w:r w:rsidRPr="00953E5F">
        <w:rPr>
          <w:sz w:val="24"/>
          <w:szCs w:val="24"/>
        </w:rPr>
        <w:t xml:space="preserve">, </w:t>
      </w:r>
      <w:r w:rsidRPr="00953E5F">
        <w:rPr>
          <w:sz w:val="24"/>
          <w:szCs w:val="24"/>
          <w:cs/>
          <w:lang w:bidi="hi-IN"/>
        </w:rPr>
        <w:t>की</w:t>
      </w:r>
      <w:r w:rsidRPr="00953E5F">
        <w:rPr>
          <w:rFonts w:hint="cs"/>
          <w:sz w:val="24"/>
          <w:szCs w:val="24"/>
          <w:cs/>
          <w:lang w:bidi="hi-IN"/>
        </w:rPr>
        <w:t xml:space="preserve"> </w:t>
      </w:r>
      <w:r w:rsidRPr="00953E5F">
        <w:rPr>
          <w:sz w:val="24"/>
          <w:szCs w:val="24"/>
          <w:cs/>
          <w:lang w:bidi="hi-IN"/>
        </w:rPr>
        <w:t>स्थिति न रहे</w:t>
      </w:r>
      <w:r w:rsidRPr="00953E5F">
        <w:rPr>
          <w:sz w:val="24"/>
          <w:szCs w:val="24"/>
        </w:rPr>
        <w:t>;</w:t>
      </w:r>
    </w:p>
    <w:p w:rsidR="00CF43C4" w:rsidRPr="00953E5F" w:rsidRDefault="00CF43C4" w:rsidP="00CF43C4">
      <w:pPr>
        <w:pStyle w:val="NoSpacing"/>
        <w:rPr>
          <w:sz w:val="24"/>
          <w:szCs w:val="24"/>
        </w:rPr>
      </w:pPr>
      <w:r w:rsidRPr="00953E5F">
        <w:rPr>
          <w:sz w:val="24"/>
          <w:szCs w:val="24"/>
          <w:cs/>
          <w:lang w:bidi="hi-IN"/>
        </w:rPr>
        <w:t>(ख)</w:t>
      </w:r>
      <w:r w:rsidRPr="00953E5F">
        <w:rPr>
          <w:rFonts w:hint="cs"/>
          <w:sz w:val="24"/>
          <w:szCs w:val="24"/>
          <w:cs/>
          <w:lang w:bidi="hi-IN"/>
        </w:rPr>
        <w:tab/>
      </w:r>
      <w:r w:rsidRPr="00953E5F">
        <w:rPr>
          <w:sz w:val="24"/>
          <w:szCs w:val="24"/>
          <w:cs/>
          <w:lang w:bidi="hi-IN"/>
        </w:rPr>
        <w:t>यदि हां</w:t>
      </w:r>
      <w:r w:rsidRPr="00953E5F">
        <w:rPr>
          <w:sz w:val="24"/>
          <w:szCs w:val="24"/>
        </w:rPr>
        <w:t xml:space="preserve">, </w:t>
      </w:r>
      <w:r w:rsidRPr="00953E5F">
        <w:rPr>
          <w:sz w:val="24"/>
          <w:szCs w:val="24"/>
          <w:cs/>
          <w:lang w:bidi="hi-IN"/>
        </w:rPr>
        <w:t>तो तत्संबंधी ब्यौरा क्या है</w:t>
      </w:r>
      <w:r w:rsidRPr="00953E5F">
        <w:rPr>
          <w:sz w:val="24"/>
          <w:szCs w:val="24"/>
        </w:rPr>
        <w:t xml:space="preserve">; </w:t>
      </w:r>
      <w:r w:rsidRPr="00953E5F">
        <w:rPr>
          <w:sz w:val="24"/>
          <w:szCs w:val="24"/>
          <w:cs/>
          <w:lang w:bidi="hi-IN"/>
        </w:rPr>
        <w:t>और</w:t>
      </w:r>
    </w:p>
    <w:p w:rsidR="00CF43C4" w:rsidRPr="00953E5F" w:rsidRDefault="00CF43C4" w:rsidP="00CF43C4">
      <w:pPr>
        <w:pStyle w:val="NoSpacing"/>
        <w:ind w:left="720" w:hanging="720"/>
        <w:jc w:val="both"/>
        <w:rPr>
          <w:rFonts w:hint="cs"/>
          <w:sz w:val="24"/>
          <w:szCs w:val="24"/>
        </w:rPr>
      </w:pPr>
      <w:r w:rsidRPr="00953E5F">
        <w:rPr>
          <w:sz w:val="24"/>
          <w:szCs w:val="24"/>
          <w:cs/>
          <w:lang w:bidi="hi-IN"/>
        </w:rPr>
        <w:t>(ग)</w:t>
      </w:r>
      <w:r w:rsidRPr="00953E5F">
        <w:rPr>
          <w:rFonts w:hint="cs"/>
          <w:sz w:val="24"/>
          <w:szCs w:val="24"/>
          <w:cs/>
          <w:lang w:bidi="hi-IN"/>
        </w:rPr>
        <w:tab/>
      </w:r>
      <w:r w:rsidRPr="00953E5F">
        <w:rPr>
          <w:sz w:val="24"/>
          <w:szCs w:val="24"/>
          <w:cs/>
          <w:lang w:bidi="hi-IN"/>
        </w:rPr>
        <w:t>क्या यह भी सच है कि त्वरित अनुमोदन</w:t>
      </w:r>
      <w:r w:rsidRPr="00953E5F">
        <w:rPr>
          <w:rFonts w:hint="cs"/>
          <w:sz w:val="24"/>
          <w:szCs w:val="24"/>
          <w:cs/>
          <w:lang w:bidi="hi-IN"/>
        </w:rPr>
        <w:t xml:space="preserve"> </w:t>
      </w:r>
      <w:r w:rsidRPr="00953E5F">
        <w:rPr>
          <w:sz w:val="24"/>
          <w:szCs w:val="24"/>
          <w:cs/>
          <w:lang w:bidi="hi-IN"/>
        </w:rPr>
        <w:t>देश में तेल की खोज तथा उत्पादन के कार्यकलाप</w:t>
      </w:r>
      <w:r>
        <w:rPr>
          <w:rFonts w:hint="cs"/>
          <w:sz w:val="24"/>
          <w:szCs w:val="24"/>
          <w:cs/>
          <w:lang w:bidi="hi-IN"/>
        </w:rPr>
        <w:t xml:space="preserve"> </w:t>
      </w:r>
      <w:r w:rsidRPr="00953E5F">
        <w:rPr>
          <w:sz w:val="24"/>
          <w:szCs w:val="24"/>
          <w:cs/>
          <w:lang w:bidi="hi-IN"/>
        </w:rPr>
        <w:t>को बढ़ावा देने की सरकार की योजना का एक</w:t>
      </w:r>
      <w:r w:rsidRPr="00953E5F">
        <w:rPr>
          <w:rFonts w:hint="cs"/>
          <w:sz w:val="24"/>
          <w:szCs w:val="24"/>
          <w:cs/>
          <w:lang w:bidi="hi-IN"/>
        </w:rPr>
        <w:t xml:space="preserve"> </w:t>
      </w:r>
      <w:r w:rsidRPr="00953E5F">
        <w:rPr>
          <w:sz w:val="24"/>
          <w:szCs w:val="24"/>
          <w:cs/>
          <w:lang w:bidi="hi-IN"/>
        </w:rPr>
        <w:t>भाग है और यदि हां</w:t>
      </w:r>
      <w:r w:rsidRPr="00953E5F">
        <w:rPr>
          <w:sz w:val="24"/>
          <w:szCs w:val="24"/>
        </w:rPr>
        <w:t xml:space="preserve">, </w:t>
      </w:r>
      <w:r w:rsidRPr="00953E5F">
        <w:rPr>
          <w:sz w:val="24"/>
          <w:szCs w:val="24"/>
          <w:cs/>
          <w:lang w:bidi="hi-IN"/>
        </w:rPr>
        <w:t>तो तत्संबंधी ब्यौरा क्या है</w:t>
      </w:r>
      <w:r w:rsidRPr="00953E5F">
        <w:rPr>
          <w:sz w:val="24"/>
          <w:szCs w:val="24"/>
        </w:rPr>
        <w:t>?</w:t>
      </w:r>
    </w:p>
    <w:p w:rsidR="00CF43C4" w:rsidRPr="00953E5F" w:rsidRDefault="00CF43C4" w:rsidP="00CF43C4">
      <w:pPr>
        <w:pStyle w:val="NoSpacing"/>
        <w:jc w:val="center"/>
        <w:rPr>
          <w:b/>
          <w:bCs/>
          <w:sz w:val="24"/>
          <w:szCs w:val="24"/>
          <w:cs/>
          <w:lang w:bidi="hi-IN"/>
        </w:rPr>
      </w:pPr>
      <w:r w:rsidRPr="00953E5F">
        <w:rPr>
          <w:b/>
          <w:bCs/>
          <w:sz w:val="24"/>
          <w:szCs w:val="24"/>
          <w:cs/>
          <w:lang w:bidi="hi-IN"/>
        </w:rPr>
        <w:t>उत्‍तर</w:t>
      </w:r>
    </w:p>
    <w:p w:rsidR="00CF43C4" w:rsidRPr="00953E5F" w:rsidRDefault="00CF43C4" w:rsidP="00CF43C4">
      <w:pPr>
        <w:pStyle w:val="NoSpacing"/>
        <w:jc w:val="center"/>
        <w:rPr>
          <w:b/>
          <w:bCs/>
          <w:sz w:val="24"/>
          <w:szCs w:val="24"/>
          <w:lang w:bidi="hi-IN"/>
        </w:rPr>
      </w:pPr>
      <w:r w:rsidRPr="00953E5F">
        <w:rPr>
          <w:b/>
          <w:bCs/>
          <w:sz w:val="24"/>
          <w:szCs w:val="24"/>
          <w:cs/>
          <w:lang w:bidi="hi-IN"/>
        </w:rPr>
        <w:t>पेट्रोलियम और प्राकृतिक गैस मंत्रालय में राज्‍य मंत्री (स्‍वतंत्र प्रभार)</w:t>
      </w:r>
    </w:p>
    <w:p w:rsidR="00CF43C4" w:rsidRPr="00953E5F" w:rsidRDefault="00CF43C4" w:rsidP="00CF43C4">
      <w:pPr>
        <w:pStyle w:val="NoSpacing"/>
        <w:jc w:val="center"/>
        <w:rPr>
          <w:b/>
          <w:bCs/>
          <w:sz w:val="24"/>
          <w:szCs w:val="24"/>
          <w:lang w:bidi="hi-IN"/>
        </w:rPr>
      </w:pPr>
      <w:r w:rsidRPr="00953E5F">
        <w:rPr>
          <w:b/>
          <w:bCs/>
          <w:sz w:val="24"/>
          <w:szCs w:val="24"/>
          <w:cs/>
          <w:lang w:bidi="hi-IN"/>
        </w:rPr>
        <w:t>(श्री धर्मेन्‍द्र प्रधान)</w:t>
      </w:r>
    </w:p>
    <w:p w:rsidR="00CF43C4" w:rsidRPr="00953E5F" w:rsidRDefault="00CF43C4" w:rsidP="00CF43C4">
      <w:pPr>
        <w:pStyle w:val="NoSpacing"/>
        <w:jc w:val="center"/>
        <w:rPr>
          <w:rFonts w:hint="cs"/>
          <w:sz w:val="24"/>
          <w:szCs w:val="24"/>
          <w:lang w:bidi="hi-IN"/>
        </w:rPr>
      </w:pPr>
    </w:p>
    <w:p w:rsidR="00CF43C4" w:rsidRPr="00953E5F" w:rsidRDefault="00CF43C4" w:rsidP="00CF43C4">
      <w:pPr>
        <w:pStyle w:val="NoSpacing"/>
        <w:jc w:val="both"/>
        <w:rPr>
          <w:rFonts w:hint="cs"/>
          <w:sz w:val="24"/>
          <w:szCs w:val="24"/>
          <w:lang w:bidi="hi-IN"/>
        </w:rPr>
      </w:pPr>
      <w:r w:rsidRPr="00953E5F">
        <w:rPr>
          <w:rFonts w:hint="cs"/>
          <w:sz w:val="24"/>
          <w:szCs w:val="24"/>
          <w:cs/>
          <w:lang w:bidi="hi-IN"/>
        </w:rPr>
        <w:t>(क) से (ग): वर्तमान वर्ष 2015-2016 के दौरान</w:t>
      </w:r>
      <w:r w:rsidRPr="00953E5F">
        <w:rPr>
          <w:rFonts w:hint="cs"/>
          <w:sz w:val="24"/>
          <w:szCs w:val="24"/>
          <w:lang w:bidi="hi-IN"/>
        </w:rPr>
        <w:t>,</w:t>
      </w:r>
      <w:r w:rsidRPr="00953E5F">
        <w:rPr>
          <w:rFonts w:hint="cs"/>
          <w:sz w:val="24"/>
          <w:szCs w:val="24"/>
          <w:cs/>
          <w:lang w:bidi="hi-IN"/>
        </w:rPr>
        <w:t xml:space="preserve"> प्रबंध समिति ने अब तक 78 ब्‍लाकों और 41 क्षेत्रों का बजट और कार्य कार्यक्रम (डब्‍ल्‍यूपी) अनुमोदित कर दिया है। इसमें से अधिकांश अनुमोदन वित्त वर्ष प्रारंभ होने से पूर्व प्रदान कर दिए गए थे ताकि निर्वाध ईएंडपी प्रचालनों को सुनिश्‍चित किया जा सके और अन्‍वेषण</w:t>
      </w:r>
      <w:r w:rsidRPr="00953E5F">
        <w:rPr>
          <w:rFonts w:hint="cs"/>
          <w:sz w:val="24"/>
          <w:szCs w:val="24"/>
          <w:lang w:bidi="hi-IN"/>
        </w:rPr>
        <w:t>,</w:t>
      </w:r>
      <w:r w:rsidRPr="00953E5F">
        <w:rPr>
          <w:rFonts w:hint="cs"/>
          <w:sz w:val="24"/>
          <w:szCs w:val="24"/>
          <w:cs/>
          <w:lang w:bidi="hi-IN"/>
        </w:rPr>
        <w:t xml:space="preserve"> विकास अथवा उत्‍पादन प्रचालनों के लिए किसी प्रकार की अनिश्‍चितता और विलंब से बचा जा सके। शीघ्र अनुमोदन से प्रचालकों को पहले से संसाधनों की योजना बनाने में मदद मिलेगी जिससे अंततोगत्‍वा खोजों का तेजी से अन्‍वेषण और शीघ्र मुद्रा अर्जित करने</w:t>
      </w:r>
      <w:r w:rsidRPr="00953E5F">
        <w:rPr>
          <w:rFonts w:hint="cs"/>
          <w:sz w:val="24"/>
          <w:szCs w:val="24"/>
          <w:lang w:bidi="hi-IN"/>
        </w:rPr>
        <w:t>,</w:t>
      </w:r>
      <w:r w:rsidRPr="00953E5F">
        <w:rPr>
          <w:rFonts w:hint="cs"/>
          <w:sz w:val="24"/>
          <w:szCs w:val="24"/>
          <w:cs/>
          <w:lang w:bidi="hi-IN"/>
        </w:rPr>
        <w:t xml:space="preserve"> यदि कोई हो</w:t>
      </w:r>
      <w:r w:rsidRPr="00953E5F">
        <w:rPr>
          <w:rFonts w:hint="cs"/>
          <w:sz w:val="24"/>
          <w:szCs w:val="24"/>
          <w:lang w:bidi="hi-IN"/>
        </w:rPr>
        <w:t>,</w:t>
      </w:r>
      <w:r w:rsidRPr="00953E5F">
        <w:rPr>
          <w:rFonts w:hint="cs"/>
          <w:sz w:val="24"/>
          <w:szCs w:val="24"/>
          <w:cs/>
          <w:lang w:bidi="hi-IN"/>
        </w:rPr>
        <w:t xml:space="preserve"> में मदद मिलेगी। </w:t>
      </w:r>
    </w:p>
    <w:p w:rsidR="00CF43C4" w:rsidRPr="00953E5F" w:rsidRDefault="00CF43C4" w:rsidP="00CF43C4">
      <w:pPr>
        <w:pStyle w:val="NoSpacing"/>
        <w:jc w:val="both"/>
        <w:rPr>
          <w:rFonts w:hint="cs"/>
          <w:sz w:val="24"/>
          <w:szCs w:val="24"/>
          <w:lang w:bidi="hi-IN"/>
        </w:rPr>
      </w:pPr>
      <w:r w:rsidRPr="00953E5F">
        <w:rPr>
          <w:rFonts w:hint="cs"/>
          <w:sz w:val="24"/>
          <w:szCs w:val="24"/>
          <w:cs/>
          <w:lang w:bidi="hi-IN"/>
        </w:rPr>
        <w:t xml:space="preserve"> </w:t>
      </w:r>
    </w:p>
    <w:p w:rsidR="001E7666" w:rsidRDefault="00CF43C4" w:rsidP="00CF43C4">
      <w:r>
        <w:t>*****</w:t>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C4"/>
    <w:rsid w:val="001E7666"/>
    <w:rsid w:val="00CF43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C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3C4"/>
    <w:pPr>
      <w:spacing w:after="0" w:line="240" w:lineRule="auto"/>
    </w:pPr>
    <w:rPr>
      <w:rFonts w:ascii="Calibri" w:eastAsia="Calibri" w:hAnsi="Calibri" w:cs="Mangal"/>
    </w:rPr>
  </w:style>
  <w:style w:type="character" w:customStyle="1" w:styleId="NoSpacingChar">
    <w:name w:val="No Spacing Char"/>
    <w:link w:val="NoSpacing"/>
    <w:uiPriority w:val="1"/>
    <w:locked/>
    <w:rsid w:val="00CF43C4"/>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C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3C4"/>
    <w:pPr>
      <w:spacing w:after="0" w:line="240" w:lineRule="auto"/>
    </w:pPr>
    <w:rPr>
      <w:rFonts w:ascii="Calibri" w:eastAsia="Calibri" w:hAnsi="Calibri" w:cs="Mangal"/>
    </w:rPr>
  </w:style>
  <w:style w:type="character" w:customStyle="1" w:styleId="NoSpacingChar">
    <w:name w:val="No Spacing Char"/>
    <w:link w:val="NoSpacing"/>
    <w:uiPriority w:val="1"/>
    <w:locked/>
    <w:rsid w:val="00CF43C4"/>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Company>Hewlett-Packard Company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2015-08-05T12:39:00Z</dcterms:created>
  <dcterms:modified xsi:type="dcterms:W3CDTF">2015-08-05T12:40:00Z</dcterms:modified>
</cp:coreProperties>
</file>