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C" w:rsidRPr="00E97F6C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भारत सरकार</w:t>
      </w:r>
    </w:p>
    <w:p w:rsidR="00E97F6C" w:rsidRPr="00E97F6C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मंत्रालय</w:t>
      </w:r>
    </w:p>
    <w:p w:rsidR="00E97F6C" w:rsidRPr="00E97F6C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राज्य सभा</w:t>
      </w:r>
    </w:p>
    <w:p w:rsidR="00E97F6C" w:rsidRPr="001C076B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अतारांकित प्रश्न  संख्या-</w:t>
      </w:r>
      <w:r w:rsidR="001C076B" w:rsidRPr="001C076B">
        <w:rPr>
          <w:rFonts w:ascii="Arial Unicode MS" w:eastAsia="Arial Unicode MS" w:hAnsi="Arial Unicode MS" w:cs="Arial Unicode MS"/>
          <w:bCs/>
          <w:sz w:val="24"/>
          <w:szCs w:val="24"/>
        </w:rPr>
        <w:t>10</w:t>
      </w:r>
      <w:r w:rsidR="00C71BDC" w:rsidRPr="00C71BDC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5</w:t>
      </w:r>
      <w:r w:rsidR="001C076B" w:rsidRPr="001C076B">
        <w:rPr>
          <w:rFonts w:ascii="Arial Unicode MS" w:eastAsia="Arial Unicode MS" w:hAnsi="Arial Unicode MS" w:cs="Arial Unicode MS"/>
          <w:bCs/>
          <w:sz w:val="24"/>
          <w:szCs w:val="24"/>
        </w:rPr>
        <w:t>2</w:t>
      </w:r>
    </w:p>
    <w:p w:rsidR="00E97F6C" w:rsidRPr="00E97F6C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97F6C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बुधवार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2</w:t>
      </w:r>
      <w:r w:rsidR="001C076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9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जुलाई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2015/ </w:t>
      </w:r>
      <w:r w:rsidR="001C076B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7 श्रावण</w:t>
      </w:r>
      <w:r w:rsidRPr="00E97F6C">
        <w:rPr>
          <w:rFonts w:ascii="Arial Unicode MS" w:eastAsia="Arial Unicode MS" w:hAnsi="Arial Unicode MS" w:cs="Arial Unicode MS"/>
          <w:b/>
          <w:sz w:val="24"/>
          <w:szCs w:val="24"/>
          <w:cs/>
        </w:rPr>
        <w:t>, 1937 (शक)</w:t>
      </w:r>
    </w:p>
    <w:p w:rsidR="00E97F6C" w:rsidRPr="00E97F6C" w:rsidRDefault="00E97F6C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32EC3" w:rsidRDefault="004423DE" w:rsidP="00CA74B2">
      <w:pPr>
        <w:spacing w:line="240" w:lineRule="auto"/>
        <w:ind w:left="720" w:hanging="72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तमिलनाडु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केन्द्रों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पंजीकृत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नौकरी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इच्छुक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लोग</w:t>
      </w:r>
    </w:p>
    <w:p w:rsidR="00B32EC3" w:rsidRDefault="004423DE" w:rsidP="00CA74B2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1052.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श्री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टी</w:t>
      </w:r>
      <w:r w:rsidR="00B32EC3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32E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B32EC3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रंगराजनः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830AB" w:rsidRDefault="004423DE" w:rsidP="00CA74B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श्रम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गत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तीन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B32EC3">
        <w:rPr>
          <w:rFonts w:ascii="Arial Unicode MS" w:eastAsia="Arial Unicode MS" w:hAnsi="Arial Unicode MS" w:cs="Arial Unicode MS" w:hint="cs"/>
          <w:sz w:val="24"/>
          <w:szCs w:val="24"/>
          <w:cs/>
        </w:rPr>
        <w:t>र्षों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तमिलनाडु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विभिन्न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केन्द्रों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पंजीकृत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नौकरी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ढूं</w:t>
      </w:r>
      <w:r w:rsidR="00B32EC3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ढने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वालों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वर्ष-वार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केन्द्र-वार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संख्या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कितनी-कितनी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32EC3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B32EC3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B32EC3" w:rsidRPr="00B32EC3" w:rsidRDefault="00B32EC3" w:rsidP="00CA74B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34677" w:rsidRPr="00C00468" w:rsidRDefault="00034677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उत्तर</w:t>
      </w:r>
    </w:p>
    <w:p w:rsidR="00034677" w:rsidRPr="00C00468" w:rsidRDefault="00034677" w:rsidP="00CA74B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राज्य मंत्री</w:t>
      </w:r>
      <w:r w:rsidRPr="00C0046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C00468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स्वतंत्र प्रभार)</w:t>
      </w:r>
    </w:p>
    <w:p w:rsidR="00034677" w:rsidRDefault="00034677" w:rsidP="00CA74B2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00468">
        <w:rPr>
          <w:rFonts w:ascii="Arial Unicode MS" w:eastAsia="Arial Unicode MS" w:hAnsi="Arial Unicode MS" w:cs="Arial Unicode MS"/>
          <w:b/>
          <w:sz w:val="24"/>
          <w:szCs w:val="24"/>
          <w:cs/>
        </w:rPr>
        <w:t>(श्री बंडारू दत्तात्रेय)</w:t>
      </w:r>
    </w:p>
    <w:p w:rsidR="008E7C8F" w:rsidRDefault="008E7C8F" w:rsidP="00CA74B2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E7C8F" w:rsidRDefault="008E7C8F" w:rsidP="00CA74B2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तमिलनाडु राज्य से उपलब्ध सूचना के अनुसार रोजगार कार्यालयों में पंजीकृत रोजगार चाहने वालों की संख्या 31 दिसम्बर, 2012, 2013 और 2014 </w:t>
      </w:r>
      <w:r w:rsidR="00380193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की स्थिति </w:t>
      </w: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के अनुसार क्रमशः 77.43 लाख, 84.85 लाख और 79.91 लाख व्यक्ति थी।</w:t>
      </w:r>
    </w:p>
    <w:p w:rsidR="00380193" w:rsidRDefault="00380193" w:rsidP="00CA74B2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34783C" w:rsidRPr="00380193" w:rsidRDefault="00380193" w:rsidP="00CA74B2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0193"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sectPr w:rsidR="0034783C" w:rsidRPr="00380193" w:rsidSect="003F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9" w:rsidRDefault="00FF0689" w:rsidP="006E2D9A">
      <w:pPr>
        <w:spacing w:after="0" w:line="240" w:lineRule="auto"/>
      </w:pPr>
      <w:r>
        <w:separator/>
      </w:r>
    </w:p>
  </w:endnote>
  <w:endnote w:type="continuationSeparator" w:id="0">
    <w:p w:rsidR="00FF0689" w:rsidRDefault="00FF0689" w:rsidP="006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9" w:rsidRDefault="00FF0689" w:rsidP="006E2D9A">
      <w:pPr>
        <w:spacing w:after="0" w:line="240" w:lineRule="auto"/>
      </w:pPr>
      <w:r>
        <w:separator/>
      </w:r>
    </w:p>
  </w:footnote>
  <w:footnote w:type="continuationSeparator" w:id="0">
    <w:p w:rsidR="00FF0689" w:rsidRDefault="00FF0689" w:rsidP="006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4783F"/>
    <w:rsid w:val="00034677"/>
    <w:rsid w:val="00034D84"/>
    <w:rsid w:val="000A035C"/>
    <w:rsid w:val="0016434B"/>
    <w:rsid w:val="001C076B"/>
    <w:rsid w:val="0024783F"/>
    <w:rsid w:val="002A16CB"/>
    <w:rsid w:val="002F2C29"/>
    <w:rsid w:val="0034783C"/>
    <w:rsid w:val="00380193"/>
    <w:rsid w:val="003F095C"/>
    <w:rsid w:val="003F2913"/>
    <w:rsid w:val="004423DE"/>
    <w:rsid w:val="00485D62"/>
    <w:rsid w:val="005B5BD8"/>
    <w:rsid w:val="005D1DA4"/>
    <w:rsid w:val="005D5B9B"/>
    <w:rsid w:val="005F7F17"/>
    <w:rsid w:val="0060358F"/>
    <w:rsid w:val="0066540A"/>
    <w:rsid w:val="00694FAB"/>
    <w:rsid w:val="006A17B1"/>
    <w:rsid w:val="006D023C"/>
    <w:rsid w:val="006D257F"/>
    <w:rsid w:val="006E2D9A"/>
    <w:rsid w:val="008E7C8F"/>
    <w:rsid w:val="00A84FBD"/>
    <w:rsid w:val="00AB2083"/>
    <w:rsid w:val="00AC3A2A"/>
    <w:rsid w:val="00B32EC3"/>
    <w:rsid w:val="00B76E82"/>
    <w:rsid w:val="00BD4090"/>
    <w:rsid w:val="00C0568B"/>
    <w:rsid w:val="00C71BDC"/>
    <w:rsid w:val="00CA2B92"/>
    <w:rsid w:val="00CA74B2"/>
    <w:rsid w:val="00CD6E8A"/>
    <w:rsid w:val="00D3137A"/>
    <w:rsid w:val="00E27266"/>
    <w:rsid w:val="00E41400"/>
    <w:rsid w:val="00E830AB"/>
    <w:rsid w:val="00E9409D"/>
    <w:rsid w:val="00E97F6C"/>
    <w:rsid w:val="00ED2C35"/>
    <w:rsid w:val="00EF4ACE"/>
    <w:rsid w:val="00F42CDF"/>
    <w:rsid w:val="00F7348D"/>
    <w:rsid w:val="00FC0E73"/>
    <w:rsid w:val="00FF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9A"/>
  </w:style>
  <w:style w:type="paragraph" w:styleId="Footer">
    <w:name w:val="footer"/>
    <w:basedOn w:val="Normal"/>
    <w:link w:val="Foot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E75A-5D01-4333-96F8-BF7475CF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2015-07-28T12:12:00Z</cp:lastPrinted>
  <dcterms:created xsi:type="dcterms:W3CDTF">2015-07-20T07:47:00Z</dcterms:created>
  <dcterms:modified xsi:type="dcterms:W3CDTF">2015-07-28T12:12:00Z</dcterms:modified>
</cp:coreProperties>
</file>