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73" w:rsidRPr="00065673" w:rsidRDefault="00065673" w:rsidP="00065673">
      <w:pPr>
        <w:spacing w:after="0" w:line="240" w:lineRule="auto"/>
        <w:jc w:val="center"/>
        <w:rPr>
          <w:rFonts w:ascii="Times New Roman" w:eastAsia="Times New Roman" w:hAnsi="Times New Roman" w:cs="Times New Roman"/>
          <w:b/>
          <w:sz w:val="24"/>
          <w:szCs w:val="24"/>
        </w:rPr>
      </w:pPr>
      <w:r w:rsidRPr="00065673">
        <w:rPr>
          <w:rFonts w:ascii="Times New Roman" w:eastAsia="Times New Roman" w:hAnsi="Times New Roman" w:cs="Times New Roman"/>
          <w:b/>
          <w:sz w:val="24"/>
          <w:szCs w:val="24"/>
        </w:rPr>
        <w:t>GOVERNMENT OF INDIA</w:t>
      </w:r>
    </w:p>
    <w:p w:rsidR="00065673" w:rsidRPr="00065673" w:rsidRDefault="00065673" w:rsidP="00065673">
      <w:pPr>
        <w:spacing w:after="0" w:line="240" w:lineRule="auto"/>
        <w:jc w:val="center"/>
        <w:rPr>
          <w:rFonts w:ascii="Times New Roman" w:eastAsia="Times New Roman" w:hAnsi="Times New Roman" w:cs="Times New Roman"/>
          <w:b/>
          <w:sz w:val="24"/>
          <w:szCs w:val="24"/>
        </w:rPr>
      </w:pPr>
      <w:r w:rsidRPr="00065673">
        <w:rPr>
          <w:rFonts w:ascii="Times New Roman" w:eastAsia="Times New Roman" w:hAnsi="Times New Roman" w:cs="Times New Roman"/>
          <w:b/>
          <w:sz w:val="24"/>
          <w:szCs w:val="24"/>
        </w:rPr>
        <w:t>MINISTRY OF FINANCE</w:t>
      </w:r>
    </w:p>
    <w:p w:rsidR="00065673" w:rsidRPr="00065673" w:rsidRDefault="00065673" w:rsidP="00065673">
      <w:pPr>
        <w:spacing w:after="0" w:line="240" w:lineRule="auto"/>
        <w:jc w:val="center"/>
        <w:rPr>
          <w:rFonts w:ascii="Times New Roman" w:eastAsia="Times New Roman" w:hAnsi="Times New Roman" w:cs="Times New Roman"/>
          <w:b/>
          <w:sz w:val="24"/>
          <w:szCs w:val="24"/>
        </w:rPr>
      </w:pPr>
      <w:r w:rsidRPr="00065673">
        <w:rPr>
          <w:rFonts w:ascii="Times New Roman" w:eastAsia="Times New Roman" w:hAnsi="Times New Roman" w:cs="Times New Roman"/>
          <w:b/>
          <w:sz w:val="24"/>
          <w:szCs w:val="24"/>
        </w:rPr>
        <w:t>DEPARTMENT OF REVENUE</w:t>
      </w:r>
    </w:p>
    <w:p w:rsidR="00065673" w:rsidRPr="00065673" w:rsidRDefault="00065673" w:rsidP="00065673">
      <w:pPr>
        <w:spacing w:after="0"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 </w:t>
      </w:r>
    </w:p>
    <w:p w:rsidR="00065673" w:rsidRPr="00065673" w:rsidRDefault="00065673" w:rsidP="00065673">
      <w:pPr>
        <w:spacing w:after="0" w:line="36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RAJYA SABHA </w:t>
      </w:r>
    </w:p>
    <w:p w:rsidR="00065673" w:rsidRPr="00065673" w:rsidRDefault="00065673" w:rsidP="00065673">
      <w:pPr>
        <w:spacing w:after="0" w:line="36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STARRED QUESTION *77 </w:t>
      </w:r>
    </w:p>
    <w:p w:rsidR="00065673" w:rsidRPr="00065673" w:rsidRDefault="00065673" w:rsidP="00065673">
      <w:pPr>
        <w:spacing w:after="0" w:line="36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TO BE ANSWERED ON TUESDAY, THE 28</w:t>
      </w:r>
      <w:r w:rsidRPr="00065673">
        <w:rPr>
          <w:rFonts w:ascii="Times New Roman" w:eastAsia="Times New Roman" w:hAnsi="Times New Roman" w:cs="Times New Roman"/>
          <w:b/>
          <w:sz w:val="24"/>
          <w:szCs w:val="24"/>
          <w:vertAlign w:val="superscript"/>
        </w:rPr>
        <w:t>TH</w:t>
      </w:r>
      <w:r w:rsidRPr="00065673">
        <w:rPr>
          <w:rFonts w:ascii="Times New Roman" w:eastAsia="Times New Roman" w:hAnsi="Times New Roman" w:cs="Times New Roman"/>
          <w:b/>
          <w:sz w:val="24"/>
          <w:szCs w:val="24"/>
        </w:rPr>
        <w:t xml:space="preserve"> JULY, 2015 </w:t>
      </w:r>
    </w:p>
    <w:p w:rsidR="00065673" w:rsidRPr="00065673" w:rsidRDefault="00065673" w:rsidP="00065673">
      <w:pPr>
        <w:spacing w:after="0" w:line="360" w:lineRule="auto"/>
        <w:ind w:left="2880" w:firstLine="720"/>
        <w:jc w:val="both"/>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xml:space="preserve">               SRAVANA 6, 1937 (SAKA) </w:t>
      </w:r>
    </w:p>
    <w:p w:rsidR="00065673" w:rsidRPr="00065673" w:rsidRDefault="00065673" w:rsidP="00065673">
      <w:pPr>
        <w:spacing w:after="0" w:line="240" w:lineRule="auto"/>
        <w:ind w:left="4320" w:firstLine="720"/>
        <w:jc w:val="both"/>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w:t>
      </w:r>
    </w:p>
    <w:p w:rsidR="00065673" w:rsidRPr="00065673" w:rsidRDefault="00065673" w:rsidP="00065673">
      <w:pPr>
        <w:adjustRightInd w:val="0"/>
        <w:spacing w:after="0"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bCs/>
          <w:sz w:val="24"/>
          <w:szCs w:val="24"/>
          <w:lang w:eastAsia="en-IN"/>
        </w:rPr>
        <w:t>REVENUE COLLECTED FROM FIIS AND MUTUAL FUNDS</w:t>
      </w:r>
    </w:p>
    <w:p w:rsidR="00065673" w:rsidRPr="00065673" w:rsidRDefault="00065673" w:rsidP="00065673">
      <w:pPr>
        <w:spacing w:after="0" w:line="24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w:t>
      </w:r>
    </w:p>
    <w:p w:rsidR="00065673" w:rsidRPr="00065673" w:rsidRDefault="00065673" w:rsidP="00065673">
      <w:pPr>
        <w:spacing w:after="0" w:line="24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*77</w:t>
      </w:r>
      <w:r>
        <w:rPr>
          <w:rFonts w:ascii="Times New Roman" w:eastAsia="Times New Roman" w:hAnsi="Times New Roman" w:cs="Times New Roman"/>
          <w:b/>
          <w:sz w:val="24"/>
          <w:szCs w:val="24"/>
        </w:rPr>
        <w:t xml:space="preserve">. </w:t>
      </w:r>
      <w:r w:rsidRPr="00065673">
        <w:rPr>
          <w:rFonts w:ascii="Times New Roman" w:eastAsia="Times New Roman" w:hAnsi="Times New Roman" w:cs="Times New Roman"/>
          <w:b/>
          <w:sz w:val="24"/>
          <w:szCs w:val="24"/>
        </w:rPr>
        <w:t xml:space="preserve"> </w:t>
      </w:r>
      <w:r w:rsidRPr="00065673">
        <w:rPr>
          <w:rFonts w:ascii="Times New Roman" w:eastAsia="Times New Roman" w:hAnsi="Times New Roman" w:cs="Times New Roman"/>
          <w:b/>
          <w:sz w:val="24"/>
          <w:szCs w:val="24"/>
          <w:lang w:eastAsia="en-IN"/>
        </w:rPr>
        <w:t>SHRI TAPAN KUMAR SEN:</w:t>
      </w:r>
    </w:p>
    <w:p w:rsidR="00065673" w:rsidRPr="00065673" w:rsidRDefault="00065673" w:rsidP="00065673">
      <w:pPr>
        <w:spacing w:after="0" w:line="24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 </w:t>
      </w:r>
    </w:p>
    <w:p w:rsidR="00065673" w:rsidRPr="00065673" w:rsidRDefault="00065673" w:rsidP="00065673">
      <w:pPr>
        <w:spacing w:after="0" w:line="24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 xml:space="preserve">Will the Minister of FINANCE be pleased to </w:t>
      </w:r>
      <w:proofErr w:type="gramStart"/>
      <w:r w:rsidRPr="00065673">
        <w:rPr>
          <w:rFonts w:ascii="Times New Roman" w:eastAsia="Times New Roman" w:hAnsi="Times New Roman" w:cs="Times New Roman"/>
          <w:sz w:val="24"/>
          <w:szCs w:val="24"/>
        </w:rPr>
        <w:t>state:</w:t>
      </w:r>
      <w:proofErr w:type="gramEnd"/>
    </w:p>
    <w:p w:rsidR="00065673" w:rsidRPr="00065673" w:rsidRDefault="00065673" w:rsidP="00065673">
      <w:pPr>
        <w:spacing w:after="0" w:line="24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 </w:t>
      </w:r>
    </w:p>
    <w:p w:rsidR="00065673" w:rsidRPr="00065673" w:rsidRDefault="00065673" w:rsidP="00065673">
      <w:pPr>
        <w:adjustRightInd w:val="0"/>
        <w:spacing w:after="0" w:line="360" w:lineRule="auto"/>
        <w:ind w:left="720" w:hanging="360"/>
        <w:jc w:val="both"/>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 xml:space="preserve">(a)  </w:t>
      </w:r>
      <w:r w:rsidRPr="00065673">
        <w:rPr>
          <w:rFonts w:ascii="Times New Roman" w:eastAsia="Times New Roman" w:hAnsi="Times New Roman" w:cs="Times New Roman"/>
          <w:sz w:val="24"/>
          <w:szCs w:val="24"/>
          <w:lang w:eastAsia="en-IN"/>
        </w:rPr>
        <w:t>the details of the tax revenue collected on account of the Security Transaction Tax and Short Term Capital Gains Tax in the years 2010-11, 2011-12,2012-13, 2013-14 and 2014-15; and</w:t>
      </w:r>
      <w:r w:rsidRPr="00065673">
        <w:rPr>
          <w:rFonts w:ascii="Times New Roman" w:eastAsia="Times New Roman" w:hAnsi="Times New Roman" w:cs="Times New Roman"/>
          <w:sz w:val="24"/>
          <w:szCs w:val="24"/>
        </w:rPr>
        <w:t xml:space="preserve"> </w:t>
      </w:r>
    </w:p>
    <w:p w:rsidR="00065673" w:rsidRPr="00065673" w:rsidRDefault="00065673" w:rsidP="00065673">
      <w:pPr>
        <w:adjustRightInd w:val="0"/>
        <w:spacing w:after="0" w:line="360" w:lineRule="auto"/>
        <w:ind w:left="720"/>
        <w:jc w:val="both"/>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 </w:t>
      </w:r>
    </w:p>
    <w:p w:rsidR="00065673" w:rsidRDefault="00065673" w:rsidP="00065673">
      <w:pPr>
        <w:adjustRightInd w:val="0"/>
        <w:spacing w:after="0" w:line="360" w:lineRule="auto"/>
        <w:ind w:left="720" w:hanging="360"/>
        <w:jc w:val="both"/>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(b)</w:t>
      </w:r>
      <w:r w:rsidRPr="00065673">
        <w:rPr>
          <w:rFonts w:ascii="Times New Roman" w:eastAsia="Times New Roman" w:hAnsi="Times New Roman" w:cs="Times New Roman"/>
          <w:sz w:val="24"/>
          <w:szCs w:val="24"/>
        </w:rPr>
        <w:tab/>
      </w:r>
      <w:r w:rsidRPr="00065673">
        <w:rPr>
          <w:rFonts w:ascii="Times New Roman" w:eastAsia="Times New Roman" w:hAnsi="Times New Roman" w:cs="Times New Roman"/>
          <w:sz w:val="24"/>
          <w:szCs w:val="24"/>
          <w:lang w:eastAsia="en-IN"/>
        </w:rPr>
        <w:t>the break-up of taxes paid by the Foreign Institutional Investors (FIIs) and Mutual Funds in the years 2010-11, 2011-12, 2012-13, 2013-14 and 2014-15?</w:t>
      </w:r>
      <w:r w:rsidRPr="00065673">
        <w:rPr>
          <w:rFonts w:ascii="Times New Roman" w:eastAsia="Times New Roman" w:hAnsi="Times New Roman" w:cs="Times New Roman"/>
          <w:sz w:val="24"/>
          <w:szCs w:val="24"/>
        </w:rPr>
        <w:t xml:space="preserve"> </w:t>
      </w:r>
    </w:p>
    <w:p w:rsidR="00065673" w:rsidRPr="00065673" w:rsidRDefault="00065673" w:rsidP="00065673">
      <w:pPr>
        <w:adjustRightInd w:val="0"/>
        <w:spacing w:after="0" w:line="360" w:lineRule="auto"/>
        <w:ind w:left="720" w:hanging="360"/>
        <w:jc w:val="both"/>
        <w:rPr>
          <w:rFonts w:ascii="Times New Roman" w:eastAsia="Times New Roman" w:hAnsi="Times New Roman" w:cs="Times New Roman"/>
          <w:sz w:val="24"/>
          <w:szCs w:val="24"/>
        </w:rPr>
      </w:pPr>
    </w:p>
    <w:p w:rsidR="00065673" w:rsidRPr="00065673" w:rsidRDefault="00065673" w:rsidP="00065673">
      <w:pPr>
        <w:spacing w:after="0"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w:t>
      </w:r>
    </w:p>
    <w:p w:rsidR="00065673" w:rsidRPr="00065673" w:rsidRDefault="00065673" w:rsidP="00065673">
      <w:pPr>
        <w:spacing w:after="0"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ANSWER</w:t>
      </w:r>
    </w:p>
    <w:p w:rsidR="00065673" w:rsidRPr="00065673" w:rsidRDefault="00065673" w:rsidP="00065673">
      <w:pPr>
        <w:spacing w:after="0"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w:t>
      </w:r>
    </w:p>
    <w:p w:rsidR="00065673" w:rsidRPr="00065673" w:rsidRDefault="00065673" w:rsidP="00065673">
      <w:pPr>
        <w:spacing w:after="0"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FINANCE MINISTER</w:t>
      </w:r>
    </w:p>
    <w:p w:rsidR="00065673" w:rsidRPr="00065673" w:rsidRDefault="00065673" w:rsidP="00065673">
      <w:pPr>
        <w:spacing w:after="0"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(SHRI ARUN JAITLEY)</w:t>
      </w:r>
    </w:p>
    <w:p w:rsidR="00065673" w:rsidRPr="00065673" w:rsidRDefault="00065673" w:rsidP="00065673">
      <w:pPr>
        <w:spacing w:after="0"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w:t>
      </w:r>
    </w:p>
    <w:p w:rsidR="00065673" w:rsidRPr="00065673" w:rsidRDefault="00065673" w:rsidP="00065673">
      <w:pPr>
        <w:spacing w:after="0" w:line="24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w:t>
      </w:r>
    </w:p>
    <w:p w:rsidR="00065673" w:rsidRPr="00065673" w:rsidRDefault="00065673" w:rsidP="00065673">
      <w:pPr>
        <w:spacing w:after="0" w:line="48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 xml:space="preserve">(a) </w:t>
      </w:r>
      <w:proofErr w:type="gramStart"/>
      <w:r w:rsidRPr="00065673">
        <w:rPr>
          <w:rFonts w:ascii="Times New Roman" w:eastAsia="Times New Roman" w:hAnsi="Times New Roman" w:cs="Times New Roman"/>
          <w:sz w:val="24"/>
          <w:szCs w:val="24"/>
        </w:rPr>
        <w:t>to</w:t>
      </w:r>
      <w:proofErr w:type="gramEnd"/>
      <w:r w:rsidRPr="00065673">
        <w:rPr>
          <w:rFonts w:ascii="Times New Roman" w:eastAsia="Times New Roman" w:hAnsi="Times New Roman" w:cs="Times New Roman"/>
          <w:sz w:val="24"/>
          <w:szCs w:val="24"/>
        </w:rPr>
        <w:t xml:space="preserve"> (b):</w:t>
      </w:r>
      <w:r w:rsidRPr="00065673">
        <w:rPr>
          <w:rFonts w:ascii="Times New Roman" w:eastAsia="Times New Roman" w:hAnsi="Times New Roman" w:cs="Times New Roman"/>
          <w:sz w:val="24"/>
          <w:szCs w:val="24"/>
        </w:rPr>
        <w:tab/>
        <w:t xml:space="preserve">A Statement is laid on the Table of the House. </w:t>
      </w:r>
    </w:p>
    <w:p w:rsidR="00065673" w:rsidRPr="00065673" w:rsidRDefault="00065673" w:rsidP="00065673">
      <w:pPr>
        <w:spacing w:after="0" w:line="48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 </w:t>
      </w:r>
    </w:p>
    <w:p w:rsidR="00065673" w:rsidRDefault="00065673" w:rsidP="00065673">
      <w:pPr>
        <w:adjustRightInd w:val="0"/>
        <w:spacing w:after="0" w:line="240" w:lineRule="auto"/>
        <w:jc w:val="both"/>
        <w:rPr>
          <w:rFonts w:ascii="Times New Roman" w:eastAsia="Times New Roman" w:hAnsi="Times New Roman" w:cs="Times New Roman"/>
          <w:b/>
          <w:sz w:val="24"/>
          <w:szCs w:val="24"/>
        </w:rPr>
      </w:pPr>
      <w:r w:rsidRPr="00065673">
        <w:rPr>
          <w:rFonts w:ascii="Times New Roman" w:eastAsia="Times New Roman" w:hAnsi="Times New Roman" w:cs="Times New Roman"/>
          <w:b/>
          <w:sz w:val="24"/>
          <w:szCs w:val="24"/>
        </w:rPr>
        <w:t> </w:t>
      </w:r>
    </w:p>
    <w:p w:rsidR="00065673" w:rsidRDefault="00065673" w:rsidP="00065673">
      <w:pPr>
        <w:adjustRightInd w:val="0"/>
        <w:spacing w:after="0" w:line="240" w:lineRule="auto"/>
        <w:jc w:val="both"/>
        <w:rPr>
          <w:rFonts w:ascii="Times New Roman" w:eastAsia="Times New Roman" w:hAnsi="Times New Roman" w:cs="Times New Roman"/>
          <w:b/>
          <w:sz w:val="24"/>
          <w:szCs w:val="24"/>
        </w:rPr>
      </w:pPr>
    </w:p>
    <w:p w:rsidR="00065673" w:rsidRDefault="00065673" w:rsidP="00065673">
      <w:pPr>
        <w:adjustRightInd w:val="0"/>
        <w:spacing w:after="0" w:line="240" w:lineRule="auto"/>
        <w:jc w:val="both"/>
        <w:rPr>
          <w:rFonts w:ascii="Times New Roman" w:eastAsia="Times New Roman" w:hAnsi="Times New Roman" w:cs="Times New Roman"/>
          <w:b/>
          <w:sz w:val="24"/>
          <w:szCs w:val="24"/>
        </w:rPr>
      </w:pPr>
    </w:p>
    <w:p w:rsidR="00065673" w:rsidRDefault="00065673" w:rsidP="00065673">
      <w:pPr>
        <w:adjustRightInd w:val="0"/>
        <w:spacing w:after="0" w:line="240" w:lineRule="auto"/>
        <w:jc w:val="both"/>
        <w:rPr>
          <w:rFonts w:ascii="Times New Roman" w:eastAsia="Times New Roman" w:hAnsi="Times New Roman" w:cs="Times New Roman"/>
          <w:b/>
          <w:sz w:val="24"/>
          <w:szCs w:val="24"/>
        </w:rPr>
      </w:pPr>
    </w:p>
    <w:p w:rsidR="00065673" w:rsidRDefault="00065673" w:rsidP="00065673">
      <w:pPr>
        <w:adjustRightInd w:val="0"/>
        <w:spacing w:after="0" w:line="240" w:lineRule="auto"/>
        <w:jc w:val="both"/>
        <w:rPr>
          <w:rFonts w:ascii="Times New Roman" w:eastAsia="Times New Roman" w:hAnsi="Times New Roman" w:cs="Times New Roman"/>
          <w:b/>
          <w:sz w:val="24"/>
          <w:szCs w:val="24"/>
        </w:rPr>
      </w:pPr>
    </w:p>
    <w:p w:rsidR="00065673" w:rsidRDefault="00065673" w:rsidP="00065673">
      <w:pPr>
        <w:adjustRightInd w:val="0"/>
        <w:spacing w:after="0" w:line="240" w:lineRule="auto"/>
        <w:jc w:val="both"/>
        <w:rPr>
          <w:rFonts w:ascii="Times New Roman" w:eastAsia="Times New Roman" w:hAnsi="Times New Roman" w:cs="Times New Roman"/>
          <w:b/>
          <w:sz w:val="24"/>
          <w:szCs w:val="24"/>
        </w:rPr>
      </w:pPr>
    </w:p>
    <w:p w:rsidR="00065673" w:rsidRPr="00065673" w:rsidRDefault="00065673" w:rsidP="00065673">
      <w:pPr>
        <w:adjustRightInd w:val="0"/>
        <w:spacing w:after="0" w:line="240" w:lineRule="auto"/>
        <w:jc w:val="both"/>
        <w:rPr>
          <w:rFonts w:ascii="Times New Roman" w:eastAsia="Times New Roman" w:hAnsi="Times New Roman" w:cs="Times New Roman"/>
          <w:sz w:val="24"/>
          <w:szCs w:val="24"/>
        </w:rPr>
      </w:pPr>
    </w:p>
    <w:p w:rsidR="00065673" w:rsidRPr="00065673" w:rsidRDefault="00065673" w:rsidP="00065673">
      <w:pPr>
        <w:adjustRightInd w:val="0"/>
        <w:spacing w:after="0" w:line="24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w:t>
      </w:r>
    </w:p>
    <w:p w:rsidR="00065673" w:rsidRPr="00065673" w:rsidRDefault="00065673" w:rsidP="00065673">
      <w:pPr>
        <w:adjustRightInd w:val="0"/>
        <w:spacing w:after="0" w:line="36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lastRenderedPageBreak/>
        <w:t xml:space="preserve">Statement referred to in the reply to the </w:t>
      </w:r>
      <w:proofErr w:type="spellStart"/>
      <w:r w:rsidRPr="00065673">
        <w:rPr>
          <w:rFonts w:ascii="Times New Roman" w:eastAsia="Times New Roman" w:hAnsi="Times New Roman" w:cs="Times New Roman"/>
          <w:b/>
          <w:sz w:val="24"/>
          <w:szCs w:val="24"/>
        </w:rPr>
        <w:t>Rajya</w:t>
      </w:r>
      <w:proofErr w:type="spellEnd"/>
      <w:r w:rsidRPr="00065673">
        <w:rPr>
          <w:rFonts w:ascii="Times New Roman" w:eastAsia="Times New Roman" w:hAnsi="Times New Roman" w:cs="Times New Roman"/>
          <w:b/>
          <w:sz w:val="24"/>
          <w:szCs w:val="24"/>
        </w:rPr>
        <w:t xml:space="preserve"> </w:t>
      </w:r>
      <w:proofErr w:type="spellStart"/>
      <w:r w:rsidRPr="00065673">
        <w:rPr>
          <w:rFonts w:ascii="Times New Roman" w:eastAsia="Times New Roman" w:hAnsi="Times New Roman" w:cs="Times New Roman"/>
          <w:b/>
          <w:sz w:val="24"/>
          <w:szCs w:val="24"/>
        </w:rPr>
        <w:t>Sabha</w:t>
      </w:r>
      <w:proofErr w:type="spellEnd"/>
      <w:r w:rsidRPr="00065673">
        <w:rPr>
          <w:rFonts w:ascii="Times New Roman" w:eastAsia="Times New Roman" w:hAnsi="Times New Roman" w:cs="Times New Roman"/>
          <w:b/>
          <w:sz w:val="24"/>
          <w:szCs w:val="24"/>
        </w:rPr>
        <w:t xml:space="preserve"> Starred Question* 77 raised by </w:t>
      </w:r>
      <w:proofErr w:type="spellStart"/>
      <w:r w:rsidRPr="00065673">
        <w:rPr>
          <w:rFonts w:ascii="Times New Roman" w:eastAsia="Times New Roman" w:hAnsi="Times New Roman" w:cs="Times New Roman"/>
          <w:b/>
          <w:sz w:val="24"/>
          <w:szCs w:val="24"/>
        </w:rPr>
        <w:t>Shri</w:t>
      </w:r>
      <w:proofErr w:type="spellEnd"/>
      <w:r w:rsidRPr="00065673">
        <w:rPr>
          <w:rFonts w:ascii="Times New Roman" w:eastAsia="Times New Roman" w:hAnsi="Times New Roman" w:cs="Times New Roman"/>
          <w:b/>
          <w:sz w:val="24"/>
          <w:szCs w:val="24"/>
        </w:rPr>
        <w:t xml:space="preserve"> </w:t>
      </w:r>
      <w:proofErr w:type="spellStart"/>
      <w:r w:rsidRPr="00065673">
        <w:rPr>
          <w:rFonts w:ascii="Times New Roman" w:eastAsia="Times New Roman" w:hAnsi="Times New Roman" w:cs="Times New Roman"/>
          <w:b/>
          <w:sz w:val="24"/>
          <w:szCs w:val="24"/>
        </w:rPr>
        <w:t>Tapan</w:t>
      </w:r>
      <w:proofErr w:type="spellEnd"/>
      <w:r w:rsidRPr="00065673">
        <w:rPr>
          <w:rFonts w:ascii="Times New Roman" w:eastAsia="Times New Roman" w:hAnsi="Times New Roman" w:cs="Times New Roman"/>
          <w:b/>
          <w:sz w:val="24"/>
          <w:szCs w:val="24"/>
        </w:rPr>
        <w:t xml:space="preserve"> Kumar </w:t>
      </w:r>
      <w:proofErr w:type="spellStart"/>
      <w:r w:rsidRPr="00065673">
        <w:rPr>
          <w:rFonts w:ascii="Times New Roman" w:eastAsia="Times New Roman" w:hAnsi="Times New Roman" w:cs="Times New Roman"/>
          <w:b/>
          <w:sz w:val="24"/>
          <w:szCs w:val="24"/>
        </w:rPr>
        <w:t>Sen</w:t>
      </w:r>
      <w:proofErr w:type="spellEnd"/>
      <w:r w:rsidRPr="00065673">
        <w:rPr>
          <w:rFonts w:ascii="Times New Roman" w:eastAsia="Times New Roman" w:hAnsi="Times New Roman" w:cs="Times New Roman"/>
          <w:b/>
          <w:sz w:val="24"/>
          <w:szCs w:val="24"/>
        </w:rPr>
        <w:t xml:space="preserve">, Member of Parliament for 28.07.2015 regarding </w:t>
      </w:r>
      <w:r w:rsidRPr="00065673">
        <w:rPr>
          <w:rFonts w:ascii="Times New Roman" w:eastAsia="Times New Roman" w:hAnsi="Times New Roman" w:cs="Times New Roman"/>
          <w:b/>
          <w:bCs/>
          <w:sz w:val="24"/>
          <w:szCs w:val="24"/>
          <w:lang w:eastAsia="en-IN"/>
        </w:rPr>
        <w:t>Revenue collected from FIIs and Mutual Funds.</w:t>
      </w:r>
    </w:p>
    <w:p w:rsidR="00065673" w:rsidRPr="00065673" w:rsidRDefault="00065673" w:rsidP="00065673">
      <w:pPr>
        <w:spacing w:after="0" w:line="36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 </w:t>
      </w:r>
    </w:p>
    <w:p w:rsidR="00065673" w:rsidRPr="00065673" w:rsidRDefault="00065673" w:rsidP="0006567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65673">
        <w:rPr>
          <w:rFonts w:ascii="Times New Roman" w:eastAsia="Times New Roman" w:hAnsi="Times New Roman" w:cs="Times New Roman"/>
          <w:sz w:val="24"/>
          <w:szCs w:val="24"/>
        </w:rPr>
        <w:t>The tax revenue collected on account of  Securities Transaction Tax  for the financial years 2010-11 , 2011-12, 2012-13, 2013-14 and 2014-15   is tabulated as under:-</w:t>
      </w: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1"/>
        <w:gridCol w:w="4536"/>
      </w:tblGrid>
      <w:tr w:rsidR="00065673" w:rsidRPr="00065673" w:rsidTr="00065673">
        <w:trPr>
          <w:trHeight w:val="334"/>
        </w:trPr>
        <w:tc>
          <w:tcPr>
            <w:tcW w:w="3161" w:type="dxa"/>
            <w:tcBorders>
              <w:top w:val="single" w:sz="4" w:space="0" w:color="000000"/>
              <w:left w:val="single" w:sz="4" w:space="0" w:color="000000"/>
              <w:bottom w:val="single" w:sz="4" w:space="0" w:color="000000"/>
              <w:right w:val="single" w:sz="4" w:space="0" w:color="000000"/>
            </w:tcBorders>
            <w:shd w:val="clear" w:color="auto" w:fill="auto"/>
            <w:hideMark/>
          </w:tcPr>
          <w:p w:rsidR="00065673" w:rsidRPr="00065673" w:rsidRDefault="00065673" w:rsidP="00065673">
            <w:pPr>
              <w:spacing w:before="100" w:beforeAutospacing="1" w:after="100" w:afterAutospacing="1" w:line="240" w:lineRule="auto"/>
              <w:ind w:left="720"/>
              <w:contextualSpacing/>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F.Y.</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065673" w:rsidRPr="00065673" w:rsidRDefault="00065673" w:rsidP="00065673">
            <w:pPr>
              <w:spacing w:before="100" w:beforeAutospacing="1" w:after="100" w:afterAutospacing="1" w:line="240" w:lineRule="auto"/>
              <w:ind w:left="720"/>
              <w:contextualSpacing/>
              <w:rPr>
                <w:rFonts w:ascii="Times New Roman" w:eastAsia="Times New Roman" w:hAnsi="Times New Roman" w:cs="Times New Roman"/>
                <w:sz w:val="24"/>
                <w:szCs w:val="24"/>
              </w:rPr>
            </w:pPr>
            <w:r w:rsidRPr="00065673">
              <w:rPr>
                <w:rFonts w:ascii="Times New Roman" w:eastAsia="Times New Roman" w:hAnsi="Times New Roman" w:cs="Times New Roman"/>
                <w:b/>
                <w:sz w:val="24"/>
                <w:szCs w:val="24"/>
              </w:rPr>
              <w:t>Amount (in Rs. Cr</w:t>
            </w:r>
            <w:proofErr w:type="gramStart"/>
            <w:r w:rsidRPr="00065673">
              <w:rPr>
                <w:rFonts w:ascii="Times New Roman" w:eastAsia="Times New Roman" w:hAnsi="Times New Roman" w:cs="Times New Roman"/>
                <w:b/>
                <w:sz w:val="24"/>
                <w:szCs w:val="24"/>
              </w:rPr>
              <w:t>. )</w:t>
            </w:r>
            <w:proofErr w:type="gramEnd"/>
          </w:p>
        </w:tc>
      </w:tr>
      <w:tr w:rsidR="00065673" w:rsidRPr="00065673" w:rsidTr="00065673">
        <w:trPr>
          <w:trHeight w:val="371"/>
        </w:trPr>
        <w:tc>
          <w:tcPr>
            <w:tcW w:w="3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rPr>
                <w:rFonts w:ascii="Times New Roman" w:eastAsia="Times New Roman" w:hAnsi="Times New Roman" w:cs="Times New Roman"/>
                <w:sz w:val="24"/>
                <w:szCs w:val="24"/>
              </w:rPr>
            </w:pPr>
            <w:r w:rsidRPr="00065673">
              <w:rPr>
                <w:rFonts w:ascii="Times New Roman" w:eastAsia="Times New Roman" w:hAnsi="Times New Roman" w:cs="Times New Roman"/>
                <w:color w:val="000000"/>
                <w:sz w:val="24"/>
                <w:szCs w:val="24"/>
              </w:rPr>
              <w:t>2010-11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jc w:val="right"/>
              <w:rPr>
                <w:rFonts w:ascii="Times New Roman" w:eastAsia="Times New Roman" w:hAnsi="Times New Roman" w:cs="Times New Roman"/>
                <w:sz w:val="24"/>
                <w:szCs w:val="24"/>
              </w:rPr>
            </w:pPr>
            <w:r w:rsidRPr="00065673">
              <w:rPr>
                <w:rFonts w:ascii="Times New Roman" w:eastAsia="Times New Roman" w:hAnsi="Times New Roman" w:cs="Times New Roman"/>
                <w:b/>
                <w:bCs/>
                <w:color w:val="000000"/>
                <w:sz w:val="24"/>
                <w:szCs w:val="24"/>
              </w:rPr>
              <w:t>7155.43</w:t>
            </w:r>
          </w:p>
        </w:tc>
      </w:tr>
      <w:tr w:rsidR="00065673" w:rsidRPr="00065673" w:rsidTr="00065673">
        <w:trPr>
          <w:trHeight w:val="352"/>
        </w:trPr>
        <w:tc>
          <w:tcPr>
            <w:tcW w:w="3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rPr>
                <w:rFonts w:ascii="Times New Roman" w:eastAsia="Times New Roman" w:hAnsi="Times New Roman" w:cs="Times New Roman"/>
                <w:sz w:val="24"/>
                <w:szCs w:val="24"/>
              </w:rPr>
            </w:pPr>
            <w:r w:rsidRPr="00065673">
              <w:rPr>
                <w:rFonts w:ascii="Times New Roman" w:eastAsia="Times New Roman" w:hAnsi="Times New Roman" w:cs="Times New Roman"/>
                <w:color w:val="000000"/>
                <w:sz w:val="24"/>
                <w:szCs w:val="24"/>
              </w:rPr>
              <w:t>2011-12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jc w:val="right"/>
              <w:rPr>
                <w:rFonts w:ascii="Times New Roman" w:eastAsia="Times New Roman" w:hAnsi="Times New Roman" w:cs="Times New Roman"/>
                <w:sz w:val="24"/>
                <w:szCs w:val="24"/>
              </w:rPr>
            </w:pPr>
            <w:r w:rsidRPr="00065673">
              <w:rPr>
                <w:rFonts w:ascii="Times New Roman" w:eastAsia="Times New Roman" w:hAnsi="Times New Roman" w:cs="Times New Roman"/>
                <w:b/>
                <w:bCs/>
                <w:color w:val="000000"/>
                <w:sz w:val="24"/>
                <w:szCs w:val="24"/>
              </w:rPr>
              <w:t>5656.26</w:t>
            </w:r>
          </w:p>
        </w:tc>
      </w:tr>
      <w:tr w:rsidR="00065673" w:rsidRPr="00065673" w:rsidTr="00065673">
        <w:trPr>
          <w:trHeight w:val="352"/>
        </w:trPr>
        <w:tc>
          <w:tcPr>
            <w:tcW w:w="3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rPr>
                <w:rFonts w:ascii="Times New Roman" w:eastAsia="Times New Roman" w:hAnsi="Times New Roman" w:cs="Times New Roman"/>
                <w:sz w:val="24"/>
                <w:szCs w:val="24"/>
              </w:rPr>
            </w:pPr>
            <w:r w:rsidRPr="00065673">
              <w:rPr>
                <w:rFonts w:ascii="Times New Roman" w:eastAsia="Times New Roman" w:hAnsi="Times New Roman" w:cs="Times New Roman"/>
                <w:color w:val="000000"/>
                <w:sz w:val="24"/>
                <w:szCs w:val="24"/>
              </w:rPr>
              <w:t>2012-13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jc w:val="right"/>
              <w:rPr>
                <w:rFonts w:ascii="Times New Roman" w:eastAsia="Times New Roman" w:hAnsi="Times New Roman" w:cs="Times New Roman"/>
                <w:sz w:val="24"/>
                <w:szCs w:val="24"/>
              </w:rPr>
            </w:pPr>
            <w:r w:rsidRPr="00065673">
              <w:rPr>
                <w:rFonts w:ascii="Times New Roman" w:eastAsia="Times New Roman" w:hAnsi="Times New Roman" w:cs="Times New Roman"/>
                <w:b/>
                <w:bCs/>
                <w:color w:val="000000"/>
                <w:sz w:val="24"/>
                <w:szCs w:val="24"/>
              </w:rPr>
              <w:t>4996.86</w:t>
            </w:r>
          </w:p>
        </w:tc>
      </w:tr>
      <w:tr w:rsidR="00065673" w:rsidRPr="00065673" w:rsidTr="00065673">
        <w:trPr>
          <w:trHeight w:val="352"/>
        </w:trPr>
        <w:tc>
          <w:tcPr>
            <w:tcW w:w="3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rPr>
                <w:rFonts w:ascii="Times New Roman" w:eastAsia="Times New Roman" w:hAnsi="Times New Roman" w:cs="Times New Roman"/>
                <w:sz w:val="24"/>
                <w:szCs w:val="24"/>
              </w:rPr>
            </w:pPr>
            <w:r w:rsidRPr="00065673">
              <w:rPr>
                <w:rFonts w:ascii="Times New Roman" w:eastAsia="Times New Roman" w:hAnsi="Times New Roman" w:cs="Times New Roman"/>
                <w:color w:val="000000"/>
                <w:sz w:val="24"/>
                <w:szCs w:val="24"/>
              </w:rPr>
              <w:t>2013-14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jc w:val="right"/>
              <w:rPr>
                <w:rFonts w:ascii="Times New Roman" w:eastAsia="Times New Roman" w:hAnsi="Times New Roman" w:cs="Times New Roman"/>
                <w:sz w:val="24"/>
                <w:szCs w:val="24"/>
              </w:rPr>
            </w:pPr>
            <w:r w:rsidRPr="00065673">
              <w:rPr>
                <w:rFonts w:ascii="Times New Roman" w:eastAsia="Times New Roman" w:hAnsi="Times New Roman" w:cs="Times New Roman"/>
                <w:b/>
                <w:bCs/>
                <w:color w:val="000000"/>
                <w:sz w:val="24"/>
                <w:szCs w:val="24"/>
              </w:rPr>
              <w:t>4674.46</w:t>
            </w:r>
          </w:p>
        </w:tc>
      </w:tr>
      <w:tr w:rsidR="00065673" w:rsidRPr="00065673" w:rsidTr="00065673">
        <w:trPr>
          <w:trHeight w:val="371"/>
        </w:trPr>
        <w:tc>
          <w:tcPr>
            <w:tcW w:w="31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rPr>
                <w:rFonts w:ascii="Times New Roman" w:eastAsia="Times New Roman" w:hAnsi="Times New Roman" w:cs="Times New Roman"/>
                <w:sz w:val="24"/>
                <w:szCs w:val="24"/>
              </w:rPr>
            </w:pPr>
            <w:r w:rsidRPr="00065673">
              <w:rPr>
                <w:rFonts w:ascii="Times New Roman" w:eastAsia="Times New Roman" w:hAnsi="Times New Roman" w:cs="Times New Roman"/>
                <w:color w:val="000000"/>
                <w:sz w:val="24"/>
                <w:szCs w:val="24"/>
              </w:rPr>
              <w:t>2014-15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5673" w:rsidRPr="00065673" w:rsidRDefault="00065673" w:rsidP="00065673">
            <w:pPr>
              <w:spacing w:before="100" w:beforeAutospacing="1" w:after="100" w:afterAutospacing="1" w:line="240" w:lineRule="auto"/>
              <w:ind w:left="720"/>
              <w:contextualSpacing/>
              <w:jc w:val="right"/>
              <w:rPr>
                <w:rFonts w:ascii="Times New Roman" w:eastAsia="Times New Roman" w:hAnsi="Times New Roman" w:cs="Times New Roman"/>
                <w:sz w:val="24"/>
                <w:szCs w:val="24"/>
              </w:rPr>
            </w:pPr>
            <w:r w:rsidRPr="00065673">
              <w:rPr>
                <w:rFonts w:ascii="Times New Roman" w:eastAsia="Times New Roman" w:hAnsi="Times New Roman" w:cs="Times New Roman"/>
                <w:b/>
                <w:bCs/>
                <w:color w:val="000000"/>
                <w:sz w:val="24"/>
                <w:szCs w:val="24"/>
              </w:rPr>
              <w:t>6898.17</w:t>
            </w:r>
          </w:p>
        </w:tc>
      </w:tr>
    </w:tbl>
    <w:p w:rsidR="00065673" w:rsidRPr="00065673" w:rsidRDefault="00065673" w:rsidP="00065673">
      <w:pPr>
        <w:spacing w:line="240" w:lineRule="auto"/>
        <w:jc w:val="both"/>
        <w:rPr>
          <w:rFonts w:ascii="Times New Roman" w:eastAsia="Times New Roman" w:hAnsi="Times New Roman" w:cs="Times New Roman"/>
          <w:sz w:val="24"/>
          <w:szCs w:val="24"/>
        </w:rPr>
      </w:pPr>
      <w:r w:rsidRPr="00065673">
        <w:rPr>
          <w:rFonts w:ascii="Times New Roman" w:eastAsia="Times New Roman" w:hAnsi="Times New Roman" w:cs="Times New Roman"/>
          <w:color w:val="000000"/>
          <w:sz w:val="24"/>
          <w:szCs w:val="24"/>
        </w:rPr>
        <w:t> </w:t>
      </w:r>
    </w:p>
    <w:p w:rsidR="00065673" w:rsidRPr="00065673" w:rsidRDefault="00065673" w:rsidP="00065673">
      <w:pPr>
        <w:spacing w:after="0" w:line="360" w:lineRule="auto"/>
        <w:ind w:left="90"/>
        <w:jc w:val="both"/>
        <w:rPr>
          <w:rFonts w:ascii="Times New Roman" w:eastAsia="Times New Roman" w:hAnsi="Times New Roman" w:cs="Times New Roman"/>
          <w:sz w:val="24"/>
          <w:szCs w:val="24"/>
        </w:rPr>
      </w:pPr>
      <w:r w:rsidRPr="00065673">
        <w:rPr>
          <w:rFonts w:ascii="Times New Roman" w:eastAsia="Times New Roman" w:hAnsi="Times New Roman" w:cs="Times New Roman"/>
          <w:color w:val="000000"/>
          <w:sz w:val="24"/>
          <w:szCs w:val="24"/>
        </w:rPr>
        <w:t>Short term capital gains tax for any financial year is part of the total income of a person for any financial year. Income-tax on income, other than income which is chargeable to tax at a special rate, is charged at the applicable rate for the relevant financial year.  Separate data with respect to tax revenue collected from short term capital gains tax is not maintained.</w:t>
      </w:r>
    </w:p>
    <w:p w:rsidR="00065673" w:rsidRPr="00065673" w:rsidRDefault="00065673" w:rsidP="00065673">
      <w:pPr>
        <w:adjustRightInd w:val="0"/>
        <w:spacing w:line="240" w:lineRule="auto"/>
        <w:jc w:val="both"/>
        <w:rPr>
          <w:rFonts w:ascii="Times New Roman" w:eastAsia="Times New Roman" w:hAnsi="Times New Roman" w:cs="Times New Roman"/>
          <w:sz w:val="24"/>
          <w:szCs w:val="24"/>
        </w:rPr>
      </w:pPr>
      <w:bookmarkStart w:id="0" w:name="_GoBack"/>
      <w:bookmarkEnd w:id="0"/>
      <w:r w:rsidRPr="00065673">
        <w:rPr>
          <w:rFonts w:ascii="Times New Roman" w:eastAsia="Times New Roman" w:hAnsi="Times New Roman" w:cs="Times New Roman"/>
          <w:sz w:val="24"/>
          <w:szCs w:val="24"/>
        </w:rPr>
        <w:t xml:space="preserve">                   </w:t>
      </w:r>
    </w:p>
    <w:p w:rsidR="00065673" w:rsidRPr="00065673" w:rsidRDefault="00065673" w:rsidP="00065673">
      <w:pPr>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65673">
        <w:rPr>
          <w:rFonts w:ascii="Times New Roman" w:eastAsia="Times New Roman" w:hAnsi="Times New Roman" w:cs="Times New Roman"/>
          <w:sz w:val="24"/>
          <w:szCs w:val="24"/>
        </w:rPr>
        <w:t xml:space="preserve">Income of a mutual fund registered with SEBI, or a mutual fund set up by a public sector bank or a public financial institution and notified by the Central Government is exempt under section 10(23D) of the Income-tax Act. Further, the breakup of taxes paid by the FIIs and mutual funds is not maintained. </w:t>
      </w:r>
    </w:p>
    <w:p w:rsidR="00065673" w:rsidRPr="00065673" w:rsidRDefault="00065673" w:rsidP="00065673">
      <w:pPr>
        <w:spacing w:line="240" w:lineRule="auto"/>
        <w:jc w:val="center"/>
        <w:rPr>
          <w:rFonts w:ascii="Times New Roman" w:eastAsia="Times New Roman" w:hAnsi="Times New Roman" w:cs="Times New Roman"/>
          <w:sz w:val="24"/>
          <w:szCs w:val="24"/>
        </w:rPr>
      </w:pPr>
      <w:r w:rsidRPr="0006567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A0502" w:rsidRDefault="008A0502">
      <w:pPr>
        <w:rPr>
          <w:rFonts w:ascii="Times New Roman" w:hAnsi="Times New Roman" w:cs="Times New Roman"/>
          <w:sz w:val="24"/>
          <w:szCs w:val="24"/>
        </w:rPr>
      </w:pPr>
    </w:p>
    <w:p w:rsidR="00B2334C" w:rsidRDefault="00B2334C">
      <w:pPr>
        <w:rPr>
          <w:rFonts w:ascii="Times New Roman" w:hAnsi="Times New Roman" w:cs="Times New Roman"/>
          <w:sz w:val="24"/>
          <w:szCs w:val="24"/>
        </w:rPr>
      </w:pPr>
    </w:p>
    <w:p w:rsidR="00B2334C" w:rsidRDefault="00B2334C">
      <w:pPr>
        <w:rPr>
          <w:rFonts w:ascii="Times New Roman" w:hAnsi="Times New Roman" w:cs="Times New Roman"/>
          <w:sz w:val="24"/>
          <w:szCs w:val="24"/>
        </w:rPr>
      </w:pPr>
    </w:p>
    <w:p w:rsidR="00B2334C" w:rsidRDefault="00B2334C">
      <w:pPr>
        <w:rPr>
          <w:rFonts w:ascii="Times New Roman" w:hAnsi="Times New Roman" w:cs="Times New Roman"/>
          <w:sz w:val="24"/>
          <w:szCs w:val="24"/>
        </w:rPr>
      </w:pPr>
    </w:p>
    <w:p w:rsidR="00B2334C" w:rsidRDefault="00B2334C">
      <w:pPr>
        <w:rPr>
          <w:rFonts w:ascii="Times New Roman" w:hAnsi="Times New Roman" w:cs="Times New Roman"/>
          <w:sz w:val="24"/>
          <w:szCs w:val="24"/>
        </w:rPr>
      </w:pPr>
    </w:p>
    <w:p w:rsidR="00B2334C" w:rsidRDefault="00B2334C">
      <w:pPr>
        <w:rPr>
          <w:rFonts w:ascii="Times New Roman" w:hAnsi="Times New Roman" w:cs="Times New Roman"/>
          <w:sz w:val="24"/>
          <w:szCs w:val="24"/>
        </w:rPr>
      </w:pPr>
    </w:p>
    <w:p w:rsidR="00B2334C" w:rsidRPr="003675D0" w:rsidRDefault="00B2334C" w:rsidP="00B2334C">
      <w:pPr>
        <w:spacing w:after="0" w:line="240" w:lineRule="auto"/>
        <w:jc w:val="center"/>
        <w:rPr>
          <w:rFonts w:ascii="Mangal" w:hAnsi="Mangal" w:cs="Mangal"/>
          <w:b/>
          <w:bCs/>
          <w:sz w:val="24"/>
          <w:szCs w:val="24"/>
        </w:rPr>
      </w:pPr>
      <w:r w:rsidRPr="003675D0">
        <w:rPr>
          <w:rFonts w:ascii="Mangal" w:hAnsi="Mangal" w:cs="Mangal"/>
          <w:b/>
          <w:bCs/>
          <w:sz w:val="24"/>
          <w:szCs w:val="24"/>
          <w:cs/>
        </w:rPr>
        <w:lastRenderedPageBreak/>
        <w:t>भारत सरकार</w:t>
      </w:r>
    </w:p>
    <w:p w:rsidR="00B2334C" w:rsidRPr="003675D0" w:rsidRDefault="00B2334C" w:rsidP="00B2334C">
      <w:pPr>
        <w:spacing w:after="0" w:line="240" w:lineRule="auto"/>
        <w:jc w:val="center"/>
        <w:rPr>
          <w:rFonts w:ascii="Mangal" w:hAnsi="Mangal" w:cs="Mangal"/>
          <w:b/>
          <w:bCs/>
          <w:sz w:val="24"/>
          <w:szCs w:val="24"/>
        </w:rPr>
      </w:pPr>
      <w:r w:rsidRPr="003675D0">
        <w:rPr>
          <w:rFonts w:ascii="Mangal" w:hAnsi="Mangal" w:cs="Mangal"/>
          <w:b/>
          <w:bCs/>
          <w:sz w:val="24"/>
          <w:szCs w:val="24"/>
          <w:cs/>
        </w:rPr>
        <w:t xml:space="preserve">वित्‍त मंत्रालय </w:t>
      </w:r>
    </w:p>
    <w:p w:rsidR="00B2334C" w:rsidRPr="003675D0" w:rsidRDefault="00B2334C" w:rsidP="00B2334C">
      <w:pPr>
        <w:spacing w:after="0" w:line="240" w:lineRule="auto"/>
        <w:jc w:val="center"/>
        <w:rPr>
          <w:rFonts w:ascii="Mangal" w:hAnsi="Mangal" w:cs="Mangal"/>
          <w:b/>
          <w:bCs/>
          <w:sz w:val="24"/>
          <w:szCs w:val="24"/>
        </w:rPr>
      </w:pPr>
      <w:r w:rsidRPr="003675D0">
        <w:rPr>
          <w:rFonts w:ascii="Mangal" w:hAnsi="Mangal" w:cs="Mangal"/>
          <w:b/>
          <w:bCs/>
          <w:sz w:val="24"/>
          <w:szCs w:val="24"/>
          <w:cs/>
        </w:rPr>
        <w:t>राजस्‍व विभाग</w:t>
      </w:r>
    </w:p>
    <w:p w:rsidR="00B2334C" w:rsidRPr="003675D0" w:rsidRDefault="00B2334C" w:rsidP="00B2334C">
      <w:pPr>
        <w:spacing w:after="0" w:line="240" w:lineRule="auto"/>
        <w:jc w:val="center"/>
        <w:rPr>
          <w:rFonts w:ascii="Mangal" w:hAnsi="Mangal" w:cs="Mangal"/>
          <w:b/>
          <w:bCs/>
          <w:sz w:val="24"/>
          <w:szCs w:val="24"/>
        </w:rPr>
      </w:pPr>
    </w:p>
    <w:p w:rsidR="00B2334C" w:rsidRPr="003675D0" w:rsidRDefault="00B2334C" w:rsidP="00B2334C">
      <w:pPr>
        <w:spacing w:after="0" w:line="240" w:lineRule="auto"/>
        <w:jc w:val="center"/>
        <w:rPr>
          <w:rFonts w:ascii="Mangal" w:hAnsi="Mangal" w:cs="Mangal"/>
          <w:b/>
          <w:bCs/>
          <w:sz w:val="24"/>
          <w:szCs w:val="24"/>
          <w:u w:val="single"/>
        </w:rPr>
      </w:pPr>
      <w:r w:rsidRPr="003675D0">
        <w:rPr>
          <w:rFonts w:ascii="Mangal" w:hAnsi="Mangal" w:cs="Mangal"/>
          <w:b/>
          <w:bCs/>
          <w:sz w:val="24"/>
          <w:szCs w:val="24"/>
          <w:u w:val="single"/>
          <w:cs/>
        </w:rPr>
        <w:t xml:space="preserve">राज्‍य सभा </w:t>
      </w:r>
    </w:p>
    <w:p w:rsidR="00B2334C" w:rsidRPr="003675D0" w:rsidRDefault="00B2334C" w:rsidP="00B2334C">
      <w:pPr>
        <w:spacing w:after="0" w:line="240" w:lineRule="auto"/>
        <w:jc w:val="center"/>
        <w:rPr>
          <w:rFonts w:ascii="Mangal" w:hAnsi="Mangal" w:cs="Mangal"/>
          <w:b/>
          <w:bCs/>
          <w:sz w:val="24"/>
          <w:szCs w:val="24"/>
          <w:u w:val="single"/>
        </w:rPr>
      </w:pPr>
      <w:r w:rsidRPr="003675D0">
        <w:rPr>
          <w:rFonts w:ascii="Mangal" w:hAnsi="Mangal" w:cs="Mangal"/>
          <w:b/>
          <w:bCs/>
          <w:sz w:val="24"/>
          <w:szCs w:val="24"/>
          <w:u w:val="single"/>
          <w:cs/>
        </w:rPr>
        <w:t xml:space="preserve">तारांकित प्रश्‍न सं. </w:t>
      </w:r>
      <w:r w:rsidRPr="003675D0">
        <w:rPr>
          <w:rFonts w:ascii="Mangal" w:hAnsi="Mangal" w:cs="Mangal"/>
          <w:sz w:val="24"/>
          <w:szCs w:val="24"/>
          <w:u w:val="single"/>
          <w:vertAlign w:val="superscript"/>
        </w:rPr>
        <w:t>*</w:t>
      </w:r>
      <w:r w:rsidRPr="003675D0">
        <w:rPr>
          <w:rFonts w:ascii="Mangal" w:hAnsi="Mangal" w:cs="Mangal"/>
          <w:b/>
          <w:bCs/>
          <w:sz w:val="24"/>
          <w:szCs w:val="24"/>
          <w:u w:val="single"/>
          <w:cs/>
        </w:rPr>
        <w:t>77</w:t>
      </w:r>
    </w:p>
    <w:p w:rsidR="00B2334C" w:rsidRPr="003675D0" w:rsidRDefault="00B2334C" w:rsidP="00B2334C">
      <w:pPr>
        <w:spacing w:after="0" w:line="240" w:lineRule="auto"/>
        <w:jc w:val="center"/>
        <w:rPr>
          <w:rFonts w:ascii="Mangal" w:hAnsi="Mangal" w:cs="Mangal"/>
          <w:b/>
          <w:bCs/>
          <w:sz w:val="24"/>
          <w:szCs w:val="24"/>
          <w:cs/>
        </w:rPr>
      </w:pPr>
    </w:p>
    <w:p w:rsidR="00B2334C" w:rsidRPr="003675D0" w:rsidRDefault="00B2334C" w:rsidP="00B2334C">
      <w:pPr>
        <w:spacing w:after="0" w:line="240" w:lineRule="auto"/>
        <w:jc w:val="center"/>
        <w:rPr>
          <w:rFonts w:ascii="Mangal" w:hAnsi="Mangal" w:cs="Mangal"/>
          <w:b/>
          <w:bCs/>
          <w:sz w:val="24"/>
          <w:szCs w:val="24"/>
        </w:rPr>
      </w:pPr>
      <w:r w:rsidRPr="003675D0">
        <w:rPr>
          <w:rFonts w:ascii="Mangal" w:hAnsi="Mangal" w:cs="Mangal"/>
          <w:b/>
          <w:bCs/>
          <w:sz w:val="24"/>
          <w:szCs w:val="24"/>
          <w:cs/>
        </w:rPr>
        <w:t>(जिसका उत्‍तर मंगलवार, 28 जुलाई, 2015/06 श्रावण, 1937 (शक) को दिया जाना है)</w:t>
      </w:r>
    </w:p>
    <w:p w:rsidR="00B2334C" w:rsidRPr="003675D0" w:rsidRDefault="00B2334C" w:rsidP="00B2334C">
      <w:pPr>
        <w:spacing w:after="0" w:line="240" w:lineRule="auto"/>
        <w:jc w:val="center"/>
        <w:rPr>
          <w:rFonts w:ascii="Mangal" w:hAnsi="Mangal" w:cs="Mangal"/>
          <w:sz w:val="24"/>
          <w:szCs w:val="24"/>
          <w:cs/>
        </w:rPr>
      </w:pPr>
    </w:p>
    <w:p w:rsidR="00B2334C" w:rsidRPr="003675D0" w:rsidRDefault="00B2334C" w:rsidP="00B2334C">
      <w:pPr>
        <w:spacing w:after="0" w:line="240" w:lineRule="auto"/>
        <w:jc w:val="center"/>
        <w:rPr>
          <w:rFonts w:ascii="Mangal" w:hAnsi="Mangal" w:cs="Mangal"/>
          <w:b/>
          <w:bCs/>
          <w:sz w:val="24"/>
          <w:szCs w:val="24"/>
          <w:u w:val="single"/>
          <w:cs/>
        </w:rPr>
      </w:pPr>
      <w:r w:rsidRPr="003675D0">
        <w:rPr>
          <w:rFonts w:ascii="Mangal" w:hAnsi="Mangal" w:cs="Mangal"/>
          <w:b/>
          <w:bCs/>
          <w:sz w:val="24"/>
          <w:szCs w:val="24"/>
          <w:u w:val="single"/>
          <w:cs/>
        </w:rPr>
        <w:t xml:space="preserve">विदेशी संस्‍थागत निवेशकों और म्‍यूचवल  फंड्स से एकत्रित राजस्‍व </w:t>
      </w:r>
    </w:p>
    <w:p w:rsidR="00B2334C" w:rsidRPr="003675D0" w:rsidRDefault="00B2334C" w:rsidP="00B2334C">
      <w:pPr>
        <w:spacing w:after="0" w:line="240" w:lineRule="auto"/>
        <w:jc w:val="center"/>
        <w:rPr>
          <w:rFonts w:ascii="Mangal" w:hAnsi="Mangal" w:cs="Mangal"/>
          <w:sz w:val="24"/>
          <w:szCs w:val="24"/>
        </w:rPr>
      </w:pPr>
    </w:p>
    <w:p w:rsidR="00B2334C" w:rsidRPr="003675D0" w:rsidRDefault="00B2334C" w:rsidP="00B2334C">
      <w:pPr>
        <w:spacing w:after="0" w:line="240" w:lineRule="auto"/>
        <w:jc w:val="center"/>
        <w:rPr>
          <w:rFonts w:ascii="Mangal" w:hAnsi="Mangal" w:cs="Mangal"/>
          <w:sz w:val="24"/>
          <w:szCs w:val="24"/>
        </w:rPr>
      </w:pPr>
    </w:p>
    <w:p w:rsidR="00B2334C" w:rsidRPr="003675D0" w:rsidRDefault="00B2334C" w:rsidP="00B2334C">
      <w:pPr>
        <w:spacing w:after="0" w:line="240" w:lineRule="auto"/>
        <w:jc w:val="center"/>
        <w:rPr>
          <w:rFonts w:ascii="Mangal" w:hAnsi="Mangal" w:cs="Mangal"/>
          <w:sz w:val="24"/>
          <w:szCs w:val="24"/>
        </w:rPr>
      </w:pPr>
    </w:p>
    <w:p w:rsidR="00B2334C" w:rsidRPr="003675D0" w:rsidRDefault="00B2334C" w:rsidP="00B2334C">
      <w:pPr>
        <w:spacing w:after="0" w:line="240" w:lineRule="auto"/>
        <w:rPr>
          <w:rFonts w:ascii="Mangal" w:hAnsi="Mangal" w:cs="Mangal"/>
          <w:b/>
          <w:bCs/>
          <w:sz w:val="24"/>
          <w:szCs w:val="24"/>
        </w:rPr>
      </w:pPr>
      <w:r w:rsidRPr="003675D0">
        <w:rPr>
          <w:rFonts w:ascii="Mangal" w:hAnsi="Mangal" w:cs="Mangal"/>
          <w:sz w:val="24"/>
          <w:szCs w:val="24"/>
          <w:vertAlign w:val="superscript"/>
        </w:rPr>
        <w:t>*</w:t>
      </w:r>
      <w:r w:rsidRPr="003675D0">
        <w:rPr>
          <w:rFonts w:ascii="Mangal" w:hAnsi="Mangal" w:cs="Mangal"/>
          <w:b/>
          <w:bCs/>
          <w:sz w:val="24"/>
          <w:szCs w:val="24"/>
          <w:cs/>
        </w:rPr>
        <w:t>77.</w:t>
      </w:r>
      <w:r w:rsidRPr="003675D0">
        <w:rPr>
          <w:rFonts w:ascii="Mangal" w:hAnsi="Mangal" w:cs="Mangal"/>
          <w:b/>
          <w:bCs/>
          <w:sz w:val="24"/>
          <w:szCs w:val="24"/>
          <w:cs/>
        </w:rPr>
        <w:tab/>
        <w:t xml:space="preserve">श्री तपन कुमार सेन:    </w:t>
      </w:r>
    </w:p>
    <w:p w:rsidR="00B2334C" w:rsidRPr="003675D0" w:rsidRDefault="00B2334C" w:rsidP="00B2334C">
      <w:pPr>
        <w:spacing w:after="0" w:line="240" w:lineRule="auto"/>
        <w:rPr>
          <w:rFonts w:ascii="Mangal" w:hAnsi="Mangal" w:cs="Mangal"/>
          <w:sz w:val="24"/>
          <w:szCs w:val="24"/>
        </w:rPr>
      </w:pPr>
      <w:r w:rsidRPr="003675D0">
        <w:rPr>
          <w:rFonts w:ascii="Mangal" w:hAnsi="Mangal" w:cs="Mangal"/>
          <w:sz w:val="24"/>
          <w:szCs w:val="24"/>
          <w:cs/>
        </w:rPr>
        <w:tab/>
        <w:t xml:space="preserve">क्‍या </w:t>
      </w:r>
      <w:r w:rsidRPr="003675D0">
        <w:rPr>
          <w:rFonts w:ascii="Mangal" w:hAnsi="Mangal" w:cs="Mangal"/>
          <w:b/>
          <w:bCs/>
          <w:sz w:val="24"/>
          <w:szCs w:val="24"/>
          <w:cs/>
        </w:rPr>
        <w:t>वित्‍त मंत्री</w:t>
      </w:r>
      <w:r w:rsidRPr="003675D0">
        <w:rPr>
          <w:rFonts w:ascii="Mangal" w:hAnsi="Mangal" w:cs="Mangal"/>
          <w:sz w:val="24"/>
          <w:szCs w:val="24"/>
          <w:cs/>
        </w:rPr>
        <w:t xml:space="preserve">  यह बताने की कृपा करेंगे कि:</w:t>
      </w:r>
    </w:p>
    <w:p w:rsidR="00B2334C" w:rsidRPr="003675D0" w:rsidRDefault="00B2334C" w:rsidP="00B2334C">
      <w:pPr>
        <w:spacing w:after="0" w:line="240" w:lineRule="auto"/>
        <w:ind w:left="720" w:hanging="720"/>
        <w:jc w:val="both"/>
        <w:rPr>
          <w:rFonts w:ascii="Mangal" w:hAnsi="Mangal" w:cs="Mangal"/>
          <w:sz w:val="24"/>
          <w:szCs w:val="24"/>
        </w:rPr>
      </w:pPr>
    </w:p>
    <w:p w:rsidR="00B2334C" w:rsidRPr="003675D0" w:rsidRDefault="00B2334C" w:rsidP="00B2334C">
      <w:pPr>
        <w:spacing w:after="0" w:line="240" w:lineRule="auto"/>
        <w:ind w:left="720" w:hanging="720"/>
        <w:jc w:val="both"/>
        <w:rPr>
          <w:rFonts w:ascii="Mangal" w:hAnsi="Mangal" w:cs="Mangal"/>
          <w:sz w:val="24"/>
          <w:szCs w:val="24"/>
        </w:rPr>
      </w:pPr>
      <w:r w:rsidRPr="003675D0">
        <w:rPr>
          <w:rFonts w:ascii="Mangal" w:hAnsi="Mangal" w:cs="Mangal"/>
          <w:sz w:val="24"/>
          <w:szCs w:val="24"/>
          <w:cs/>
        </w:rPr>
        <w:t>(क)</w:t>
      </w:r>
      <w:r w:rsidRPr="003675D0">
        <w:rPr>
          <w:rFonts w:ascii="Mangal" w:hAnsi="Mangal" w:cs="Mangal"/>
          <w:sz w:val="24"/>
          <w:szCs w:val="24"/>
          <w:cs/>
        </w:rPr>
        <w:tab/>
        <w:t xml:space="preserve">क्रमश: वर्ष 2010-11, 2011-12, 2012-13, 2013-14 और 2014-15 में प्रतिभूति संव्‍यवहार कर तथा अल्‍पकालिक पूंजीगत लाभ कर से एकत्रित किए गए कर-राजस्‍व का ब्‍यौरा क्‍या है; और  </w:t>
      </w:r>
    </w:p>
    <w:p w:rsidR="00B2334C" w:rsidRPr="003675D0" w:rsidRDefault="00B2334C" w:rsidP="00B2334C">
      <w:pPr>
        <w:spacing w:after="0" w:line="240" w:lineRule="auto"/>
        <w:ind w:left="720" w:hanging="720"/>
        <w:jc w:val="both"/>
        <w:rPr>
          <w:rFonts w:ascii="Mangal" w:hAnsi="Mangal" w:cs="Mangal"/>
          <w:sz w:val="24"/>
          <w:szCs w:val="24"/>
        </w:rPr>
      </w:pPr>
      <w:r w:rsidRPr="003675D0">
        <w:rPr>
          <w:rFonts w:ascii="Mangal" w:hAnsi="Mangal" w:cs="Mangal"/>
          <w:sz w:val="24"/>
          <w:szCs w:val="24"/>
          <w:cs/>
        </w:rPr>
        <w:t xml:space="preserve"> </w:t>
      </w:r>
    </w:p>
    <w:p w:rsidR="00B2334C" w:rsidRPr="003675D0" w:rsidRDefault="00B2334C" w:rsidP="00B2334C">
      <w:pPr>
        <w:spacing w:after="0" w:line="240" w:lineRule="auto"/>
        <w:ind w:left="720" w:hanging="720"/>
        <w:jc w:val="both"/>
        <w:rPr>
          <w:rFonts w:ascii="Mangal" w:hAnsi="Mangal" w:cs="Mangal"/>
          <w:sz w:val="24"/>
          <w:szCs w:val="24"/>
          <w:cs/>
        </w:rPr>
      </w:pPr>
      <w:r w:rsidRPr="003675D0">
        <w:rPr>
          <w:rFonts w:ascii="Mangal" w:hAnsi="Mangal" w:cs="Mangal"/>
          <w:sz w:val="24"/>
          <w:szCs w:val="24"/>
          <w:cs/>
        </w:rPr>
        <w:t>(ख)</w:t>
      </w:r>
      <w:r w:rsidRPr="003675D0">
        <w:rPr>
          <w:rFonts w:ascii="Mangal" w:hAnsi="Mangal" w:cs="Mangal"/>
          <w:sz w:val="24"/>
          <w:szCs w:val="24"/>
          <w:cs/>
        </w:rPr>
        <w:tab/>
        <w:t xml:space="preserve">विदेशी संस्‍थागत निवेशकों (एफ.आईै.आई.) तथा म्‍यूचवल फंड्स द्वारा क्रमश:  वर्ष 2010-11, 2011-12, 2012-13, 2013-14 और 2014-15 में कितना-कितना कर अदा किया गया है </w:t>
      </w:r>
      <w:r w:rsidRPr="003675D0">
        <w:rPr>
          <w:rFonts w:ascii="Mangal" w:hAnsi="Mangal" w:cs="Mangal"/>
          <w:sz w:val="24"/>
          <w:szCs w:val="24"/>
        </w:rPr>
        <w:t>?</w:t>
      </w:r>
      <w:r w:rsidRPr="003675D0">
        <w:rPr>
          <w:rFonts w:ascii="Mangal" w:hAnsi="Mangal" w:cs="Mangal"/>
          <w:sz w:val="24"/>
          <w:szCs w:val="24"/>
          <w:cs/>
        </w:rPr>
        <w:t xml:space="preserve">  </w:t>
      </w:r>
      <w:r w:rsidRPr="003675D0">
        <w:rPr>
          <w:rFonts w:ascii="Mangal" w:hAnsi="Mangal" w:cs="Mangal"/>
          <w:sz w:val="24"/>
          <w:szCs w:val="24"/>
          <w:cs/>
        </w:rPr>
        <w:tab/>
      </w:r>
    </w:p>
    <w:p w:rsidR="00B2334C" w:rsidRPr="003675D0" w:rsidRDefault="00B2334C" w:rsidP="00B2334C">
      <w:pPr>
        <w:spacing w:after="0" w:line="240" w:lineRule="auto"/>
        <w:ind w:left="-360" w:firstLine="360"/>
        <w:jc w:val="center"/>
        <w:rPr>
          <w:rFonts w:ascii="Mangal" w:hAnsi="Mangal" w:cs="Mangal"/>
          <w:b/>
          <w:bCs/>
          <w:sz w:val="24"/>
          <w:szCs w:val="24"/>
          <w:u w:val="single"/>
        </w:rPr>
      </w:pPr>
    </w:p>
    <w:p w:rsidR="00B2334C" w:rsidRPr="003675D0" w:rsidRDefault="00B2334C" w:rsidP="00B2334C">
      <w:pPr>
        <w:spacing w:after="0" w:line="240" w:lineRule="auto"/>
        <w:ind w:left="-360" w:firstLine="360"/>
        <w:jc w:val="center"/>
        <w:rPr>
          <w:rFonts w:ascii="Mangal" w:hAnsi="Mangal" w:cs="Mangal"/>
          <w:b/>
          <w:bCs/>
          <w:sz w:val="24"/>
          <w:szCs w:val="24"/>
          <w:u w:val="single"/>
        </w:rPr>
      </w:pPr>
      <w:r w:rsidRPr="003675D0">
        <w:rPr>
          <w:rFonts w:ascii="Mangal" w:hAnsi="Mangal" w:cs="Mangal"/>
          <w:b/>
          <w:bCs/>
          <w:sz w:val="24"/>
          <w:szCs w:val="24"/>
          <w:u w:val="single"/>
          <w:cs/>
        </w:rPr>
        <w:t>उत्‍तर</w:t>
      </w:r>
    </w:p>
    <w:p w:rsidR="00B2334C" w:rsidRPr="003675D0" w:rsidRDefault="00B2334C" w:rsidP="00B2334C">
      <w:pPr>
        <w:spacing w:after="0" w:line="240" w:lineRule="auto"/>
        <w:jc w:val="center"/>
        <w:rPr>
          <w:rFonts w:ascii="Mangal" w:hAnsi="Mangal" w:cs="Mangal"/>
          <w:b/>
          <w:bCs/>
          <w:sz w:val="24"/>
          <w:szCs w:val="24"/>
          <w:u w:val="single"/>
        </w:rPr>
      </w:pPr>
      <w:r w:rsidRPr="003675D0">
        <w:rPr>
          <w:rFonts w:ascii="Mangal" w:hAnsi="Mangal" w:cs="Mangal"/>
          <w:b/>
          <w:bCs/>
          <w:sz w:val="24"/>
          <w:szCs w:val="24"/>
          <w:u w:val="single"/>
          <w:cs/>
        </w:rPr>
        <w:t xml:space="preserve">वित्‍त मंत्री (श्री अरूण जेटली)    </w:t>
      </w:r>
    </w:p>
    <w:p w:rsidR="00B2334C" w:rsidRPr="003675D0" w:rsidRDefault="00B2334C" w:rsidP="00B2334C">
      <w:pPr>
        <w:spacing w:after="0" w:line="240" w:lineRule="auto"/>
        <w:jc w:val="center"/>
        <w:rPr>
          <w:rFonts w:ascii="Mangal" w:hAnsi="Mangal" w:cs="Mangal"/>
          <w:b/>
          <w:bCs/>
          <w:sz w:val="24"/>
          <w:szCs w:val="24"/>
          <w:u w:val="single"/>
        </w:rPr>
      </w:pPr>
      <w:r w:rsidRPr="003675D0">
        <w:rPr>
          <w:rFonts w:ascii="Mangal" w:hAnsi="Mangal" w:cs="Mangal"/>
          <w:b/>
          <w:bCs/>
          <w:sz w:val="24"/>
          <w:szCs w:val="24"/>
          <w:u w:val="single"/>
          <w:cs/>
        </w:rPr>
        <w:t xml:space="preserve"> </w:t>
      </w:r>
    </w:p>
    <w:p w:rsidR="00B2334C" w:rsidRPr="003675D0" w:rsidRDefault="00B2334C" w:rsidP="00B2334C">
      <w:pPr>
        <w:spacing w:after="0" w:line="240" w:lineRule="auto"/>
        <w:rPr>
          <w:rFonts w:ascii="Mangal" w:hAnsi="Mangal" w:cs="Mangal"/>
          <w:sz w:val="24"/>
          <w:szCs w:val="24"/>
        </w:rPr>
      </w:pPr>
      <w:r w:rsidRPr="003675D0">
        <w:rPr>
          <w:rFonts w:ascii="Mangal" w:hAnsi="Mangal" w:cs="Mangal"/>
          <w:sz w:val="24"/>
          <w:szCs w:val="24"/>
          <w:cs/>
        </w:rPr>
        <w:t xml:space="preserve">(क) एवं (ख) : एक विवरण सभा पटल पर रखा दिया गया है। </w:t>
      </w:r>
    </w:p>
    <w:p w:rsidR="00B2334C" w:rsidRPr="003675D0" w:rsidRDefault="00B2334C" w:rsidP="00B2334C">
      <w:pPr>
        <w:spacing w:after="0" w:line="240" w:lineRule="auto"/>
        <w:rPr>
          <w:rFonts w:ascii="Mangal" w:hAnsi="Mangal" w:cs="Mangal"/>
          <w:sz w:val="24"/>
          <w:szCs w:val="24"/>
        </w:rPr>
      </w:pPr>
    </w:p>
    <w:p w:rsidR="00B2334C" w:rsidRPr="003675D0" w:rsidRDefault="00B2334C" w:rsidP="00B2334C">
      <w:pPr>
        <w:spacing w:after="0" w:line="240" w:lineRule="auto"/>
        <w:rPr>
          <w:rFonts w:ascii="Mangal" w:hAnsi="Mangal" w:cs="Mangal"/>
          <w:sz w:val="24"/>
          <w:szCs w:val="24"/>
        </w:rPr>
      </w:pPr>
    </w:p>
    <w:p w:rsidR="00B2334C" w:rsidRPr="003675D0" w:rsidRDefault="00B2334C" w:rsidP="00B2334C">
      <w:pPr>
        <w:spacing w:after="0" w:line="240" w:lineRule="auto"/>
        <w:jc w:val="center"/>
        <w:rPr>
          <w:rFonts w:ascii="Mangal" w:hAnsi="Mangal" w:cs="Mangal"/>
          <w:b/>
          <w:bCs/>
          <w:sz w:val="24"/>
          <w:szCs w:val="24"/>
          <w:u w:val="single"/>
        </w:rPr>
      </w:pPr>
      <w:r w:rsidRPr="003675D0">
        <w:rPr>
          <w:rFonts w:ascii="Mangal" w:hAnsi="Mangal" w:cs="Mangal"/>
          <w:b/>
          <w:bCs/>
          <w:sz w:val="24"/>
          <w:szCs w:val="24"/>
          <w:u w:val="single"/>
          <w:cs/>
        </w:rPr>
        <w:lastRenderedPageBreak/>
        <w:t>विदेशी संस्‍थागत निवेशों तथा म्‍यूच्‍वल फंड से एकत्रित कर राजस्‍व के बारे में श्री तपन कुमार सेन, सांसद  द्वारा राज्‍य सभा में दिनांक 28.7.2015 को पूछे गए तारांकित प्रश्‍न संख्‍या 77 के उत्‍तर में संदर्भित विवरण।</w:t>
      </w:r>
    </w:p>
    <w:p w:rsidR="00B2334C" w:rsidRPr="003675D0" w:rsidRDefault="00B2334C" w:rsidP="00B2334C">
      <w:pPr>
        <w:spacing w:after="0" w:line="240" w:lineRule="auto"/>
        <w:rPr>
          <w:rFonts w:ascii="Mangal" w:hAnsi="Mangal" w:cs="Mangal"/>
          <w:sz w:val="24"/>
          <w:szCs w:val="24"/>
        </w:rPr>
      </w:pPr>
    </w:p>
    <w:p w:rsidR="00B2334C" w:rsidRPr="003675D0" w:rsidRDefault="00B2334C" w:rsidP="00B2334C">
      <w:pPr>
        <w:spacing w:after="0" w:line="240" w:lineRule="auto"/>
        <w:rPr>
          <w:rFonts w:ascii="Mangal" w:hAnsi="Mangal" w:cs="Mangal"/>
          <w:sz w:val="24"/>
          <w:szCs w:val="24"/>
        </w:rPr>
      </w:pPr>
      <w:r w:rsidRPr="003675D0">
        <w:rPr>
          <w:rFonts w:ascii="Mangal" w:hAnsi="Mangal" w:cs="Mangal"/>
          <w:sz w:val="24"/>
          <w:szCs w:val="24"/>
          <w:cs/>
        </w:rPr>
        <w:t xml:space="preserve">वित्‍त वर्ष 2010-11, 2011-12, 2012-13, 2013-14 और 2014-15 के प्रतिभूति संव्‍यवहार कर के कारण एकत्रित किए गए कर-राजस्‍व को निम्‍नानुसार तालिकाबद्ध किया गया है:- </w:t>
      </w:r>
    </w:p>
    <w:p w:rsidR="00B2334C" w:rsidRPr="003675D0" w:rsidRDefault="00B2334C" w:rsidP="00B2334C">
      <w:pPr>
        <w:spacing w:after="0" w:line="240" w:lineRule="auto"/>
        <w:rPr>
          <w:rFonts w:ascii="Mangal" w:hAnsi="Mangal" w:cs="Mangal"/>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240"/>
      </w:tblGrid>
      <w:tr w:rsidR="00B2334C" w:rsidRPr="003675D0" w:rsidTr="00FF5355">
        <w:tc>
          <w:tcPr>
            <w:tcW w:w="162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 xml:space="preserve">वित्‍त वर्ष </w:t>
            </w:r>
          </w:p>
        </w:tc>
        <w:tc>
          <w:tcPr>
            <w:tcW w:w="324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राशि (करोड़ रूपए में)</w:t>
            </w:r>
          </w:p>
        </w:tc>
      </w:tr>
      <w:tr w:rsidR="00B2334C" w:rsidRPr="003675D0" w:rsidTr="00FF5355">
        <w:tc>
          <w:tcPr>
            <w:tcW w:w="162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2010-11</w:t>
            </w:r>
          </w:p>
        </w:tc>
        <w:tc>
          <w:tcPr>
            <w:tcW w:w="324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7155.43</w:t>
            </w:r>
          </w:p>
        </w:tc>
      </w:tr>
      <w:tr w:rsidR="00B2334C" w:rsidRPr="003675D0" w:rsidTr="00FF5355">
        <w:tc>
          <w:tcPr>
            <w:tcW w:w="162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2011-12</w:t>
            </w:r>
          </w:p>
        </w:tc>
        <w:tc>
          <w:tcPr>
            <w:tcW w:w="324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5656.26</w:t>
            </w:r>
          </w:p>
        </w:tc>
      </w:tr>
      <w:tr w:rsidR="00B2334C" w:rsidRPr="003675D0" w:rsidTr="00FF5355">
        <w:tc>
          <w:tcPr>
            <w:tcW w:w="162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2012-13</w:t>
            </w:r>
          </w:p>
        </w:tc>
        <w:tc>
          <w:tcPr>
            <w:tcW w:w="324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4996.86</w:t>
            </w:r>
          </w:p>
        </w:tc>
      </w:tr>
      <w:tr w:rsidR="00B2334C" w:rsidRPr="003675D0" w:rsidTr="00FF5355">
        <w:tc>
          <w:tcPr>
            <w:tcW w:w="162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2013-14</w:t>
            </w:r>
          </w:p>
        </w:tc>
        <w:tc>
          <w:tcPr>
            <w:tcW w:w="324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4674.46</w:t>
            </w:r>
          </w:p>
        </w:tc>
      </w:tr>
      <w:tr w:rsidR="00B2334C" w:rsidRPr="003675D0" w:rsidTr="00FF5355">
        <w:tc>
          <w:tcPr>
            <w:tcW w:w="162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2014-15</w:t>
            </w:r>
          </w:p>
        </w:tc>
        <w:tc>
          <w:tcPr>
            <w:tcW w:w="3240" w:type="dxa"/>
            <w:tcBorders>
              <w:top w:val="single" w:sz="4" w:space="0" w:color="auto"/>
              <w:left w:val="single" w:sz="4" w:space="0" w:color="auto"/>
              <w:bottom w:val="single" w:sz="4" w:space="0" w:color="auto"/>
              <w:right w:val="single" w:sz="4" w:space="0" w:color="auto"/>
            </w:tcBorders>
          </w:tcPr>
          <w:p w:rsidR="00B2334C" w:rsidRPr="003675D0" w:rsidRDefault="00B2334C" w:rsidP="00FF5355">
            <w:pPr>
              <w:spacing w:after="0" w:line="240" w:lineRule="auto"/>
              <w:rPr>
                <w:rFonts w:ascii="Mangal" w:hAnsi="Mangal" w:cs="Mangal"/>
                <w:sz w:val="24"/>
                <w:szCs w:val="24"/>
              </w:rPr>
            </w:pPr>
            <w:r w:rsidRPr="003675D0">
              <w:rPr>
                <w:rFonts w:ascii="Mangal" w:hAnsi="Mangal" w:cs="Mangal"/>
                <w:sz w:val="24"/>
                <w:szCs w:val="24"/>
                <w:cs/>
              </w:rPr>
              <w:t>6898.17</w:t>
            </w:r>
          </w:p>
        </w:tc>
      </w:tr>
    </w:tbl>
    <w:p w:rsidR="00B2334C" w:rsidRPr="003675D0" w:rsidRDefault="00B2334C" w:rsidP="00B2334C">
      <w:pPr>
        <w:spacing w:after="0" w:line="240" w:lineRule="auto"/>
        <w:rPr>
          <w:rFonts w:ascii="Mangal" w:hAnsi="Mangal" w:cs="Mangal"/>
          <w:sz w:val="24"/>
          <w:szCs w:val="24"/>
        </w:rPr>
      </w:pPr>
    </w:p>
    <w:p w:rsidR="00B2334C" w:rsidRPr="003675D0" w:rsidRDefault="00B2334C" w:rsidP="00B2334C">
      <w:pPr>
        <w:spacing w:after="0" w:line="240" w:lineRule="auto"/>
        <w:ind w:firstLine="720"/>
        <w:jc w:val="both"/>
        <w:rPr>
          <w:rFonts w:ascii="Mangal" w:hAnsi="Mangal" w:cs="Mangal"/>
          <w:sz w:val="24"/>
          <w:szCs w:val="24"/>
        </w:rPr>
      </w:pPr>
      <w:r w:rsidRPr="003675D0">
        <w:rPr>
          <w:rFonts w:ascii="Mangal" w:hAnsi="Mangal" w:cs="Mangal"/>
          <w:sz w:val="24"/>
          <w:szCs w:val="24"/>
          <w:cs/>
        </w:rPr>
        <w:t xml:space="preserve">किसी वित्‍तीय वर्ष का अल्‍पकालिक पूंजीगत लाभ कर व्‍यक्ति की किसी वित्‍तीय वर्ष की कुल आय का हिस्‍सा होता है। जिस आय पर विशेष दर से कर लगाया जाता है उससे भिन्‍न आय पर संगत वित्‍तीय वर्ष में लागू होने वाली दर से ही आयकर लगाया जाता है। अल्‍प कालिक पूंजीगत लाभ कर से प्राप्‍त होने वाले कर राजस्‍व से संबंधित आंकड़े अलग से नहीं रखे जाते हैं। </w:t>
      </w:r>
    </w:p>
    <w:p w:rsidR="00B2334C" w:rsidRPr="003675D0" w:rsidRDefault="00B2334C" w:rsidP="00B2334C">
      <w:pPr>
        <w:spacing w:after="0" w:line="240" w:lineRule="auto"/>
        <w:jc w:val="both"/>
        <w:rPr>
          <w:rFonts w:ascii="Mangal" w:hAnsi="Mangal" w:cs="Mangal"/>
          <w:sz w:val="24"/>
          <w:szCs w:val="24"/>
        </w:rPr>
      </w:pPr>
    </w:p>
    <w:p w:rsidR="00B2334C" w:rsidRPr="003675D0" w:rsidRDefault="00B2334C" w:rsidP="00B2334C">
      <w:pPr>
        <w:spacing w:after="0" w:line="240" w:lineRule="auto"/>
        <w:ind w:firstLine="720"/>
        <w:jc w:val="both"/>
        <w:rPr>
          <w:rFonts w:ascii="Mangal" w:hAnsi="Mangal" w:cs="Mangal"/>
          <w:sz w:val="24"/>
          <w:szCs w:val="24"/>
        </w:rPr>
      </w:pPr>
      <w:r w:rsidRPr="003675D0">
        <w:rPr>
          <w:rFonts w:ascii="Mangal" w:hAnsi="Mangal" w:cs="Mangal"/>
          <w:sz w:val="24"/>
          <w:szCs w:val="24"/>
          <w:cs/>
        </w:rPr>
        <w:t xml:space="preserve">सेबी पंजीकृत म्‍यूच्‍वल फंड अथवा सार्वजनिक क्षेत्र के बैंक अथवा लोक वित्‍तीय संस्‍था द्वारा स्‍थापित म्‍यूच्‍वल फंड तथा जिनको केन्‍द्र सरकार द्वारा अधिसूचित किया गया हो, की आय को आयकर अधिनियम की धारा 10(23घ) के अंतर्गत छूट दी गई है। इसके अतिरिक्‍त, विदेशी संस्‍थागत निवेशकों तथा म्‍यूच्‍वल फंड्स के द्वारा भुगतान किए गए करों का ब्‍यौरा नहीं रखा जाता है। </w:t>
      </w:r>
    </w:p>
    <w:p w:rsidR="00B2334C" w:rsidRPr="003675D0" w:rsidRDefault="00B2334C" w:rsidP="00B2334C">
      <w:pPr>
        <w:spacing w:after="0" w:line="240" w:lineRule="auto"/>
        <w:ind w:firstLine="720"/>
        <w:jc w:val="both"/>
        <w:rPr>
          <w:rFonts w:ascii="Mangal" w:hAnsi="Mangal" w:cs="Mangal"/>
          <w:sz w:val="24"/>
          <w:szCs w:val="24"/>
        </w:rPr>
      </w:pPr>
    </w:p>
    <w:p w:rsidR="00B2334C" w:rsidRPr="003675D0" w:rsidRDefault="00B2334C" w:rsidP="00B2334C">
      <w:pPr>
        <w:spacing w:after="0" w:line="240" w:lineRule="auto"/>
        <w:ind w:firstLine="720"/>
        <w:jc w:val="center"/>
        <w:rPr>
          <w:rFonts w:ascii="Mangal" w:hAnsi="Mangal" w:cs="Mangal"/>
          <w:sz w:val="24"/>
          <w:szCs w:val="24"/>
        </w:rPr>
      </w:pPr>
      <w:r w:rsidRPr="003675D0">
        <w:rPr>
          <w:rFonts w:ascii="Mangal" w:hAnsi="Mangal" w:cs="Mangal"/>
          <w:sz w:val="24"/>
          <w:szCs w:val="24"/>
          <w:cs/>
        </w:rPr>
        <w:t>..........</w:t>
      </w:r>
    </w:p>
    <w:p w:rsidR="00B2334C" w:rsidRPr="003675D0" w:rsidRDefault="00B2334C" w:rsidP="00B2334C">
      <w:pPr>
        <w:rPr>
          <w:rFonts w:ascii="Mangal" w:hAnsi="Mangal" w:cs="Mangal"/>
          <w:sz w:val="24"/>
          <w:szCs w:val="24"/>
        </w:rPr>
      </w:pPr>
    </w:p>
    <w:p w:rsidR="00B2334C" w:rsidRPr="00065673" w:rsidRDefault="00B2334C">
      <w:pPr>
        <w:rPr>
          <w:rFonts w:ascii="Times New Roman" w:hAnsi="Times New Roman" w:cs="Times New Roman"/>
          <w:sz w:val="24"/>
          <w:szCs w:val="24"/>
        </w:rPr>
      </w:pPr>
    </w:p>
    <w:sectPr w:rsidR="00B2334C" w:rsidRPr="00065673" w:rsidSect="008A0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673"/>
    <w:rsid w:val="00065673"/>
    <w:rsid w:val="008A0502"/>
    <w:rsid w:val="0098621E"/>
    <w:rsid w:val="00B23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426339">
      <w:bodyDiv w:val="1"/>
      <w:marLeft w:val="0"/>
      <w:marRight w:val="0"/>
      <w:marTop w:val="0"/>
      <w:marBottom w:val="0"/>
      <w:divBdr>
        <w:top w:val="none" w:sz="0" w:space="0" w:color="auto"/>
        <w:left w:val="none" w:sz="0" w:space="0" w:color="auto"/>
        <w:bottom w:val="none" w:sz="0" w:space="0" w:color="auto"/>
        <w:right w:val="none" w:sz="0" w:space="0" w:color="auto"/>
      </w:divBdr>
      <w:divsChild>
        <w:div w:id="336427507">
          <w:marLeft w:val="0"/>
          <w:marRight w:val="0"/>
          <w:marTop w:val="0"/>
          <w:marBottom w:val="0"/>
          <w:divBdr>
            <w:top w:val="none" w:sz="0" w:space="0" w:color="auto"/>
            <w:left w:val="none" w:sz="0" w:space="0" w:color="auto"/>
            <w:bottom w:val="none" w:sz="0" w:space="0" w:color="auto"/>
            <w:right w:val="none" w:sz="0" w:space="0" w:color="auto"/>
          </w:divBdr>
          <w:divsChild>
            <w:div w:id="1847133922">
              <w:marLeft w:val="0"/>
              <w:marRight w:val="0"/>
              <w:marTop w:val="0"/>
              <w:marBottom w:val="0"/>
              <w:divBdr>
                <w:top w:val="none" w:sz="0" w:space="0" w:color="auto"/>
                <w:left w:val="none" w:sz="0" w:space="0" w:color="auto"/>
                <w:bottom w:val="none" w:sz="0" w:space="0" w:color="auto"/>
                <w:right w:val="none" w:sz="0" w:space="0" w:color="auto"/>
              </w:divBdr>
              <w:divsChild>
                <w:div w:id="18182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2015-07-27T11:47:00Z</dcterms:created>
  <dcterms:modified xsi:type="dcterms:W3CDTF">2015-07-29T08:45:00Z</dcterms:modified>
</cp:coreProperties>
</file>