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C74" w:rsidRPr="007801D0" w:rsidRDefault="00B54C74" w:rsidP="00B54C74">
      <w:pPr>
        <w:pStyle w:val="NoSpacing"/>
        <w:ind w:right="-171"/>
        <w:jc w:val="center"/>
        <w:rPr>
          <w:rFonts w:ascii="Mangal" w:hAnsi="Mangal"/>
          <w:szCs w:val="24"/>
        </w:rPr>
      </w:pPr>
      <w:r w:rsidRPr="007801D0">
        <w:rPr>
          <w:rFonts w:ascii="Mangal" w:hAnsi="Mangal"/>
          <w:b/>
          <w:bCs/>
          <w:szCs w:val="24"/>
          <w:cs/>
        </w:rPr>
        <w:t>भारत सरकार</w:t>
      </w:r>
    </w:p>
    <w:p w:rsidR="00B54C74" w:rsidRPr="007801D0" w:rsidRDefault="00B54C74" w:rsidP="00B54C74">
      <w:pPr>
        <w:pStyle w:val="NoSpacing"/>
        <w:ind w:right="-171"/>
        <w:jc w:val="center"/>
        <w:rPr>
          <w:rFonts w:ascii="Mangal" w:hAnsi="Mangal"/>
          <w:b/>
          <w:bCs/>
          <w:szCs w:val="24"/>
        </w:rPr>
      </w:pPr>
      <w:r w:rsidRPr="007801D0">
        <w:rPr>
          <w:rFonts w:ascii="Mangal" w:hAnsi="Mangal"/>
          <w:b/>
          <w:bCs/>
          <w:szCs w:val="24"/>
          <w:cs/>
        </w:rPr>
        <w:t>मानव संसाधन विकास मंत्रालय</w:t>
      </w:r>
    </w:p>
    <w:p w:rsidR="00B54C74" w:rsidRPr="007801D0" w:rsidRDefault="00B54C74" w:rsidP="00B54C74">
      <w:pPr>
        <w:pStyle w:val="NoSpacing"/>
        <w:ind w:right="-171"/>
        <w:jc w:val="center"/>
        <w:rPr>
          <w:rFonts w:ascii="Mangal" w:hAnsi="Mangal"/>
          <w:b/>
          <w:bCs/>
          <w:szCs w:val="24"/>
        </w:rPr>
      </w:pPr>
      <w:r>
        <w:rPr>
          <w:rFonts w:ascii="Mangal" w:hAnsi="Mangal"/>
          <w:b/>
          <w:bCs/>
          <w:szCs w:val="24"/>
          <w:cs/>
        </w:rPr>
        <w:t>स्‍कूल</w:t>
      </w:r>
      <w:r>
        <w:rPr>
          <w:rFonts w:ascii="Mangal" w:hAnsi="Mangal" w:hint="cs"/>
          <w:b/>
          <w:bCs/>
          <w:szCs w:val="24"/>
          <w:cs/>
        </w:rPr>
        <w:t xml:space="preserve"> शिक्षा और साक्षरता </w:t>
      </w:r>
      <w:r w:rsidRPr="007801D0">
        <w:rPr>
          <w:rFonts w:ascii="Mangal" w:hAnsi="Mangal" w:hint="cs"/>
          <w:b/>
          <w:bCs/>
          <w:szCs w:val="24"/>
          <w:cs/>
        </w:rPr>
        <w:t xml:space="preserve">विभाग </w:t>
      </w:r>
    </w:p>
    <w:p w:rsidR="00B54C74" w:rsidRPr="007801D0" w:rsidRDefault="00B54C74" w:rsidP="00B54C74">
      <w:pPr>
        <w:spacing w:after="0" w:line="240" w:lineRule="auto"/>
        <w:ind w:right="-171"/>
        <w:jc w:val="center"/>
        <w:rPr>
          <w:rFonts w:ascii="Mangal" w:eastAsia="Calibri" w:hAnsi="Mangal" w:cs="Mangal"/>
          <w:b/>
          <w:bCs/>
          <w:sz w:val="24"/>
          <w:szCs w:val="24"/>
        </w:rPr>
      </w:pPr>
    </w:p>
    <w:p w:rsidR="00B54C74" w:rsidRPr="007801D0" w:rsidRDefault="00B54C74" w:rsidP="00B54C74">
      <w:pPr>
        <w:spacing w:after="0" w:line="240" w:lineRule="auto"/>
        <w:ind w:right="-171"/>
        <w:jc w:val="center"/>
        <w:rPr>
          <w:rFonts w:ascii="Mangal" w:eastAsia="Calibri" w:hAnsi="Mangal" w:cs="Mangal"/>
          <w:b/>
          <w:bCs/>
          <w:sz w:val="24"/>
          <w:szCs w:val="24"/>
        </w:rPr>
      </w:pPr>
      <w:r w:rsidRPr="007801D0">
        <w:rPr>
          <w:rFonts w:ascii="Mangal" w:eastAsia="Calibri" w:hAnsi="Mangal" w:cs="Mangal"/>
          <w:b/>
          <w:bCs/>
          <w:sz w:val="24"/>
          <w:szCs w:val="24"/>
          <w:cs/>
        </w:rPr>
        <w:t>राज्य सभा</w:t>
      </w:r>
    </w:p>
    <w:p w:rsidR="00B54C74" w:rsidRPr="007801D0" w:rsidRDefault="00B54C74" w:rsidP="00B54C74">
      <w:pPr>
        <w:spacing w:after="0" w:line="240" w:lineRule="auto"/>
        <w:ind w:right="-171"/>
        <w:jc w:val="center"/>
        <w:rPr>
          <w:rFonts w:ascii="Mangal" w:eastAsia="Calibri" w:hAnsi="Mangal" w:cs="Mangal"/>
          <w:b/>
          <w:bCs/>
          <w:sz w:val="24"/>
          <w:szCs w:val="24"/>
          <w:cs/>
        </w:rPr>
      </w:pPr>
      <w:r w:rsidRPr="007801D0">
        <w:rPr>
          <w:rFonts w:ascii="Mangal" w:eastAsia="Calibri" w:hAnsi="Mangal" w:cs="Mangal"/>
          <w:b/>
          <w:bCs/>
          <w:sz w:val="24"/>
          <w:szCs w:val="24"/>
          <w:cs/>
        </w:rPr>
        <w:t xml:space="preserve">तारांकित प्रश्न संख्या </w:t>
      </w:r>
      <w:r w:rsidRPr="007801D0">
        <w:rPr>
          <w:rFonts w:ascii="Mangal" w:eastAsia="Calibri" w:hAnsi="Mangal" w:cs="Mangal"/>
          <w:b/>
          <w:bCs/>
          <w:sz w:val="24"/>
          <w:szCs w:val="24"/>
        </w:rPr>
        <w:t>:</w:t>
      </w:r>
      <w:r w:rsidRPr="007801D0">
        <w:rPr>
          <w:rFonts w:ascii="Mangal" w:eastAsia="Calibri" w:hAnsi="Mangal" w:cs="Mangal" w:hint="cs"/>
          <w:b/>
          <w:bCs/>
          <w:sz w:val="24"/>
          <w:szCs w:val="24"/>
          <w:cs/>
        </w:rPr>
        <w:t xml:space="preserve"> 64  </w:t>
      </w:r>
    </w:p>
    <w:p w:rsidR="00B54C74" w:rsidRPr="007801D0" w:rsidRDefault="00B54C74" w:rsidP="00B54C74">
      <w:pPr>
        <w:pStyle w:val="BodyText"/>
        <w:tabs>
          <w:tab w:val="left" w:pos="0"/>
          <w:tab w:val="left" w:pos="284"/>
        </w:tabs>
        <w:spacing w:line="240" w:lineRule="auto"/>
        <w:ind w:right="-171"/>
        <w:jc w:val="center"/>
        <w:rPr>
          <w:rFonts w:ascii="Mangal" w:hAnsi="Mangal" w:cs="Mangal"/>
          <w:b/>
          <w:lang w:bidi="hi-IN"/>
        </w:rPr>
      </w:pPr>
      <w:r w:rsidRPr="007801D0">
        <w:rPr>
          <w:rFonts w:ascii="Mangal" w:hAnsi="Mangal" w:cs="Mangal"/>
          <w:b/>
          <w:cs/>
          <w:lang w:bidi="hi-IN"/>
        </w:rPr>
        <w:t xml:space="preserve">उत्तर देने की तारीखः </w:t>
      </w:r>
      <w:r w:rsidRPr="007801D0">
        <w:rPr>
          <w:rFonts w:ascii="Mangal" w:hAnsi="Mangal" w:cs="Mangal" w:hint="cs"/>
          <w:b/>
          <w:cs/>
          <w:lang w:bidi="hi-IN"/>
        </w:rPr>
        <w:t>27</w:t>
      </w:r>
      <w:r w:rsidRPr="007801D0">
        <w:rPr>
          <w:rFonts w:ascii="Mangal" w:hAnsi="Mangal" w:cs="Mangal"/>
          <w:b/>
          <w:cs/>
          <w:lang w:bidi="hi-IN"/>
        </w:rPr>
        <w:t>.0</w:t>
      </w:r>
      <w:r w:rsidRPr="007801D0">
        <w:rPr>
          <w:rFonts w:ascii="Mangal" w:hAnsi="Mangal" w:cs="Mangal" w:hint="cs"/>
          <w:b/>
          <w:cs/>
          <w:lang w:bidi="hi-IN"/>
        </w:rPr>
        <w:t>7</w:t>
      </w:r>
      <w:r w:rsidRPr="007801D0">
        <w:rPr>
          <w:rFonts w:ascii="Mangal" w:hAnsi="Mangal" w:cs="Mangal"/>
          <w:b/>
          <w:cs/>
          <w:lang w:bidi="hi-IN"/>
        </w:rPr>
        <w:t>.2015</w:t>
      </w:r>
    </w:p>
    <w:p w:rsidR="00B54C74" w:rsidRPr="007801D0" w:rsidRDefault="00B54C74" w:rsidP="00B54C74">
      <w:pPr>
        <w:rPr>
          <w:rFonts w:cs="Mangal"/>
          <w:sz w:val="24"/>
          <w:szCs w:val="24"/>
        </w:rPr>
      </w:pPr>
    </w:p>
    <w:p w:rsidR="00B54C74" w:rsidRPr="007801D0" w:rsidRDefault="00B54C74" w:rsidP="00B54C74">
      <w:pPr>
        <w:jc w:val="center"/>
        <w:rPr>
          <w:b/>
          <w:bCs/>
          <w:sz w:val="24"/>
          <w:szCs w:val="24"/>
        </w:rPr>
      </w:pPr>
      <w:r w:rsidRPr="007801D0">
        <w:rPr>
          <w:rFonts w:cs="Mangal"/>
          <w:b/>
          <w:bCs/>
          <w:sz w:val="24"/>
          <w:szCs w:val="24"/>
          <w:cs/>
        </w:rPr>
        <w:t>अल्पसंख्यक शिक्षा पर अंकुश</w:t>
      </w:r>
    </w:p>
    <w:p w:rsidR="00B54C74" w:rsidRPr="00400F0A" w:rsidRDefault="00B54C74" w:rsidP="00B54C74">
      <w:pPr>
        <w:rPr>
          <w:rFonts w:cs="Mangal"/>
          <w:b/>
          <w:bCs/>
          <w:sz w:val="24"/>
          <w:szCs w:val="24"/>
        </w:rPr>
      </w:pPr>
      <w:r w:rsidRPr="00400F0A">
        <w:rPr>
          <w:rFonts w:cs="Mangal"/>
          <w:b/>
          <w:bCs/>
          <w:sz w:val="24"/>
          <w:szCs w:val="24"/>
        </w:rPr>
        <w:t>*</w:t>
      </w:r>
      <w:r w:rsidRPr="00400F0A">
        <w:rPr>
          <w:rFonts w:cs="Mangal"/>
          <w:b/>
          <w:bCs/>
          <w:sz w:val="24"/>
          <w:szCs w:val="24"/>
          <w:cs/>
        </w:rPr>
        <w:t xml:space="preserve">64. श्रीमती कनक लता सिंहः </w:t>
      </w:r>
    </w:p>
    <w:p w:rsidR="00B54C74" w:rsidRPr="007801D0" w:rsidRDefault="00B54C74" w:rsidP="00B54C74">
      <w:pPr>
        <w:rPr>
          <w:sz w:val="24"/>
          <w:szCs w:val="24"/>
        </w:rPr>
      </w:pPr>
      <w:r w:rsidRPr="007801D0">
        <w:rPr>
          <w:rFonts w:cs="Mangal"/>
          <w:sz w:val="24"/>
          <w:szCs w:val="24"/>
          <w:cs/>
        </w:rPr>
        <w:t xml:space="preserve">क्या </w:t>
      </w:r>
      <w:r w:rsidRPr="007801D0">
        <w:rPr>
          <w:rFonts w:cs="Mangal"/>
          <w:b/>
          <w:bCs/>
          <w:sz w:val="24"/>
          <w:szCs w:val="24"/>
          <w:cs/>
        </w:rPr>
        <w:t>मानव</w:t>
      </w:r>
      <w:r w:rsidRPr="007801D0">
        <w:rPr>
          <w:rFonts w:hint="cs"/>
          <w:b/>
          <w:bCs/>
          <w:sz w:val="24"/>
          <w:szCs w:val="24"/>
          <w:cs/>
        </w:rPr>
        <w:t xml:space="preserve"> </w:t>
      </w:r>
      <w:r w:rsidRPr="007801D0">
        <w:rPr>
          <w:rFonts w:cs="Mangal"/>
          <w:b/>
          <w:bCs/>
          <w:sz w:val="24"/>
          <w:szCs w:val="24"/>
          <w:cs/>
        </w:rPr>
        <w:t>संसाधन विकास मंत्री</w:t>
      </w:r>
      <w:r w:rsidRPr="007801D0">
        <w:rPr>
          <w:rFonts w:cs="Mangal"/>
          <w:sz w:val="24"/>
          <w:szCs w:val="24"/>
          <w:cs/>
        </w:rPr>
        <w:t xml:space="preserve"> यह बताने की कृपा करेंगे</w:t>
      </w:r>
      <w:r w:rsidRPr="007801D0">
        <w:rPr>
          <w:sz w:val="24"/>
          <w:szCs w:val="24"/>
        </w:rPr>
        <w:t xml:space="preserve"> </w:t>
      </w:r>
      <w:r w:rsidRPr="007801D0">
        <w:rPr>
          <w:rFonts w:cs="Mangal"/>
          <w:sz w:val="24"/>
          <w:szCs w:val="24"/>
          <w:cs/>
        </w:rPr>
        <w:t>किः</w:t>
      </w:r>
    </w:p>
    <w:p w:rsidR="00B54C74" w:rsidRPr="007801D0" w:rsidRDefault="00B54C74" w:rsidP="00B54C74">
      <w:pPr>
        <w:ind w:left="720" w:hanging="720"/>
        <w:jc w:val="both"/>
        <w:rPr>
          <w:sz w:val="24"/>
          <w:szCs w:val="24"/>
        </w:rPr>
      </w:pPr>
      <w:r w:rsidRPr="007801D0">
        <w:rPr>
          <w:rFonts w:cs="Mangal"/>
          <w:sz w:val="24"/>
          <w:szCs w:val="24"/>
          <w:cs/>
        </w:rPr>
        <w:t xml:space="preserve">(क) </w:t>
      </w:r>
      <w:r w:rsidRPr="007801D0">
        <w:rPr>
          <w:rFonts w:cs="Mangal"/>
          <w:sz w:val="24"/>
          <w:szCs w:val="24"/>
        </w:rPr>
        <w:tab/>
      </w:r>
      <w:r w:rsidRPr="007801D0">
        <w:rPr>
          <w:rFonts w:cs="Mangal"/>
          <w:sz w:val="24"/>
          <w:szCs w:val="24"/>
          <w:cs/>
        </w:rPr>
        <w:t>क्या यह सच है कि बच्चों को निःशुल्क</w:t>
      </w:r>
      <w:r w:rsidRPr="007801D0">
        <w:rPr>
          <w:sz w:val="24"/>
          <w:szCs w:val="24"/>
        </w:rPr>
        <w:t xml:space="preserve"> </w:t>
      </w:r>
      <w:r w:rsidRPr="007801D0">
        <w:rPr>
          <w:rFonts w:cs="Mangal"/>
          <w:sz w:val="24"/>
          <w:szCs w:val="24"/>
          <w:cs/>
        </w:rPr>
        <w:t>और अनिवार्य शिक्षा का अधिकार (आरटीई)</w:t>
      </w:r>
      <w:r w:rsidRPr="007801D0">
        <w:rPr>
          <w:sz w:val="24"/>
          <w:szCs w:val="24"/>
        </w:rPr>
        <w:t xml:space="preserve"> </w:t>
      </w:r>
      <w:r w:rsidRPr="007801D0">
        <w:rPr>
          <w:rFonts w:cs="Mangal"/>
          <w:sz w:val="24"/>
          <w:szCs w:val="24"/>
          <w:cs/>
        </w:rPr>
        <w:t>अधिनियम के तहत अल्पसंख्यक शैक्षणिक संस्थानों</w:t>
      </w:r>
      <w:r w:rsidRPr="007801D0">
        <w:rPr>
          <w:sz w:val="24"/>
          <w:szCs w:val="24"/>
        </w:rPr>
        <w:t xml:space="preserve"> </w:t>
      </w:r>
      <w:r w:rsidRPr="007801D0">
        <w:rPr>
          <w:rFonts w:cs="Mangal"/>
          <w:sz w:val="24"/>
          <w:szCs w:val="24"/>
          <w:cs/>
        </w:rPr>
        <w:t>में दी जा रही शिक्षा पर अंकुश लगाने के मामले</w:t>
      </w:r>
      <w:r w:rsidRPr="007801D0">
        <w:rPr>
          <w:sz w:val="24"/>
          <w:szCs w:val="24"/>
        </w:rPr>
        <w:t xml:space="preserve"> </w:t>
      </w:r>
      <w:r w:rsidRPr="007801D0">
        <w:rPr>
          <w:rFonts w:cs="Mangal"/>
          <w:sz w:val="24"/>
          <w:szCs w:val="24"/>
          <w:cs/>
        </w:rPr>
        <w:t>सामने आए हैं</w:t>
      </w:r>
      <w:r w:rsidRPr="007801D0">
        <w:rPr>
          <w:sz w:val="24"/>
          <w:szCs w:val="24"/>
        </w:rPr>
        <w:t xml:space="preserve">, </w:t>
      </w:r>
      <w:r w:rsidRPr="007801D0">
        <w:rPr>
          <w:rFonts w:cs="Mangal"/>
          <w:sz w:val="24"/>
          <w:szCs w:val="24"/>
          <w:cs/>
        </w:rPr>
        <w:t>और यदि हां</w:t>
      </w:r>
      <w:r w:rsidRPr="007801D0">
        <w:rPr>
          <w:sz w:val="24"/>
          <w:szCs w:val="24"/>
        </w:rPr>
        <w:t xml:space="preserve">, </w:t>
      </w:r>
      <w:r w:rsidRPr="007801D0">
        <w:rPr>
          <w:rFonts w:cs="Mangal"/>
          <w:sz w:val="24"/>
          <w:szCs w:val="24"/>
          <w:cs/>
        </w:rPr>
        <w:t>तो तत्संबंधी ब्यौरा</w:t>
      </w:r>
      <w:r w:rsidRPr="007801D0">
        <w:rPr>
          <w:sz w:val="24"/>
          <w:szCs w:val="24"/>
        </w:rPr>
        <w:t xml:space="preserve"> </w:t>
      </w:r>
      <w:r w:rsidRPr="007801D0">
        <w:rPr>
          <w:rFonts w:cs="Mangal"/>
          <w:sz w:val="24"/>
          <w:szCs w:val="24"/>
          <w:cs/>
        </w:rPr>
        <w:t>क्या है</w:t>
      </w:r>
      <w:r w:rsidRPr="007801D0">
        <w:rPr>
          <w:sz w:val="24"/>
          <w:szCs w:val="24"/>
        </w:rPr>
        <w:t xml:space="preserve">; </w:t>
      </w:r>
      <w:r w:rsidRPr="007801D0">
        <w:rPr>
          <w:rFonts w:cs="Mangal"/>
          <w:sz w:val="24"/>
          <w:szCs w:val="24"/>
          <w:cs/>
        </w:rPr>
        <w:t>और</w:t>
      </w:r>
    </w:p>
    <w:p w:rsidR="00B54C74" w:rsidRPr="002F20A9" w:rsidRDefault="00B54C74" w:rsidP="00B54C74">
      <w:pPr>
        <w:ind w:left="720" w:hanging="720"/>
        <w:jc w:val="both"/>
        <w:rPr>
          <w:sz w:val="24"/>
          <w:szCs w:val="24"/>
        </w:rPr>
      </w:pPr>
      <w:r w:rsidRPr="007801D0">
        <w:rPr>
          <w:rFonts w:cs="Mangal"/>
          <w:sz w:val="24"/>
          <w:szCs w:val="24"/>
          <w:cs/>
        </w:rPr>
        <w:t xml:space="preserve">(ख) </w:t>
      </w:r>
      <w:r w:rsidRPr="007801D0">
        <w:rPr>
          <w:rFonts w:cs="Mangal"/>
          <w:sz w:val="24"/>
          <w:szCs w:val="24"/>
        </w:rPr>
        <w:tab/>
      </w:r>
      <w:r w:rsidRPr="007801D0">
        <w:rPr>
          <w:rFonts w:cs="Mangal"/>
          <w:sz w:val="24"/>
          <w:szCs w:val="24"/>
          <w:cs/>
        </w:rPr>
        <w:t>इस बात को ध्यान में रखते हुए कि</w:t>
      </w:r>
      <w:r w:rsidRPr="007801D0">
        <w:rPr>
          <w:sz w:val="24"/>
          <w:szCs w:val="24"/>
        </w:rPr>
        <w:t xml:space="preserve"> </w:t>
      </w:r>
      <w:r w:rsidRPr="007801D0">
        <w:rPr>
          <w:rFonts w:cs="Mangal"/>
          <w:sz w:val="24"/>
          <w:szCs w:val="24"/>
          <w:cs/>
        </w:rPr>
        <w:t>संविधान का अनुच्छेद 30(1) के अंतर्गत किया</w:t>
      </w:r>
      <w:r w:rsidRPr="007801D0">
        <w:rPr>
          <w:sz w:val="24"/>
          <w:szCs w:val="24"/>
        </w:rPr>
        <w:t xml:space="preserve"> </w:t>
      </w:r>
      <w:r w:rsidRPr="007801D0">
        <w:rPr>
          <w:rFonts w:cs="Mangal"/>
          <w:sz w:val="24"/>
          <w:szCs w:val="24"/>
          <w:cs/>
        </w:rPr>
        <w:t>गया उपबंध धार्मिक और भाषायी अल्पसंख्यकों</w:t>
      </w:r>
      <w:r w:rsidRPr="007801D0">
        <w:rPr>
          <w:sz w:val="24"/>
          <w:szCs w:val="24"/>
        </w:rPr>
        <w:t xml:space="preserve"> </w:t>
      </w:r>
      <w:r w:rsidRPr="007801D0">
        <w:rPr>
          <w:rFonts w:cs="Mangal"/>
          <w:sz w:val="24"/>
          <w:szCs w:val="24"/>
          <w:cs/>
        </w:rPr>
        <w:t>को अपनी इच्छा के शैक्षणिक संस्थान स्थापित</w:t>
      </w:r>
      <w:r w:rsidRPr="007801D0">
        <w:rPr>
          <w:sz w:val="24"/>
          <w:szCs w:val="24"/>
        </w:rPr>
        <w:t xml:space="preserve"> </w:t>
      </w:r>
      <w:r w:rsidRPr="007801D0">
        <w:rPr>
          <w:rFonts w:cs="Mangal"/>
          <w:sz w:val="24"/>
          <w:szCs w:val="24"/>
          <w:cs/>
        </w:rPr>
        <w:t>करने और उसका प्रबंध करने का अधिकार देता</w:t>
      </w:r>
      <w:r w:rsidRPr="007801D0">
        <w:rPr>
          <w:sz w:val="24"/>
          <w:szCs w:val="24"/>
        </w:rPr>
        <w:t xml:space="preserve"> </w:t>
      </w:r>
      <w:r w:rsidRPr="007801D0">
        <w:rPr>
          <w:rFonts w:cs="Mangal"/>
          <w:sz w:val="24"/>
          <w:szCs w:val="24"/>
          <w:cs/>
        </w:rPr>
        <w:t>है</w:t>
      </w:r>
      <w:r w:rsidRPr="007801D0">
        <w:rPr>
          <w:sz w:val="24"/>
          <w:szCs w:val="24"/>
        </w:rPr>
        <w:t xml:space="preserve">, </w:t>
      </w:r>
      <w:r w:rsidRPr="007801D0">
        <w:rPr>
          <w:rFonts w:cs="Mangal"/>
          <w:sz w:val="24"/>
          <w:szCs w:val="24"/>
          <w:cs/>
        </w:rPr>
        <w:t>तो फिर अल्पसंख्यकों की शिक्षा के मामले में</w:t>
      </w:r>
      <w:r w:rsidRPr="007801D0">
        <w:rPr>
          <w:sz w:val="24"/>
          <w:szCs w:val="24"/>
        </w:rPr>
        <w:t xml:space="preserve"> </w:t>
      </w:r>
      <w:r w:rsidRPr="007801D0">
        <w:rPr>
          <w:rFonts w:cs="Mangal"/>
          <w:sz w:val="24"/>
          <w:szCs w:val="24"/>
          <w:cs/>
        </w:rPr>
        <w:t>बाधाएं उत्पन्न करना क्या मौलिक अधिकारों का</w:t>
      </w:r>
      <w:r w:rsidRPr="007801D0">
        <w:rPr>
          <w:sz w:val="24"/>
          <w:szCs w:val="24"/>
        </w:rPr>
        <w:t xml:space="preserve"> </w:t>
      </w:r>
      <w:r w:rsidRPr="007801D0">
        <w:rPr>
          <w:rFonts w:cs="Mangal"/>
          <w:sz w:val="24"/>
          <w:szCs w:val="24"/>
          <w:cs/>
        </w:rPr>
        <w:t>हनन नहीं है</w:t>
      </w:r>
      <w:r w:rsidRPr="007801D0">
        <w:rPr>
          <w:sz w:val="24"/>
          <w:szCs w:val="24"/>
        </w:rPr>
        <w:t xml:space="preserve">, </w:t>
      </w:r>
      <w:r w:rsidRPr="007801D0">
        <w:rPr>
          <w:rFonts w:cs="Mangal"/>
          <w:sz w:val="24"/>
          <w:szCs w:val="24"/>
          <w:cs/>
        </w:rPr>
        <w:t>और यदि हां</w:t>
      </w:r>
      <w:r w:rsidRPr="007801D0">
        <w:rPr>
          <w:sz w:val="24"/>
          <w:szCs w:val="24"/>
        </w:rPr>
        <w:t xml:space="preserve">, </w:t>
      </w:r>
      <w:r w:rsidRPr="007801D0">
        <w:rPr>
          <w:rFonts w:cs="Mangal"/>
          <w:sz w:val="24"/>
          <w:szCs w:val="24"/>
          <w:cs/>
        </w:rPr>
        <w:t>तो तत्संबंधी ब्यौरा क्या है</w:t>
      </w:r>
      <w:r w:rsidRPr="007801D0">
        <w:rPr>
          <w:sz w:val="24"/>
          <w:szCs w:val="24"/>
        </w:rPr>
        <w:t>?</w:t>
      </w:r>
    </w:p>
    <w:p w:rsidR="00B54C74" w:rsidRDefault="00B54C74" w:rsidP="00B54C74">
      <w:pPr>
        <w:spacing w:after="0" w:line="240" w:lineRule="auto"/>
        <w:ind w:right="-171"/>
        <w:jc w:val="center"/>
        <w:rPr>
          <w:rFonts w:ascii="Mangal" w:eastAsia="Calibri" w:hAnsi="Mangal" w:cs="Mangal"/>
          <w:b/>
          <w:bCs/>
          <w:sz w:val="24"/>
          <w:szCs w:val="24"/>
        </w:rPr>
      </w:pPr>
    </w:p>
    <w:p w:rsidR="00B54C74" w:rsidRPr="007801D0" w:rsidRDefault="00B54C74" w:rsidP="00B54C74">
      <w:pPr>
        <w:spacing w:after="0" w:line="240" w:lineRule="auto"/>
        <w:ind w:right="-171"/>
        <w:jc w:val="center"/>
        <w:rPr>
          <w:rFonts w:ascii="Mangal" w:eastAsia="Calibri" w:hAnsi="Mangal" w:cs="Mangal"/>
          <w:b/>
          <w:bCs/>
          <w:sz w:val="24"/>
          <w:szCs w:val="24"/>
        </w:rPr>
      </w:pPr>
      <w:r w:rsidRPr="007801D0">
        <w:rPr>
          <w:rFonts w:ascii="Mangal" w:eastAsia="Calibri" w:hAnsi="Mangal" w:cs="Mangal"/>
          <w:b/>
          <w:bCs/>
          <w:sz w:val="24"/>
          <w:szCs w:val="24"/>
          <w:cs/>
        </w:rPr>
        <w:t>उत्तर</w:t>
      </w:r>
    </w:p>
    <w:p w:rsidR="00B54C74" w:rsidRPr="007801D0" w:rsidRDefault="00B54C74" w:rsidP="00B54C74">
      <w:pPr>
        <w:spacing w:after="0" w:line="240" w:lineRule="auto"/>
        <w:ind w:right="-171"/>
        <w:jc w:val="center"/>
        <w:rPr>
          <w:rFonts w:ascii="Mangal" w:eastAsia="Calibri" w:hAnsi="Mangal" w:cs="Mangal"/>
          <w:sz w:val="24"/>
          <w:szCs w:val="24"/>
        </w:rPr>
      </w:pPr>
    </w:p>
    <w:p w:rsidR="00B54C74" w:rsidRPr="007801D0" w:rsidRDefault="00B54C74" w:rsidP="00B54C74">
      <w:pPr>
        <w:spacing w:after="0" w:line="240" w:lineRule="auto"/>
        <w:ind w:right="-171"/>
        <w:jc w:val="center"/>
        <w:rPr>
          <w:rFonts w:ascii="Mangal" w:eastAsia="Times New Roman" w:hAnsi="Mangal" w:cs="Mangal"/>
          <w:bCs/>
          <w:sz w:val="24"/>
          <w:szCs w:val="24"/>
        </w:rPr>
      </w:pPr>
      <w:r w:rsidRPr="007801D0">
        <w:rPr>
          <w:rFonts w:ascii="Mangal" w:eastAsia="Times New Roman" w:hAnsi="Mangal" w:cs="Mangal"/>
          <w:bCs/>
          <w:sz w:val="24"/>
          <w:szCs w:val="24"/>
          <w:cs/>
        </w:rPr>
        <w:t>मानव</w:t>
      </w:r>
      <w:r w:rsidRPr="007801D0">
        <w:rPr>
          <w:rFonts w:ascii="Mangal" w:eastAsia="Times New Roman" w:hAnsi="Mangal" w:cs="Mangal"/>
          <w:bCs/>
          <w:sz w:val="24"/>
          <w:szCs w:val="24"/>
          <w:rtl/>
          <w:cs/>
        </w:rPr>
        <w:t xml:space="preserve"> </w:t>
      </w:r>
      <w:r w:rsidRPr="007801D0">
        <w:rPr>
          <w:rFonts w:ascii="Mangal" w:eastAsia="Times New Roman" w:hAnsi="Mangal" w:cs="Mangal"/>
          <w:bCs/>
          <w:sz w:val="24"/>
          <w:szCs w:val="24"/>
          <w:cs/>
        </w:rPr>
        <w:t>संसाधन</w:t>
      </w:r>
      <w:r w:rsidRPr="007801D0">
        <w:rPr>
          <w:rFonts w:ascii="Mangal" w:eastAsia="Times New Roman" w:hAnsi="Mangal" w:cs="Mangal"/>
          <w:bCs/>
          <w:sz w:val="24"/>
          <w:szCs w:val="24"/>
          <w:rtl/>
          <w:cs/>
        </w:rPr>
        <w:t xml:space="preserve"> </w:t>
      </w:r>
      <w:r w:rsidRPr="007801D0">
        <w:rPr>
          <w:rFonts w:ascii="Mangal" w:eastAsia="Times New Roman" w:hAnsi="Mangal" w:cs="Mangal"/>
          <w:bCs/>
          <w:sz w:val="24"/>
          <w:szCs w:val="24"/>
          <w:cs/>
        </w:rPr>
        <w:t>विकास</w:t>
      </w:r>
      <w:r w:rsidRPr="007801D0">
        <w:rPr>
          <w:rFonts w:ascii="Mangal" w:eastAsia="Times New Roman" w:hAnsi="Mangal" w:cs="Mangal"/>
          <w:bCs/>
          <w:sz w:val="24"/>
          <w:szCs w:val="24"/>
          <w:rtl/>
          <w:cs/>
        </w:rPr>
        <w:t xml:space="preserve"> </w:t>
      </w:r>
      <w:r w:rsidRPr="007801D0">
        <w:rPr>
          <w:rFonts w:ascii="Mangal" w:eastAsia="Times New Roman" w:hAnsi="Mangal" w:cs="Mangal"/>
          <w:bCs/>
          <w:sz w:val="24"/>
          <w:szCs w:val="24"/>
          <w:cs/>
        </w:rPr>
        <w:t>मंत्री</w:t>
      </w:r>
    </w:p>
    <w:p w:rsidR="00B54C74" w:rsidRDefault="00B54C74" w:rsidP="00B54C74">
      <w:pPr>
        <w:spacing w:after="0" w:line="240" w:lineRule="auto"/>
        <w:ind w:right="-171"/>
        <w:jc w:val="center"/>
        <w:rPr>
          <w:rFonts w:ascii="Mangal" w:eastAsia="Times New Roman" w:hAnsi="Mangal" w:cs="Mangal"/>
          <w:bCs/>
          <w:sz w:val="24"/>
          <w:szCs w:val="24"/>
        </w:rPr>
      </w:pPr>
      <w:r w:rsidRPr="007801D0">
        <w:rPr>
          <w:rFonts w:ascii="Mangal" w:eastAsia="Times New Roman" w:hAnsi="Mangal" w:cs="Mangal"/>
          <w:b/>
          <w:sz w:val="24"/>
          <w:szCs w:val="24"/>
        </w:rPr>
        <w:t>(</w:t>
      </w:r>
      <w:r w:rsidRPr="007801D0">
        <w:rPr>
          <w:rFonts w:ascii="Mangal" w:eastAsia="Times New Roman" w:hAnsi="Mangal" w:cs="Mangal"/>
          <w:bCs/>
          <w:sz w:val="24"/>
          <w:szCs w:val="24"/>
          <w:cs/>
        </w:rPr>
        <w:t>श्रीमती स्मृति ज़ूबिन इरानी)</w:t>
      </w:r>
    </w:p>
    <w:p w:rsidR="00B54C74" w:rsidRPr="007801D0" w:rsidRDefault="00B54C74" w:rsidP="00B54C74">
      <w:pPr>
        <w:spacing w:after="0" w:line="240" w:lineRule="auto"/>
        <w:ind w:right="-171"/>
        <w:jc w:val="center"/>
        <w:rPr>
          <w:rFonts w:ascii="Mangal" w:eastAsia="Times New Roman" w:hAnsi="Mangal"/>
          <w:bCs/>
          <w:sz w:val="24"/>
          <w:szCs w:val="24"/>
          <w:cs/>
        </w:rPr>
      </w:pPr>
    </w:p>
    <w:p w:rsidR="00B54C74" w:rsidRDefault="00B54C74" w:rsidP="00B54C74">
      <w:pPr>
        <w:rPr>
          <w:rFonts w:ascii="Mangal" w:eastAsia="Times New Roman" w:hAnsi="Mangal"/>
          <w:b/>
          <w:sz w:val="24"/>
          <w:szCs w:val="24"/>
        </w:rPr>
      </w:pPr>
      <w:r w:rsidRPr="002F20A9">
        <w:rPr>
          <w:rFonts w:ascii="Mangal" w:eastAsia="Times New Roman" w:hAnsi="Mangal"/>
          <w:b/>
          <w:sz w:val="24"/>
          <w:szCs w:val="24"/>
          <w:cs/>
        </w:rPr>
        <w:t>(क)</w:t>
      </w:r>
      <w:r>
        <w:rPr>
          <w:rFonts w:ascii="Mangal" w:eastAsia="Times New Roman" w:hAnsi="Mangal" w:hint="cs"/>
          <w:b/>
          <w:sz w:val="24"/>
          <w:szCs w:val="24"/>
          <w:cs/>
        </w:rPr>
        <w:t xml:space="preserve"> और (ख): विवरण सदन के पटल पर रख दिया गया है। </w:t>
      </w:r>
    </w:p>
    <w:p w:rsidR="00B54C74" w:rsidRPr="002F20A9" w:rsidRDefault="00B54C74" w:rsidP="00B54C74">
      <w:pPr>
        <w:jc w:val="center"/>
        <w:rPr>
          <w:rFonts w:ascii="Mangal" w:eastAsia="Times New Roman" w:hAnsi="Mangal"/>
          <w:bCs/>
          <w:sz w:val="24"/>
          <w:szCs w:val="24"/>
        </w:rPr>
      </w:pPr>
      <w:r w:rsidRPr="002F20A9">
        <w:rPr>
          <w:rFonts w:ascii="Mangal" w:eastAsia="Times New Roman" w:hAnsi="Mangal"/>
          <w:bCs/>
          <w:sz w:val="24"/>
          <w:szCs w:val="24"/>
        </w:rPr>
        <w:t>*****</w:t>
      </w:r>
      <w:r w:rsidRPr="002F20A9">
        <w:rPr>
          <w:rFonts w:ascii="Mangal" w:eastAsia="Times New Roman" w:hAnsi="Mangal"/>
          <w:bCs/>
          <w:sz w:val="24"/>
          <w:szCs w:val="24"/>
        </w:rPr>
        <w:br w:type="page"/>
      </w:r>
    </w:p>
    <w:p w:rsidR="00B54C74" w:rsidRDefault="00B54C74" w:rsidP="00B54C74">
      <w:pPr>
        <w:jc w:val="both"/>
        <w:rPr>
          <w:rFonts w:cs="Mangal"/>
          <w:b/>
          <w:bCs/>
          <w:sz w:val="24"/>
          <w:szCs w:val="24"/>
        </w:rPr>
      </w:pPr>
    </w:p>
    <w:p w:rsidR="00B54C74" w:rsidRDefault="00B54C74" w:rsidP="00B54C74">
      <w:pPr>
        <w:jc w:val="both"/>
        <w:rPr>
          <w:rFonts w:cs="Mangal"/>
          <w:b/>
          <w:bCs/>
          <w:sz w:val="24"/>
          <w:szCs w:val="24"/>
        </w:rPr>
      </w:pPr>
      <w:r>
        <w:rPr>
          <w:rFonts w:cs="Mangal"/>
          <w:b/>
          <w:bCs/>
          <w:sz w:val="24"/>
          <w:szCs w:val="24"/>
        </w:rPr>
        <w:t>‘</w:t>
      </w:r>
      <w:r w:rsidRPr="007801D0">
        <w:rPr>
          <w:rFonts w:cs="Mangal"/>
          <w:b/>
          <w:bCs/>
          <w:sz w:val="24"/>
          <w:szCs w:val="24"/>
          <w:cs/>
        </w:rPr>
        <w:t>अल्पसंख्यक शिक्षा पर अंकुश</w:t>
      </w:r>
      <w:r>
        <w:rPr>
          <w:rFonts w:cs="Mangal"/>
          <w:b/>
          <w:bCs/>
          <w:sz w:val="24"/>
          <w:szCs w:val="24"/>
        </w:rPr>
        <w:t>’</w:t>
      </w:r>
      <w:r>
        <w:rPr>
          <w:rFonts w:cs="Mangal" w:hint="cs"/>
          <w:b/>
          <w:bCs/>
          <w:sz w:val="24"/>
          <w:szCs w:val="24"/>
          <w:cs/>
        </w:rPr>
        <w:t xml:space="preserve"> </w:t>
      </w:r>
      <w:r>
        <w:rPr>
          <w:rFonts w:ascii="Mangal" w:hAnsi="Mangal" w:cs="Mangal" w:hint="cs"/>
          <w:b/>
          <w:bCs/>
          <w:sz w:val="24"/>
          <w:szCs w:val="24"/>
          <w:cs/>
        </w:rPr>
        <w:t xml:space="preserve">के संबंध में </w:t>
      </w:r>
      <w:r>
        <w:rPr>
          <w:rFonts w:cs="Mangal"/>
          <w:b/>
          <w:bCs/>
          <w:sz w:val="24"/>
          <w:szCs w:val="24"/>
          <w:cs/>
        </w:rPr>
        <w:t>श्रीमती कनक लता सिंह</w:t>
      </w:r>
      <w:r>
        <w:rPr>
          <w:rFonts w:cs="Mangal" w:hint="cs"/>
          <w:b/>
          <w:bCs/>
          <w:sz w:val="24"/>
          <w:szCs w:val="24"/>
          <w:cs/>
        </w:rPr>
        <w:t xml:space="preserve"> द्वारा दिनांक 27.07.2015 को राज्‍य सभा में पूछे जाने वाले तारांकित प्रश्‍न संख्‍या 64 के भाग (क) और (ख) के उत्‍तर में उल्लिखित विवरण। </w:t>
      </w:r>
    </w:p>
    <w:p w:rsidR="00B54C74" w:rsidRDefault="00B54C74" w:rsidP="00B54C74">
      <w:pPr>
        <w:jc w:val="both"/>
        <w:rPr>
          <w:rFonts w:cs="Mangal"/>
          <w:b/>
          <w:bCs/>
          <w:sz w:val="24"/>
          <w:szCs w:val="24"/>
        </w:rPr>
      </w:pPr>
    </w:p>
    <w:p w:rsidR="00B54C74" w:rsidRDefault="00B54C74" w:rsidP="00B54C74">
      <w:pPr>
        <w:jc w:val="both"/>
        <w:rPr>
          <w:rFonts w:cs="Mangal"/>
          <w:sz w:val="24"/>
          <w:szCs w:val="24"/>
        </w:rPr>
      </w:pPr>
      <w:r>
        <w:rPr>
          <w:rFonts w:cs="Mangal" w:hint="cs"/>
          <w:sz w:val="24"/>
          <w:szCs w:val="24"/>
          <w:cs/>
        </w:rPr>
        <w:t>(क) और (ख): राज्‍यों ने ऐसे किसी भी मामले की सूचना नहीं दी है। नि:शुल्‍क और अनिवार्य बाल शिक्षा का अधिकार</w:t>
      </w:r>
      <w:r>
        <w:rPr>
          <w:rFonts w:cs="Mangal" w:hint="cs"/>
          <w:sz w:val="24"/>
          <w:szCs w:val="24"/>
        </w:rPr>
        <w:t>,</w:t>
      </w:r>
      <w:r>
        <w:rPr>
          <w:rFonts w:cs="Mangal" w:hint="cs"/>
          <w:sz w:val="24"/>
          <w:szCs w:val="24"/>
          <w:cs/>
        </w:rPr>
        <w:t xml:space="preserve"> अधिनियम</w:t>
      </w:r>
      <w:r>
        <w:rPr>
          <w:rFonts w:cs="Mangal" w:hint="cs"/>
          <w:sz w:val="24"/>
          <w:szCs w:val="24"/>
        </w:rPr>
        <w:t>,</w:t>
      </w:r>
      <w:r>
        <w:rPr>
          <w:rFonts w:cs="Mangal" w:hint="cs"/>
          <w:sz w:val="24"/>
          <w:szCs w:val="24"/>
          <w:cs/>
        </w:rPr>
        <w:t xml:space="preserve"> 2009 को 01 अगस्‍त</w:t>
      </w:r>
      <w:r>
        <w:rPr>
          <w:rFonts w:cs="Mangal" w:hint="cs"/>
          <w:sz w:val="24"/>
          <w:szCs w:val="24"/>
        </w:rPr>
        <w:t>,</w:t>
      </w:r>
      <w:r>
        <w:rPr>
          <w:rFonts w:cs="Mangal" w:hint="cs"/>
          <w:sz w:val="24"/>
          <w:szCs w:val="24"/>
          <w:cs/>
        </w:rPr>
        <w:t xml:space="preserve"> 2012 को संशोधित किया गया था ताकि यह स्‍पष्‍ट किया जा सके कि उक्‍त</w:t>
      </w:r>
      <w:r>
        <w:rPr>
          <w:rFonts w:cs="Mangal"/>
          <w:sz w:val="24"/>
          <w:szCs w:val="24"/>
        </w:rPr>
        <w:t xml:space="preserve"> </w:t>
      </w:r>
      <w:r>
        <w:rPr>
          <w:rFonts w:cs="Mangal" w:hint="cs"/>
          <w:sz w:val="24"/>
          <w:szCs w:val="24"/>
          <w:cs/>
        </w:rPr>
        <w:t>अधिनियम के उपबंध नि:शुल्‍क और अनिवार्य बाल शिक्षा का अधिकार प्रदान करने के लिए भारत के संविधान की धारा 29 तथा 30 के प्रावधानों के अध्‍यधीन लागू होंगे और इस अधिनियम में निहित कोई भी प्रावधान मदरसा</w:t>
      </w:r>
      <w:r>
        <w:rPr>
          <w:rFonts w:cs="Mangal" w:hint="cs"/>
          <w:sz w:val="24"/>
          <w:szCs w:val="24"/>
        </w:rPr>
        <w:t>,</w:t>
      </w:r>
      <w:r>
        <w:rPr>
          <w:rFonts w:cs="Mangal" w:hint="cs"/>
          <w:sz w:val="24"/>
          <w:szCs w:val="24"/>
          <w:cs/>
        </w:rPr>
        <w:t xml:space="preserve"> वैदिक पाठशालाओं तथा मुख्‍यत: धार्मिक अनुदेश प्रदान करने वाले शैक्षणिक संस्‍थानों पर लागू नहीं होंगे। </w:t>
      </w:r>
    </w:p>
    <w:p w:rsidR="00B54C74" w:rsidRDefault="00B54C74" w:rsidP="00B54C74">
      <w:pPr>
        <w:jc w:val="both"/>
        <w:rPr>
          <w:rFonts w:cs="Mangal"/>
          <w:sz w:val="24"/>
          <w:szCs w:val="24"/>
        </w:rPr>
      </w:pPr>
    </w:p>
    <w:p w:rsidR="00B54C74" w:rsidRDefault="00B54C74" w:rsidP="00B54C74">
      <w:pPr>
        <w:jc w:val="both"/>
        <w:rPr>
          <w:rFonts w:cs="Mangal"/>
          <w:sz w:val="24"/>
          <w:szCs w:val="24"/>
        </w:rPr>
      </w:pPr>
    </w:p>
    <w:p w:rsidR="00596AC6" w:rsidRDefault="00B54C74" w:rsidP="00B54C74">
      <w:r>
        <w:rPr>
          <w:rFonts w:cs="Mangal"/>
          <w:sz w:val="24"/>
          <w:szCs w:val="24"/>
        </w:rPr>
        <w:t>*****</w:t>
      </w:r>
    </w:p>
    <w:sectPr w:rsidR="00596AC6" w:rsidSect="00B53A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4C74"/>
    <w:rsid w:val="0069096B"/>
    <w:rsid w:val="00820EB4"/>
    <w:rsid w:val="00AD4CBC"/>
    <w:rsid w:val="00B53A97"/>
    <w:rsid w:val="00B54C74"/>
    <w:rsid w:val="00FC358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C7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54C74"/>
    <w:pPr>
      <w:spacing w:after="0" w:line="240" w:lineRule="auto"/>
    </w:pPr>
    <w:rPr>
      <w:rFonts w:ascii="Times New Roman" w:eastAsia="Times New Roman" w:hAnsi="Times New Roman" w:cs="Mangal"/>
      <w:sz w:val="24"/>
      <w:szCs w:val="21"/>
      <w:lang w:val="en-US"/>
    </w:rPr>
  </w:style>
  <w:style w:type="paragraph" w:styleId="BodyText">
    <w:name w:val="Body Text"/>
    <w:basedOn w:val="Normal"/>
    <w:link w:val="BodyTextChar"/>
    <w:rsid w:val="00B54C74"/>
    <w:pPr>
      <w:spacing w:after="0" w:line="360" w:lineRule="auto"/>
      <w:jc w:val="both"/>
    </w:pPr>
    <w:rPr>
      <w:rFonts w:ascii="Arial" w:eastAsia="Times New Roman" w:hAnsi="Arial" w:cs="Arial"/>
      <w:sz w:val="24"/>
      <w:szCs w:val="24"/>
      <w:lang w:bidi="ar-SA"/>
    </w:rPr>
  </w:style>
  <w:style w:type="character" w:customStyle="1" w:styleId="BodyTextChar">
    <w:name w:val="Body Text Char"/>
    <w:basedOn w:val="DefaultParagraphFont"/>
    <w:link w:val="BodyText"/>
    <w:rsid w:val="00B54C74"/>
    <w:rPr>
      <w:rFonts w:ascii="Arial" w:eastAsia="Times New Roman" w:hAnsi="Arial" w:cs="Arial"/>
      <w:sz w:val="24"/>
      <w:szCs w:val="24"/>
      <w:lang w:val="en-US" w:bidi="ar-SA"/>
    </w:rPr>
  </w:style>
  <w:style w:type="character" w:customStyle="1" w:styleId="NoSpacingChar">
    <w:name w:val="No Spacing Char"/>
    <w:link w:val="NoSpacing"/>
    <w:uiPriority w:val="1"/>
    <w:locked/>
    <w:rsid w:val="00B54C74"/>
    <w:rPr>
      <w:rFonts w:ascii="Times New Roman" w:eastAsia="Times New Roman" w:hAnsi="Times New Roman" w:cs="Mangal"/>
      <w:sz w:val="24"/>
      <w:szCs w:val="21"/>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1411</Characters>
  <Application>Microsoft Office Word</Application>
  <DocSecurity>0</DocSecurity>
  <Lines>11</Lines>
  <Paragraphs>3</Paragraphs>
  <ScaleCrop>false</ScaleCrop>
  <Company>Hewlett-Packard Company</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2015-07-27T05:13:00Z</dcterms:created>
  <dcterms:modified xsi:type="dcterms:W3CDTF">2015-07-27T05:14:00Z</dcterms:modified>
</cp:coreProperties>
</file>