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9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</w:p>
    <w:p w:rsidR="004939B9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B872C7">
        <w:rPr>
          <w:rFonts w:ascii="Mangal" w:hAnsi="Mangal" w:hint="cs"/>
          <w:b/>
          <w:bCs/>
          <w:sz w:val="20"/>
          <w:cs/>
        </w:rPr>
        <w:t>भारत सरकार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B872C7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B872C7">
        <w:rPr>
          <w:rFonts w:ascii="Mangal" w:hAnsi="Mangal" w:hint="cs"/>
          <w:b/>
          <w:bCs/>
          <w:sz w:val="20"/>
          <w:cs/>
        </w:rPr>
        <w:t>राज्‍य सभा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right"/>
        <w:rPr>
          <w:rFonts w:ascii="Mangal" w:hAnsi="Mangal"/>
          <w:b/>
          <w:bCs/>
          <w:sz w:val="20"/>
        </w:rPr>
      </w:pPr>
      <w:r w:rsidRPr="00B872C7">
        <w:rPr>
          <w:rFonts w:ascii="Mangal" w:hAnsi="Mangal" w:hint="cs"/>
          <w:b/>
          <w:bCs/>
          <w:sz w:val="20"/>
          <w:cs/>
        </w:rPr>
        <w:t xml:space="preserve">अतारांकित प्रश्‍न सं. </w:t>
      </w:r>
      <w:r w:rsidRPr="00B872C7">
        <w:rPr>
          <w:rFonts w:ascii="Mangal" w:hAnsi="Mangal"/>
          <w:b/>
          <w:bCs/>
          <w:sz w:val="20"/>
        </w:rPr>
        <w:t>99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rPr>
          <w:rFonts w:ascii="Mangal" w:hAnsi="Mangal" w:hint="cs"/>
          <w:b/>
          <w:bCs/>
          <w:sz w:val="20"/>
          <w:cs/>
        </w:rPr>
      </w:pPr>
      <w:r w:rsidRPr="00B872C7">
        <w:rPr>
          <w:rFonts w:ascii="Mangal" w:hAnsi="Mangal" w:hint="cs"/>
          <w:b/>
          <w:bCs/>
          <w:sz w:val="20"/>
          <w:cs/>
        </w:rPr>
        <w:t>सोमवार</w:t>
      </w:r>
      <w:r w:rsidRPr="00B872C7">
        <w:rPr>
          <w:rFonts w:ascii="Mangal" w:hAnsi="Mangal" w:hint="cs"/>
          <w:b/>
          <w:bCs/>
          <w:sz w:val="20"/>
        </w:rPr>
        <w:t xml:space="preserve">, </w:t>
      </w:r>
      <w:r w:rsidRPr="00B872C7">
        <w:rPr>
          <w:rFonts w:ascii="Mangal" w:hAnsi="Mangal" w:hint="cs"/>
          <w:b/>
          <w:bCs/>
          <w:sz w:val="20"/>
          <w:cs/>
        </w:rPr>
        <w:t>24 नवम्‍बर</w:t>
      </w:r>
      <w:r w:rsidRPr="00B872C7">
        <w:rPr>
          <w:rFonts w:ascii="Mangal" w:hAnsi="Mangal" w:hint="cs"/>
          <w:b/>
          <w:bCs/>
          <w:sz w:val="20"/>
        </w:rPr>
        <w:t xml:space="preserve">, </w:t>
      </w:r>
      <w:r w:rsidRPr="00B872C7">
        <w:rPr>
          <w:rFonts w:ascii="Mangal" w:hAnsi="Mangal" w:hint="cs"/>
          <w:b/>
          <w:bCs/>
          <w:sz w:val="20"/>
          <w:cs/>
        </w:rPr>
        <w:t>2014 3 अग्रहायण 1936 (शक)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rPr>
          <w:rFonts w:ascii="Mangal" w:hAnsi="Mangal"/>
          <w:b/>
          <w:bCs/>
          <w:sz w:val="20"/>
        </w:rPr>
      </w:pP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0"/>
        </w:rPr>
      </w:pP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b/>
          <w:bCs/>
          <w:sz w:val="20"/>
        </w:rPr>
      </w:pPr>
      <w:r w:rsidRPr="00B872C7">
        <w:rPr>
          <w:rFonts w:ascii="Mangal" w:hAnsi="Mangal"/>
          <w:b/>
          <w:bCs/>
          <w:sz w:val="20"/>
          <w:cs/>
        </w:rPr>
        <w:t>सड़क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दुर्घटनाओं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में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हुई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मौतें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b/>
          <w:bCs/>
          <w:sz w:val="20"/>
        </w:rPr>
      </w:pPr>
      <w:r w:rsidRPr="00B872C7">
        <w:rPr>
          <w:rFonts w:ascii="Mangal" w:hAnsi="Mangal"/>
          <w:sz w:val="20"/>
        </w:rPr>
        <w:t xml:space="preserve">99. </w:t>
      </w:r>
      <w:r w:rsidRPr="00B872C7">
        <w:rPr>
          <w:rFonts w:ascii="Mangal" w:hAnsi="Mangal"/>
          <w:b/>
          <w:bCs/>
          <w:sz w:val="20"/>
          <w:cs/>
        </w:rPr>
        <w:t>श्री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बैष्णव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परिडा:</w:t>
      </w:r>
      <w:r w:rsidRPr="00B872C7">
        <w:rPr>
          <w:rFonts w:ascii="Mangal" w:hAnsi="Mangal"/>
          <w:b/>
          <w:bCs/>
          <w:sz w:val="20"/>
        </w:rPr>
        <w:t xml:space="preserve"> 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B872C7">
        <w:rPr>
          <w:rFonts w:ascii="Mangal" w:hAnsi="Mangal"/>
          <w:sz w:val="20"/>
          <w:cs/>
        </w:rPr>
        <w:t>क्या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सड़क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परिवहन</w:t>
      </w:r>
      <w:r w:rsidRPr="00B872C7">
        <w:rPr>
          <w:rFonts w:ascii="Mangal" w:hAnsi="Mangal" w:hint="cs"/>
          <w:b/>
          <w:bCs/>
          <w:sz w:val="20"/>
          <w:cs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और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b/>
          <w:bCs/>
          <w:sz w:val="20"/>
          <w:cs/>
        </w:rPr>
        <w:t>राजमार्ग</w:t>
      </w:r>
      <w:r w:rsidRPr="00B872C7">
        <w:rPr>
          <w:rFonts w:ascii="Mangal" w:hAnsi="Mangal"/>
          <w:b/>
          <w:bCs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मंत्री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यह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बताने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कृपा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करेंगे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कि: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B872C7">
        <w:rPr>
          <w:rFonts w:ascii="Mangal" w:hAnsi="Mangal"/>
          <w:sz w:val="20"/>
        </w:rPr>
        <w:t>(</w:t>
      </w:r>
      <w:r w:rsidRPr="00B872C7">
        <w:rPr>
          <w:rFonts w:ascii="Mangal" w:hAnsi="Mangal"/>
          <w:sz w:val="20"/>
          <w:cs/>
        </w:rPr>
        <w:t>क)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क्या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देश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में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सड़क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दुर्घटनाओं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में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हुई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मौतें</w:t>
      </w:r>
      <w:r w:rsidRPr="00B872C7"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विश्व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में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सबसे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अधिक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हैं</w:t>
      </w:r>
      <w:r w:rsidRPr="00B872C7">
        <w:rPr>
          <w:rFonts w:ascii="Mangal" w:hAnsi="Mangal"/>
          <w:sz w:val="20"/>
        </w:rPr>
        <w:t>;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B872C7">
        <w:rPr>
          <w:rFonts w:ascii="Mangal" w:hAnsi="Mangal"/>
          <w:sz w:val="20"/>
        </w:rPr>
        <w:t>(</w:t>
      </w:r>
      <w:r w:rsidRPr="00B872C7">
        <w:rPr>
          <w:rFonts w:ascii="Mangal" w:hAnsi="Mangal"/>
          <w:sz w:val="20"/>
          <w:cs/>
        </w:rPr>
        <w:t>ख)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पिछले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पांच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वर्षों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दौरान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सड़क</w:t>
      </w:r>
      <w:r w:rsidRPr="00B872C7"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दुर्घटनाओं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में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वर्ष-वार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एवं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राज्य-वार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कितनी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मौतें</w:t>
      </w:r>
      <w:r w:rsidRPr="00B872C7"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हुई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हैं</w:t>
      </w:r>
      <w:r w:rsidRPr="00B872C7">
        <w:rPr>
          <w:rFonts w:ascii="Mangal" w:hAnsi="Mangal"/>
          <w:sz w:val="20"/>
        </w:rPr>
        <w:t>;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B872C7">
        <w:rPr>
          <w:rFonts w:ascii="Mangal" w:hAnsi="Mangal"/>
          <w:sz w:val="20"/>
        </w:rPr>
        <w:t>(</w:t>
      </w:r>
      <w:r w:rsidRPr="00B872C7">
        <w:rPr>
          <w:rFonts w:ascii="Mangal" w:hAnsi="Mangal"/>
          <w:sz w:val="20"/>
          <w:cs/>
        </w:rPr>
        <w:t>ग)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क्या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सरकार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ने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ऐसी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असामयिक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मौतों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पर</w:t>
      </w:r>
      <w:r w:rsidRPr="00B872C7"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नियंत्र्ण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पाने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हेतु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कुछ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कार्य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योजना/कार्यनीति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तैयार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की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है</w:t>
      </w:r>
      <w:r w:rsidRPr="00B872C7">
        <w:rPr>
          <w:rFonts w:ascii="Mangal" w:hAnsi="Mangal"/>
          <w:sz w:val="20"/>
        </w:rPr>
        <w:t>;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B872C7">
        <w:rPr>
          <w:rFonts w:ascii="Mangal" w:hAnsi="Mangal"/>
          <w:sz w:val="20"/>
        </w:rPr>
        <w:t>(</w:t>
      </w:r>
      <w:r w:rsidRPr="00B872C7">
        <w:rPr>
          <w:rFonts w:ascii="Mangal" w:hAnsi="Mangal"/>
          <w:sz w:val="20"/>
          <w:cs/>
        </w:rPr>
        <w:t>घ)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शराब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पीकर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गाड़ी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चलाए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जाने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पर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नियं</w:t>
      </w:r>
      <w:r>
        <w:rPr>
          <w:rFonts w:ascii="Mangal" w:hAnsi="Mangal" w:hint="cs"/>
          <w:sz w:val="20"/>
          <w:cs/>
        </w:rPr>
        <w:t>त्रण</w:t>
      </w:r>
      <w:r w:rsidRPr="00B872C7"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रखने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हेतु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क्या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कार्य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योजना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है</w:t>
      </w:r>
      <w:r w:rsidRPr="00B872C7">
        <w:rPr>
          <w:rFonts w:ascii="Mangal" w:hAnsi="Mangal"/>
          <w:sz w:val="20"/>
        </w:rPr>
        <w:t>;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B872C7">
        <w:rPr>
          <w:rFonts w:ascii="Mangal" w:hAnsi="Mangal"/>
          <w:sz w:val="20"/>
        </w:rPr>
        <w:t>(</w:t>
      </w:r>
      <w:r w:rsidRPr="00B872C7">
        <w:rPr>
          <w:rFonts w:ascii="Mangal" w:hAnsi="Mangal"/>
          <w:sz w:val="20"/>
          <w:cs/>
        </w:rPr>
        <w:t>ङ)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क्या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इस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विषय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में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राज्य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सरकारों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को</w:t>
      </w:r>
      <w:r w:rsidRPr="00B872C7"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कतिपय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परामर्शी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उपाय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जारी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किए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गए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हैं</w:t>
      </w:r>
      <w:r w:rsidRPr="00B872C7">
        <w:rPr>
          <w:rFonts w:ascii="Mangal" w:hAnsi="Mangal"/>
          <w:sz w:val="20"/>
        </w:rPr>
        <w:t xml:space="preserve">; </w:t>
      </w:r>
      <w:r w:rsidRPr="00B872C7">
        <w:rPr>
          <w:rFonts w:ascii="Mangal" w:hAnsi="Mangal"/>
          <w:sz w:val="20"/>
          <w:cs/>
        </w:rPr>
        <w:t>और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/>
          <w:sz w:val="20"/>
        </w:rPr>
      </w:pPr>
      <w:r w:rsidRPr="00B872C7">
        <w:rPr>
          <w:rFonts w:ascii="Mangal" w:hAnsi="Mangal"/>
          <w:sz w:val="20"/>
        </w:rPr>
        <w:t>(</w:t>
      </w:r>
      <w:r w:rsidRPr="00B872C7">
        <w:rPr>
          <w:rFonts w:ascii="Mangal" w:hAnsi="Mangal"/>
          <w:sz w:val="20"/>
          <w:cs/>
        </w:rPr>
        <w:t>च)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यदि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हां</w:t>
      </w:r>
      <w:r w:rsidRPr="00B872C7">
        <w:rPr>
          <w:rFonts w:ascii="Mangal" w:hAnsi="Mangal"/>
          <w:sz w:val="20"/>
        </w:rPr>
        <w:t xml:space="preserve">, </w:t>
      </w:r>
      <w:r w:rsidRPr="00B872C7">
        <w:rPr>
          <w:rFonts w:ascii="Mangal" w:hAnsi="Mangal"/>
          <w:sz w:val="20"/>
          <w:cs/>
        </w:rPr>
        <w:t>तो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तत्संबंधी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ब्यौरा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क्या</w:t>
      </w:r>
      <w:r w:rsidRPr="00B872C7">
        <w:rPr>
          <w:rFonts w:ascii="Mangal" w:hAnsi="Mangal"/>
          <w:sz w:val="20"/>
        </w:rPr>
        <w:t xml:space="preserve"> </w:t>
      </w:r>
      <w:r w:rsidRPr="00B872C7">
        <w:rPr>
          <w:rFonts w:ascii="Mangal" w:hAnsi="Mangal"/>
          <w:sz w:val="20"/>
          <w:cs/>
        </w:rPr>
        <w:t>है</w:t>
      </w:r>
      <w:r w:rsidRPr="00B872C7">
        <w:rPr>
          <w:rFonts w:ascii="Mangal" w:hAnsi="Mangal"/>
          <w:sz w:val="20"/>
        </w:rPr>
        <w:t>?</w:t>
      </w:r>
    </w:p>
    <w:p w:rsidR="004939B9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B872C7">
        <w:rPr>
          <w:rFonts w:ascii="Mangal" w:hAnsi="Mangal"/>
          <w:b/>
          <w:bCs/>
          <w:sz w:val="20"/>
          <w:cs/>
        </w:rPr>
        <w:t>उत्‍तर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B872C7">
        <w:rPr>
          <w:rFonts w:ascii="Mangal" w:hAnsi="Mangal" w:hint="cs"/>
          <w:b/>
          <w:bCs/>
          <w:sz w:val="20"/>
          <w:cs/>
        </w:rPr>
        <w:t>सड़क परिवहन और राजमार्ग मंत्रालय में राज्‍य मंत्री</w:t>
      </w:r>
    </w:p>
    <w:p w:rsidR="004939B9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  <w:r w:rsidRPr="00B872C7">
        <w:rPr>
          <w:rFonts w:ascii="Mangal" w:hAnsi="Mangal" w:hint="cs"/>
          <w:b/>
          <w:bCs/>
          <w:sz w:val="20"/>
          <w:cs/>
        </w:rPr>
        <w:t>(श्री पोन्. राधाकृष्‍णन)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hint="cs"/>
          <w:b/>
          <w:bCs/>
          <w:sz w:val="20"/>
        </w:rPr>
      </w:pPr>
    </w:p>
    <w:p w:rsidR="004939B9" w:rsidRPr="00B872C7" w:rsidRDefault="004939B9" w:rsidP="004939B9">
      <w:pPr>
        <w:spacing w:after="0" w:line="240" w:lineRule="auto"/>
        <w:jc w:val="both"/>
        <w:rPr>
          <w:rFonts w:hint="cs"/>
          <w:sz w:val="20"/>
        </w:rPr>
      </w:pPr>
      <w:r w:rsidRPr="00B872C7">
        <w:rPr>
          <w:b/>
          <w:bCs/>
          <w:sz w:val="20"/>
        </w:rPr>
        <w:t>(</w:t>
      </w:r>
      <w:r w:rsidRPr="00B872C7">
        <w:rPr>
          <w:b/>
          <w:bCs/>
          <w:sz w:val="20"/>
          <w:cs/>
        </w:rPr>
        <w:t>क)</w:t>
      </w:r>
      <w:r w:rsidRPr="00B872C7">
        <w:rPr>
          <w:rFonts w:hint="cs"/>
          <w:b/>
          <w:bCs/>
          <w:sz w:val="20"/>
          <w:cs/>
        </w:rPr>
        <w:t xml:space="preserve"> और (ख):</w:t>
      </w:r>
      <w:r w:rsidRPr="00B872C7">
        <w:rPr>
          <w:rFonts w:hint="cs"/>
          <w:sz w:val="20"/>
          <w:cs/>
        </w:rPr>
        <w:t xml:space="preserve">  </w:t>
      </w:r>
      <w:r w:rsidRPr="00B872C7">
        <w:rPr>
          <w:sz w:val="20"/>
          <w:cs/>
        </w:rPr>
        <w:t>इंटरनेशनल</w:t>
      </w:r>
      <w:r w:rsidRPr="00B872C7">
        <w:rPr>
          <w:sz w:val="20"/>
        </w:rPr>
        <w:t xml:space="preserve"> </w:t>
      </w:r>
      <w:r w:rsidRPr="00B872C7">
        <w:rPr>
          <w:sz w:val="20"/>
          <w:cs/>
        </w:rPr>
        <w:t>रोड</w:t>
      </w:r>
      <w:r w:rsidRPr="00B872C7">
        <w:rPr>
          <w:sz w:val="20"/>
        </w:rPr>
        <w:t xml:space="preserve"> </w:t>
      </w:r>
      <w:r w:rsidRPr="00B872C7">
        <w:rPr>
          <w:sz w:val="20"/>
          <w:cs/>
        </w:rPr>
        <w:t>फेडरेशन</w:t>
      </w:r>
      <w:r w:rsidRPr="00B872C7">
        <w:rPr>
          <w:sz w:val="20"/>
        </w:rPr>
        <w:t>,</w:t>
      </w:r>
      <w:r w:rsidRPr="00B872C7">
        <w:rPr>
          <w:rFonts w:hint="cs"/>
          <w:sz w:val="20"/>
          <w:cs/>
        </w:rPr>
        <w:t xml:space="preserve"> जिनेवा</w:t>
      </w:r>
      <w:r w:rsidRPr="00B872C7">
        <w:rPr>
          <w:sz w:val="20"/>
        </w:rPr>
        <w:t xml:space="preserve"> </w:t>
      </w:r>
      <w:r w:rsidRPr="00B872C7">
        <w:rPr>
          <w:sz w:val="20"/>
          <w:cs/>
        </w:rPr>
        <w:t>द्वारा</w:t>
      </w:r>
      <w:r w:rsidRPr="00B872C7">
        <w:rPr>
          <w:rFonts w:hint="cs"/>
          <w:sz w:val="20"/>
          <w:cs/>
        </w:rPr>
        <w:t xml:space="preserve"> प्रकाशित </w:t>
      </w:r>
      <w:r w:rsidRPr="00B872C7">
        <w:rPr>
          <w:sz w:val="20"/>
        </w:rPr>
        <w:t>‘</w:t>
      </w:r>
      <w:r w:rsidRPr="00B872C7">
        <w:rPr>
          <w:rFonts w:hint="cs"/>
          <w:sz w:val="20"/>
          <w:cs/>
        </w:rPr>
        <w:t>वर्ल्‍ड रोड स्‍टैटिस्‍टिक्‍स</w:t>
      </w:r>
      <w:r w:rsidRPr="00B872C7">
        <w:rPr>
          <w:sz w:val="20"/>
        </w:rPr>
        <w:t>’</w:t>
      </w:r>
      <w:r w:rsidRPr="00B872C7">
        <w:rPr>
          <w:rFonts w:hint="cs"/>
          <w:sz w:val="20"/>
          <w:cs/>
        </w:rPr>
        <w:t xml:space="preserve"> (डब्‍ल्‍यूआरएस)- 2012 के नवीनतम अंक के आधार पर वर्ष 2010 में विश्‍व में सड़क दुर्घटनाओं में होने वाली मौतों की अधिकतम संख्या भारत (1</w:t>
      </w:r>
      <w:r w:rsidRPr="00B872C7">
        <w:rPr>
          <w:rFonts w:hint="cs"/>
          <w:sz w:val="20"/>
        </w:rPr>
        <w:t>,</w:t>
      </w:r>
      <w:r w:rsidRPr="00B872C7">
        <w:rPr>
          <w:rFonts w:hint="cs"/>
          <w:sz w:val="20"/>
          <w:cs/>
        </w:rPr>
        <w:t>33</w:t>
      </w:r>
      <w:r w:rsidRPr="00B872C7">
        <w:rPr>
          <w:rFonts w:hint="cs"/>
          <w:sz w:val="20"/>
        </w:rPr>
        <w:t>,</w:t>
      </w:r>
      <w:r>
        <w:rPr>
          <w:rFonts w:hint="cs"/>
          <w:sz w:val="20"/>
          <w:cs/>
        </w:rPr>
        <w:t xml:space="preserve"> 938), इसी वर्ष भारत के बाद चीन (65,225) </w:t>
      </w:r>
      <w:r w:rsidRPr="00B872C7">
        <w:rPr>
          <w:rFonts w:hint="cs"/>
          <w:sz w:val="20"/>
          <w:cs/>
        </w:rPr>
        <w:t xml:space="preserve">में होने की रिपोर्ट थी </w:t>
      </w:r>
      <w:r>
        <w:rPr>
          <w:rFonts w:hint="cs"/>
          <w:sz w:val="20"/>
          <w:cs/>
        </w:rPr>
        <w:t xml:space="preserve">। </w:t>
      </w:r>
      <w:r w:rsidRPr="00B872C7">
        <w:rPr>
          <w:rFonts w:hint="cs"/>
          <w:sz w:val="20"/>
          <w:cs/>
        </w:rPr>
        <w:t>तथापि</w:t>
      </w:r>
      <w:r w:rsidRPr="00B872C7">
        <w:rPr>
          <w:rFonts w:hint="cs"/>
          <w:sz w:val="20"/>
        </w:rPr>
        <w:t>,</w:t>
      </w:r>
      <w:r w:rsidRPr="00B872C7">
        <w:rPr>
          <w:rFonts w:hint="cs"/>
          <w:sz w:val="20"/>
          <w:cs/>
        </w:rPr>
        <w:t xml:space="preserve"> </w:t>
      </w:r>
      <w:r>
        <w:rPr>
          <w:rFonts w:hint="cs"/>
          <w:sz w:val="20"/>
          <w:cs/>
        </w:rPr>
        <w:t xml:space="preserve">अंतर्राष्‍ट्रीय तुलनाओं के लिए जनसंख्‍या के आकार, सड़क ज्‍यामिति, भौगोलिक क्षेत्र, वाहनों की संख्‍या आदि में ज्‍यादा भिन्‍नताएं होने की वजह से परिशुद्ध आंकड़े पूरी तरह से तुलनीय नहीं हैं । पिछले 5 वर्षों के दौरान </w:t>
      </w:r>
      <w:r w:rsidRPr="00B872C7">
        <w:rPr>
          <w:rFonts w:hint="cs"/>
          <w:sz w:val="20"/>
          <w:cs/>
        </w:rPr>
        <w:t>सड़क दुर्घटनाओं में मारे गए व्‍यक्‍तियों की कुल संख्‍या</w:t>
      </w:r>
      <w:r>
        <w:rPr>
          <w:rFonts w:hint="cs"/>
          <w:sz w:val="20"/>
          <w:cs/>
        </w:rPr>
        <w:t xml:space="preserve"> के राज्‍य-वार आंकड़े </w:t>
      </w:r>
      <w:r w:rsidRPr="00823ACB">
        <w:rPr>
          <w:rFonts w:hint="cs"/>
          <w:b/>
          <w:bCs/>
          <w:sz w:val="20"/>
          <w:cs/>
        </w:rPr>
        <w:t>अनुलग्‍नक</w:t>
      </w:r>
      <w:r>
        <w:rPr>
          <w:rFonts w:hint="cs"/>
          <w:sz w:val="20"/>
          <w:cs/>
        </w:rPr>
        <w:t xml:space="preserve"> में दिए गए हैं ।</w:t>
      </w:r>
      <w:r w:rsidRPr="00B872C7">
        <w:rPr>
          <w:rFonts w:hint="cs"/>
          <w:sz w:val="20"/>
          <w:cs/>
        </w:rPr>
        <w:t xml:space="preserve"> </w:t>
      </w:r>
      <w:r>
        <w:rPr>
          <w:rFonts w:hint="cs"/>
          <w:sz w:val="20"/>
          <w:cs/>
        </w:rPr>
        <w:t xml:space="preserve"> </w:t>
      </w:r>
      <w:r w:rsidRPr="00B872C7">
        <w:rPr>
          <w:rFonts w:hint="cs"/>
          <w:sz w:val="20"/>
          <w:cs/>
        </w:rPr>
        <w:t xml:space="preserve"> </w:t>
      </w:r>
    </w:p>
    <w:p w:rsidR="004939B9" w:rsidRPr="00B872C7" w:rsidRDefault="004939B9" w:rsidP="004939B9">
      <w:pPr>
        <w:spacing w:after="0" w:line="240" w:lineRule="auto"/>
        <w:jc w:val="both"/>
        <w:rPr>
          <w:rFonts w:hint="cs"/>
          <w:sz w:val="20"/>
        </w:rPr>
      </w:pPr>
      <w:r w:rsidRPr="00B872C7">
        <w:rPr>
          <w:rFonts w:hint="cs"/>
          <w:b/>
          <w:bCs/>
          <w:sz w:val="20"/>
          <w:cs/>
        </w:rPr>
        <w:t>(ग):</w:t>
      </w:r>
      <w:r w:rsidRPr="00B872C7">
        <w:rPr>
          <w:rFonts w:hint="cs"/>
          <w:sz w:val="20"/>
          <w:cs/>
        </w:rPr>
        <w:t xml:space="preserve"> </w:t>
      </w:r>
      <w:r w:rsidRPr="00B872C7">
        <w:rPr>
          <w:sz w:val="20"/>
        </w:rPr>
        <w:t xml:space="preserve"> </w:t>
      </w:r>
      <w:r w:rsidRPr="00B872C7">
        <w:rPr>
          <w:rFonts w:hint="cs"/>
          <w:sz w:val="20"/>
          <w:cs/>
        </w:rPr>
        <w:t>देश में सड़क दुर्घटनाओं को कम करने के लिए सरकार द्वारा निम्‍नलिखित उपाय भी किये गये है:-</w:t>
      </w:r>
    </w:p>
    <w:p w:rsidR="004939B9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hint="cs"/>
          <w:sz w:val="20"/>
        </w:rPr>
      </w:pPr>
      <w:r w:rsidRPr="00B872C7">
        <w:rPr>
          <w:rFonts w:hint="cs"/>
          <w:sz w:val="20"/>
          <w:cs/>
        </w:rPr>
        <w:t>सरकार द्वारा राष्‍ट्रीय सड़क सुरक्षा नीति बनायी गयी है। इस नीति में विभिन्‍न नीतिगत उपाय जैसे जागरूकता बढ़ाना</w:t>
      </w:r>
      <w:r w:rsidRPr="00B872C7">
        <w:rPr>
          <w:rFonts w:hint="cs"/>
          <w:sz w:val="20"/>
        </w:rPr>
        <w:t>,</w:t>
      </w:r>
      <w:r w:rsidRPr="00B872C7">
        <w:rPr>
          <w:rFonts w:hint="cs"/>
          <w:sz w:val="20"/>
          <w:cs/>
        </w:rPr>
        <w:t xml:space="preserve"> सड़क सुरक्षा सूचना डाटाबेस स्‍थापित करना</w:t>
      </w:r>
      <w:r w:rsidRPr="00B872C7">
        <w:rPr>
          <w:rFonts w:hint="cs"/>
          <w:sz w:val="20"/>
        </w:rPr>
        <w:t>,</w:t>
      </w:r>
      <w:r w:rsidRPr="00B872C7">
        <w:rPr>
          <w:rFonts w:hint="cs"/>
          <w:sz w:val="20"/>
          <w:cs/>
        </w:rPr>
        <w:t xml:space="preserve"> इंटेलीजेंट परिवहन का अनुप्रयोग</w:t>
      </w:r>
      <w:r>
        <w:rPr>
          <w:rFonts w:hint="cs"/>
          <w:sz w:val="20"/>
          <w:cs/>
        </w:rPr>
        <w:t>,</w:t>
      </w:r>
      <w:r w:rsidRPr="00B872C7">
        <w:rPr>
          <w:rFonts w:hint="cs"/>
          <w:sz w:val="20"/>
          <w:cs/>
        </w:rPr>
        <w:t xml:space="preserve"> सुरक्षा कानूनों का प्रवर्तन इत्‍याद</w:t>
      </w:r>
      <w:r>
        <w:rPr>
          <w:rFonts w:hint="cs"/>
          <w:sz w:val="20"/>
          <w:cs/>
        </w:rPr>
        <w:t>ि सहित सुरक्षित सड़क अवसंरचना को</w:t>
      </w:r>
      <w:r w:rsidRPr="00B872C7">
        <w:rPr>
          <w:rFonts w:hint="cs"/>
          <w:sz w:val="20"/>
          <w:cs/>
        </w:rPr>
        <w:t xml:space="preserve"> प्रोत्‍साहित करने पर बल देना</w:t>
      </w:r>
      <w:r>
        <w:rPr>
          <w:rFonts w:hint="cs"/>
          <w:sz w:val="20"/>
          <w:cs/>
        </w:rPr>
        <w:t xml:space="preserve"> </w:t>
      </w:r>
      <w:r w:rsidRPr="00B872C7">
        <w:rPr>
          <w:rFonts w:hint="cs"/>
          <w:sz w:val="20"/>
          <w:cs/>
        </w:rPr>
        <w:t>।</w:t>
      </w:r>
    </w:p>
    <w:p w:rsidR="004939B9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hint="cs"/>
          <w:sz w:val="20"/>
        </w:rPr>
      </w:pPr>
      <w:r w:rsidRPr="00B872C7">
        <w:rPr>
          <w:rFonts w:hint="cs"/>
          <w:sz w:val="20"/>
          <w:cs/>
        </w:rPr>
        <w:t>सरकार ने सड़क सुरक्षा मामलों में नीतिगत निर्णय लेने के लिए शीर्ष निकाय के रूप में राष्‍ट्रीय सड़क सुरक्षा परिषद् का गठन किया है। मंत्रालय ने सभी राज्‍यों/संघ राज्‍य क्षेत्रों से अनुरोध किया है कि वे राज्‍य सड़क सुरक्षा परिषद् और जिला सड़क सुरक्षा समितियों की स्‍थापना करें</w:t>
      </w:r>
      <w:r>
        <w:rPr>
          <w:rFonts w:hint="cs"/>
          <w:sz w:val="20"/>
          <w:cs/>
        </w:rPr>
        <w:t xml:space="preserve"> </w:t>
      </w:r>
      <w:r w:rsidRPr="00B872C7">
        <w:rPr>
          <w:rFonts w:hint="cs"/>
          <w:sz w:val="20"/>
          <w:cs/>
        </w:rPr>
        <w:t>।</w:t>
      </w:r>
    </w:p>
    <w:p w:rsidR="004939B9" w:rsidRPr="00A9452D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hint="cs"/>
          <w:sz w:val="20"/>
        </w:rPr>
      </w:pPr>
      <w:r w:rsidRPr="00B872C7">
        <w:rPr>
          <w:rFonts w:hint="cs"/>
          <w:sz w:val="20"/>
          <w:cs/>
        </w:rPr>
        <w:t>मंत्रालय ने सभी राज्‍यों को सलाह दी है कि वे सड़क सुरक्षा के चार उपायों नामत</w:t>
      </w:r>
      <w:r w:rsidRPr="00B872C7">
        <w:rPr>
          <w:sz w:val="20"/>
          <w:cs/>
        </w:rPr>
        <w:t>:</w:t>
      </w:r>
      <w:r w:rsidRPr="00B872C7">
        <w:rPr>
          <w:rFonts w:hint="cs"/>
          <w:sz w:val="20"/>
          <w:cs/>
        </w:rPr>
        <w:t xml:space="preserve">            </w:t>
      </w:r>
      <w:r w:rsidRPr="00B872C7">
        <w:rPr>
          <w:sz w:val="20"/>
        </w:rPr>
        <w:t xml:space="preserve">(i) </w:t>
      </w:r>
      <w:r w:rsidRPr="00B872C7">
        <w:rPr>
          <w:rFonts w:hint="cs"/>
          <w:sz w:val="20"/>
          <w:cs/>
        </w:rPr>
        <w:t xml:space="preserve">शिक्षा </w:t>
      </w:r>
      <w:r w:rsidRPr="00B872C7">
        <w:rPr>
          <w:sz w:val="20"/>
        </w:rPr>
        <w:t>(ii)</w:t>
      </w:r>
      <w:r w:rsidRPr="00B872C7">
        <w:rPr>
          <w:rFonts w:hint="cs"/>
          <w:sz w:val="20"/>
          <w:cs/>
        </w:rPr>
        <w:t xml:space="preserve"> प्रवर्तन</w:t>
      </w:r>
      <w:r w:rsidRPr="00B872C7">
        <w:rPr>
          <w:sz w:val="20"/>
        </w:rPr>
        <w:t xml:space="preserve"> (iii)</w:t>
      </w:r>
      <w:r w:rsidRPr="00B872C7">
        <w:rPr>
          <w:rFonts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इंजीनियरी</w:t>
      </w:r>
      <w:r w:rsidRPr="00B872C7">
        <w:rPr>
          <w:rFonts w:ascii="Mangal" w:hAnsi="Mangal" w:hint="cs"/>
          <w:sz w:val="20"/>
          <w:cs/>
        </w:rPr>
        <w:t xml:space="preserve"> (सड़कों और वाहनों) </w:t>
      </w:r>
      <w:r w:rsidRPr="00B872C7">
        <w:rPr>
          <w:sz w:val="20"/>
        </w:rPr>
        <w:t>(iv)</w:t>
      </w:r>
      <w:r>
        <w:rPr>
          <w:rFonts w:hint="cs"/>
          <w:sz w:val="20"/>
          <w:cs/>
        </w:rPr>
        <w:t xml:space="preserve"> </w:t>
      </w:r>
      <w:r w:rsidRPr="00B872C7">
        <w:rPr>
          <w:rFonts w:ascii="Mangal" w:hAnsi="Mangal"/>
          <w:sz w:val="20"/>
          <w:cs/>
        </w:rPr>
        <w:t>आपातकालीन</w:t>
      </w:r>
      <w:r w:rsidRPr="00B872C7">
        <w:rPr>
          <w:rFonts w:ascii="Mangal" w:hAnsi="Mangal" w:hint="cs"/>
          <w:sz w:val="20"/>
          <w:cs/>
        </w:rPr>
        <w:t xml:space="preserve"> चिकित्‍सा के आधार पर सड़क सुरक्षा के मुद्दों का समाधान करने के लिए बहुफलकी नीति अपानाएं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>।</w:t>
      </w:r>
    </w:p>
    <w:p w:rsidR="004939B9" w:rsidRPr="00A9452D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hint="cs"/>
          <w:sz w:val="20"/>
        </w:rPr>
      </w:pPr>
      <w:r w:rsidRPr="00B872C7">
        <w:rPr>
          <w:rFonts w:ascii="Mangal" w:hAnsi="Mangal"/>
          <w:sz w:val="20"/>
          <w:cs/>
        </w:rPr>
        <w:t>सड़क</w:t>
      </w:r>
      <w:r w:rsidRPr="00B872C7">
        <w:rPr>
          <w:rFonts w:ascii="Mangal" w:hAnsi="Mangal" w:hint="cs"/>
          <w:sz w:val="20"/>
          <w:cs/>
        </w:rPr>
        <w:t xml:space="preserve"> सुरक्षा को आयोजना चरण पर सड़क डिजाइन का अत्‍यंत महत्‍वूपर्ण हिस्‍सा बनाया गया </w:t>
      </w:r>
      <w:r>
        <w:rPr>
          <w:rFonts w:ascii="Mangal" w:hAnsi="Mangal" w:hint="cs"/>
          <w:sz w:val="20"/>
          <w:cs/>
        </w:rPr>
        <w:t xml:space="preserve">  </w:t>
      </w:r>
      <w:r w:rsidRPr="00B872C7">
        <w:rPr>
          <w:rFonts w:ascii="Mangal" w:hAnsi="Mangal" w:hint="cs"/>
          <w:sz w:val="20"/>
          <w:cs/>
        </w:rPr>
        <w:t>है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>।</w:t>
      </w:r>
    </w:p>
    <w:p w:rsidR="004939B9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ascii="Mangal" w:hAnsi="Mangal" w:hint="cs"/>
          <w:sz w:val="20"/>
        </w:rPr>
      </w:pPr>
      <w:r w:rsidRPr="00B872C7">
        <w:rPr>
          <w:rFonts w:ascii="Mangal" w:hAnsi="Mangal" w:hint="cs"/>
          <w:sz w:val="20"/>
          <w:cs/>
        </w:rPr>
        <w:lastRenderedPageBreak/>
        <w:t>राष्‍ट्रीय राजमार्गों/महामार्गों के चयनित सड़क खंड़ों की सड़क सुरक्षा लेखा परीक्षा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>।</w:t>
      </w:r>
    </w:p>
    <w:p w:rsidR="004939B9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ascii="Mangal" w:hAnsi="Mangal" w:hint="cs"/>
          <w:sz w:val="20"/>
        </w:rPr>
      </w:pPr>
      <w:r w:rsidRPr="00B872C7">
        <w:rPr>
          <w:rFonts w:ascii="Mangal" w:hAnsi="Mangal"/>
          <w:sz w:val="20"/>
          <w:cs/>
        </w:rPr>
        <w:t>ड्राइविंग</w:t>
      </w:r>
      <w:r w:rsidRPr="00B872C7">
        <w:rPr>
          <w:rFonts w:ascii="Mangal" w:hAnsi="Mangal" w:hint="cs"/>
          <w:sz w:val="20"/>
          <w:cs/>
        </w:rPr>
        <w:t xml:space="preserve"> प्रशिक्षण संस्‍थानों की स्‍थापना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>।</w:t>
      </w:r>
    </w:p>
    <w:p w:rsidR="004939B9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ascii="Mangal" w:hAnsi="Mangal" w:hint="cs"/>
          <w:sz w:val="20"/>
        </w:rPr>
      </w:pPr>
      <w:r w:rsidRPr="00B872C7">
        <w:rPr>
          <w:rFonts w:ascii="Mangal" w:hAnsi="Mangal" w:hint="cs"/>
          <w:sz w:val="20"/>
          <w:cs/>
        </w:rPr>
        <w:t>हेलमेट</w:t>
      </w:r>
      <w:r w:rsidRPr="00B872C7">
        <w:rPr>
          <w:rFonts w:ascii="Mangal" w:hAnsi="Mangal" w:hint="cs"/>
          <w:sz w:val="20"/>
        </w:rPr>
        <w:t>,</w:t>
      </w:r>
      <w:r w:rsidRPr="00B872C7">
        <w:rPr>
          <w:rFonts w:ascii="Mangal" w:hAnsi="Mangal" w:hint="cs"/>
          <w:sz w:val="20"/>
          <w:cs/>
        </w:rPr>
        <w:t xml:space="preserve"> सीटबेल्‍ट</w:t>
      </w:r>
      <w:r w:rsidRPr="00B872C7">
        <w:rPr>
          <w:rFonts w:ascii="Mangal" w:hAnsi="Mangal" w:hint="cs"/>
          <w:sz w:val="20"/>
        </w:rPr>
        <w:t>,</w:t>
      </w:r>
      <w:r w:rsidRPr="00B872C7">
        <w:rPr>
          <w:rFonts w:ascii="Mangal" w:hAnsi="Mangal" w:hint="cs"/>
          <w:sz w:val="20"/>
          <w:cs/>
        </w:rPr>
        <w:t xml:space="preserve"> पावर स्‍टीयरिंग</w:t>
      </w:r>
      <w:r w:rsidRPr="00B872C7">
        <w:rPr>
          <w:rFonts w:ascii="Mangal" w:hAnsi="Mangal" w:hint="cs"/>
          <w:sz w:val="20"/>
        </w:rPr>
        <w:t>,</w:t>
      </w:r>
      <w:r w:rsidRPr="00B872C7">
        <w:rPr>
          <w:rFonts w:ascii="Mangal" w:hAnsi="Mangal" w:hint="cs"/>
          <w:sz w:val="20"/>
          <w:cs/>
        </w:rPr>
        <w:t xml:space="preserve"> पिछला दृश्‍य मिरर जैसे वाहन सुरक्षा मानकों को सख्‍त 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>बनाना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>।</w:t>
      </w:r>
    </w:p>
    <w:p w:rsidR="004939B9" w:rsidRPr="00B872C7" w:rsidRDefault="004939B9" w:rsidP="004939B9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720" w:hanging="540"/>
        <w:jc w:val="both"/>
        <w:rPr>
          <w:rFonts w:ascii="Mangal" w:hAnsi="Mangal" w:hint="cs"/>
          <w:sz w:val="20"/>
        </w:rPr>
      </w:pPr>
      <w:r w:rsidRPr="00B872C7">
        <w:rPr>
          <w:rFonts w:ascii="Mangal" w:hAnsi="Mangal"/>
          <w:sz w:val="20"/>
          <w:cs/>
        </w:rPr>
        <w:t>सड़क</w:t>
      </w:r>
      <w:r w:rsidRPr="00B872C7">
        <w:rPr>
          <w:rFonts w:ascii="Mangal" w:hAnsi="Mangal" w:hint="cs"/>
          <w:sz w:val="20"/>
          <w:cs/>
        </w:rPr>
        <w:t xml:space="preserve"> सुरक्षा जागरूकता के संबंध में प्रचार अभियान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>।</w:t>
      </w: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</w:p>
    <w:p w:rsidR="004939B9" w:rsidRPr="00B872C7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hint="cs"/>
          <w:sz w:val="20"/>
        </w:rPr>
      </w:pPr>
      <w:r w:rsidRPr="00B872C7">
        <w:rPr>
          <w:rFonts w:ascii="Mangal" w:hAnsi="Mangal" w:hint="cs"/>
          <w:b/>
          <w:bCs/>
          <w:sz w:val="20"/>
          <w:cs/>
        </w:rPr>
        <w:t>(घ) से (च):</w:t>
      </w:r>
      <w:r>
        <w:rPr>
          <w:rFonts w:ascii="Mangal" w:hAnsi="Mangal" w:hint="cs"/>
          <w:sz w:val="20"/>
          <w:cs/>
        </w:rPr>
        <w:t xml:space="preserve">  </w:t>
      </w:r>
      <w:r w:rsidRPr="00B872C7">
        <w:rPr>
          <w:rFonts w:ascii="Mangal" w:hAnsi="Mangal" w:hint="cs"/>
          <w:sz w:val="20"/>
          <w:cs/>
        </w:rPr>
        <w:t>मोटर यान अधिनियम</w:t>
      </w:r>
      <w:r w:rsidRPr="00B872C7"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1988 की धारा 185 </w:t>
      </w:r>
      <w:r w:rsidRPr="00B872C7">
        <w:rPr>
          <w:rFonts w:ascii="Mangal" w:hAnsi="Mangal" w:hint="cs"/>
          <w:sz w:val="20"/>
          <w:cs/>
        </w:rPr>
        <w:t>शराब पीकर गाड़ी चलाने के मामलों में कारावास की सजा अथवा जुर्माना अथवा अप</w:t>
      </w:r>
      <w:r>
        <w:rPr>
          <w:rFonts w:ascii="Mangal" w:hAnsi="Mangal" w:hint="cs"/>
          <w:sz w:val="20"/>
          <w:cs/>
        </w:rPr>
        <w:t>राध हेतु दोनों सजाएं प्रदान करती</w:t>
      </w:r>
      <w:r w:rsidRPr="00B872C7">
        <w:rPr>
          <w:rFonts w:ascii="Mangal" w:hAnsi="Mangal" w:hint="cs"/>
          <w:sz w:val="20"/>
          <w:cs/>
        </w:rPr>
        <w:t xml:space="preserve"> है</w:t>
      </w:r>
      <w:r>
        <w:rPr>
          <w:rFonts w:ascii="Mangal" w:hAnsi="Mangal" w:hint="cs"/>
          <w:sz w:val="20"/>
          <w:cs/>
        </w:rPr>
        <w:t xml:space="preserve"> </w:t>
      </w:r>
      <w:r w:rsidRPr="00B872C7">
        <w:rPr>
          <w:rFonts w:ascii="Mangal" w:hAnsi="Mangal" w:hint="cs"/>
          <w:sz w:val="20"/>
          <w:cs/>
        </w:rPr>
        <w:t xml:space="preserve">। </w:t>
      </w:r>
      <w:r>
        <w:rPr>
          <w:rFonts w:ascii="Mangal" w:hAnsi="Mangal" w:hint="cs"/>
          <w:sz w:val="20"/>
          <w:cs/>
        </w:rPr>
        <w:t xml:space="preserve">यह मंत्रालय </w:t>
      </w:r>
      <w:r w:rsidRPr="00B872C7">
        <w:rPr>
          <w:rFonts w:ascii="Mangal" w:hAnsi="Mangal" w:hint="cs"/>
          <w:sz w:val="20"/>
          <w:cs/>
        </w:rPr>
        <w:t>मोटर यान अधिनियम</w:t>
      </w:r>
      <w:r w:rsidRPr="00B872C7">
        <w:rPr>
          <w:rFonts w:ascii="Mangal" w:hAnsi="Mangal" w:hint="cs"/>
          <w:sz w:val="20"/>
        </w:rPr>
        <w:t>,</w:t>
      </w:r>
      <w:r>
        <w:rPr>
          <w:rFonts w:ascii="Mangal" w:hAnsi="Mangal" w:hint="cs"/>
          <w:sz w:val="20"/>
          <w:cs/>
        </w:rPr>
        <w:t xml:space="preserve"> 1988 की धारा 185 के सख्‍त प्रवर्तन और राष्‍ट्रीय राजमार्गों के साथ-साथ शराब की दुकानों को हटाने के लिए </w:t>
      </w:r>
      <w:r w:rsidRPr="00B872C7">
        <w:rPr>
          <w:rFonts w:ascii="Mangal" w:hAnsi="Mangal" w:hint="cs"/>
          <w:sz w:val="20"/>
          <w:cs/>
        </w:rPr>
        <w:t>सभी राज्‍य</w:t>
      </w:r>
      <w:r>
        <w:rPr>
          <w:rFonts w:ascii="Mangal" w:hAnsi="Mangal" w:hint="cs"/>
          <w:sz w:val="20"/>
          <w:cs/>
        </w:rPr>
        <w:t>ों</w:t>
      </w:r>
      <w:r w:rsidRPr="00B872C7">
        <w:rPr>
          <w:rFonts w:ascii="Mangal" w:hAnsi="Mangal" w:hint="cs"/>
          <w:sz w:val="20"/>
          <w:cs/>
        </w:rPr>
        <w:t>/संघ राज्‍य क्षेत्र</w:t>
      </w:r>
      <w:r>
        <w:rPr>
          <w:rFonts w:ascii="Mangal" w:hAnsi="Mangal" w:hint="cs"/>
          <w:sz w:val="20"/>
          <w:cs/>
        </w:rPr>
        <w:t xml:space="preserve">ों के साथ इस मामले को उठा रहा है । सड़क परिवहन और राजमार्ग मंत्रालय ने </w:t>
      </w:r>
      <w:r w:rsidRPr="00B872C7">
        <w:rPr>
          <w:rFonts w:ascii="Mangal" w:hAnsi="Mangal" w:hint="cs"/>
          <w:sz w:val="20"/>
          <w:cs/>
        </w:rPr>
        <w:t>सभी राज्‍य</w:t>
      </w:r>
      <w:r>
        <w:rPr>
          <w:rFonts w:ascii="Mangal" w:hAnsi="Mangal" w:hint="cs"/>
          <w:sz w:val="20"/>
          <w:cs/>
        </w:rPr>
        <w:t>ों</w:t>
      </w:r>
      <w:r w:rsidRPr="00B872C7">
        <w:rPr>
          <w:rFonts w:ascii="Mangal" w:hAnsi="Mangal" w:hint="cs"/>
          <w:sz w:val="20"/>
          <w:cs/>
        </w:rPr>
        <w:t>/संघ राज्‍य क्षेत्र</w:t>
      </w:r>
      <w:r>
        <w:rPr>
          <w:rFonts w:ascii="Mangal" w:hAnsi="Mangal" w:hint="cs"/>
          <w:sz w:val="20"/>
          <w:cs/>
        </w:rPr>
        <w:t>ों को यह परामर्शी जारी की है कि वे यह सुनिश्‍चित करें कि राष्‍ट्रीय राजमार्गों के साथ-साथ शराब की दुकानों के लिए कोई लाइसेंस जारी न किया जाए ।</w:t>
      </w:r>
      <w:r w:rsidRPr="00B872C7">
        <w:rPr>
          <w:rFonts w:ascii="Mangal" w:hAnsi="Mangal" w:hint="cs"/>
          <w:sz w:val="20"/>
          <w:cs/>
        </w:rPr>
        <w:t xml:space="preserve"> </w:t>
      </w:r>
      <w:r>
        <w:rPr>
          <w:rFonts w:ascii="Mangal" w:hAnsi="Mangal" w:hint="cs"/>
          <w:sz w:val="20"/>
          <w:cs/>
        </w:rPr>
        <w:t xml:space="preserve">राज्‍य सरकारों से उन मामलों के लिए जहां राष्‍ट्रीय राजमार्गों के साथ-साथ शराब की दुकानों के लिए लाइसेंस पहले ही जारी कर दिए गए हैं, उपचारात्‍मक कार्रवाई करने के लिए उनकी समीक्षा करने का भी अनुरोध किया था ।  </w:t>
      </w:r>
    </w:p>
    <w:p w:rsidR="004939B9" w:rsidRPr="00853201" w:rsidRDefault="004939B9" w:rsidP="004939B9">
      <w:pPr>
        <w:spacing w:after="0" w:line="240" w:lineRule="auto"/>
        <w:jc w:val="right"/>
        <w:rPr>
          <w:b/>
          <w:bCs/>
          <w:sz w:val="16"/>
          <w:szCs w:val="16"/>
        </w:rPr>
      </w:pPr>
      <w:r>
        <w:br w:type="page"/>
      </w:r>
      <w:r w:rsidRPr="00853201">
        <w:rPr>
          <w:b/>
          <w:bCs/>
          <w:color w:val="000000"/>
          <w:sz w:val="16"/>
          <w:szCs w:val="16"/>
          <w:cs/>
        </w:rPr>
        <w:lastRenderedPageBreak/>
        <w:t>अनुलग्‍नक</w:t>
      </w:r>
    </w:p>
    <w:p w:rsidR="004939B9" w:rsidRPr="00853201" w:rsidRDefault="004939B9" w:rsidP="004939B9">
      <w:pPr>
        <w:autoSpaceDE w:val="0"/>
        <w:autoSpaceDN w:val="0"/>
        <w:adjustRightInd w:val="0"/>
        <w:spacing w:after="0" w:line="240" w:lineRule="auto"/>
        <w:jc w:val="both"/>
        <w:rPr>
          <w:rFonts w:hint="cs"/>
          <w:b/>
          <w:bCs/>
          <w:sz w:val="16"/>
          <w:szCs w:val="16"/>
          <w:lang w:val="en-IN" w:eastAsia="en-IN"/>
        </w:rPr>
      </w:pPr>
      <w:r w:rsidRPr="00853201">
        <w:rPr>
          <w:b/>
          <w:bCs/>
          <w:sz w:val="16"/>
          <w:szCs w:val="16"/>
          <w:cs/>
        </w:rPr>
        <w:t>सड़क</w:t>
      </w:r>
      <w:r w:rsidRPr="00853201">
        <w:rPr>
          <w:b/>
          <w:bCs/>
          <w:sz w:val="16"/>
          <w:szCs w:val="16"/>
        </w:rPr>
        <w:t xml:space="preserve"> </w:t>
      </w:r>
      <w:r w:rsidRPr="00853201">
        <w:rPr>
          <w:b/>
          <w:bCs/>
          <w:sz w:val="16"/>
          <w:szCs w:val="16"/>
          <w:cs/>
        </w:rPr>
        <w:t>दुर्घटनाओं</w:t>
      </w:r>
      <w:r w:rsidRPr="00853201">
        <w:rPr>
          <w:b/>
          <w:bCs/>
          <w:sz w:val="16"/>
          <w:szCs w:val="16"/>
        </w:rPr>
        <w:t xml:space="preserve"> </w:t>
      </w:r>
      <w:r w:rsidRPr="00853201">
        <w:rPr>
          <w:b/>
          <w:bCs/>
          <w:sz w:val="16"/>
          <w:szCs w:val="16"/>
          <w:cs/>
        </w:rPr>
        <w:t>में</w:t>
      </w:r>
      <w:r w:rsidRPr="00853201">
        <w:rPr>
          <w:b/>
          <w:bCs/>
          <w:sz w:val="16"/>
          <w:szCs w:val="16"/>
        </w:rPr>
        <w:t xml:space="preserve"> </w:t>
      </w:r>
      <w:r w:rsidRPr="00853201">
        <w:rPr>
          <w:b/>
          <w:bCs/>
          <w:sz w:val="16"/>
          <w:szCs w:val="16"/>
          <w:cs/>
        </w:rPr>
        <w:t>हुई</w:t>
      </w:r>
      <w:r w:rsidRPr="00853201">
        <w:rPr>
          <w:b/>
          <w:bCs/>
          <w:sz w:val="16"/>
          <w:szCs w:val="16"/>
        </w:rPr>
        <w:t xml:space="preserve"> </w:t>
      </w:r>
      <w:r w:rsidRPr="00853201">
        <w:rPr>
          <w:b/>
          <w:bCs/>
          <w:sz w:val="16"/>
          <w:szCs w:val="16"/>
          <w:cs/>
        </w:rPr>
        <w:t>मौतें के संबंध में श्री</w:t>
      </w:r>
      <w:r w:rsidRPr="00853201">
        <w:rPr>
          <w:b/>
          <w:bCs/>
          <w:sz w:val="16"/>
          <w:szCs w:val="16"/>
        </w:rPr>
        <w:t xml:space="preserve"> </w:t>
      </w:r>
      <w:r w:rsidRPr="00853201">
        <w:rPr>
          <w:b/>
          <w:bCs/>
          <w:sz w:val="16"/>
          <w:szCs w:val="16"/>
          <w:cs/>
        </w:rPr>
        <w:t>बैष्णव</w:t>
      </w:r>
      <w:r w:rsidRPr="00853201">
        <w:rPr>
          <w:b/>
          <w:bCs/>
          <w:sz w:val="16"/>
          <w:szCs w:val="16"/>
        </w:rPr>
        <w:t xml:space="preserve"> </w:t>
      </w:r>
      <w:r w:rsidRPr="00853201">
        <w:rPr>
          <w:b/>
          <w:bCs/>
          <w:sz w:val="16"/>
          <w:szCs w:val="16"/>
          <w:cs/>
        </w:rPr>
        <w:t>परिडा</w:t>
      </w:r>
      <w:r w:rsidRPr="00853201">
        <w:rPr>
          <w:b/>
          <w:bCs/>
          <w:color w:val="231F20"/>
          <w:sz w:val="16"/>
          <w:szCs w:val="16"/>
          <w:cs/>
        </w:rPr>
        <w:t xml:space="preserve"> </w:t>
      </w:r>
      <w:r w:rsidRPr="00853201">
        <w:rPr>
          <w:b/>
          <w:bCs/>
          <w:sz w:val="16"/>
          <w:szCs w:val="16"/>
          <w:cs/>
        </w:rPr>
        <w:t xml:space="preserve">द्वारा दिनांक </w:t>
      </w:r>
      <w:r w:rsidRPr="00853201">
        <w:rPr>
          <w:rFonts w:hint="cs"/>
          <w:b/>
          <w:bCs/>
          <w:sz w:val="16"/>
          <w:szCs w:val="16"/>
          <w:cs/>
        </w:rPr>
        <w:t>24</w:t>
      </w:r>
      <w:r w:rsidRPr="00853201">
        <w:rPr>
          <w:b/>
          <w:bCs/>
          <w:sz w:val="16"/>
          <w:szCs w:val="16"/>
        </w:rPr>
        <w:t>.1</w:t>
      </w:r>
      <w:r w:rsidRPr="00853201">
        <w:rPr>
          <w:rFonts w:hint="cs"/>
          <w:b/>
          <w:bCs/>
          <w:sz w:val="16"/>
          <w:szCs w:val="16"/>
          <w:cs/>
        </w:rPr>
        <w:t>1</w:t>
      </w:r>
      <w:r w:rsidRPr="00853201">
        <w:rPr>
          <w:b/>
          <w:bCs/>
          <w:sz w:val="16"/>
          <w:szCs w:val="16"/>
        </w:rPr>
        <w:t>.201</w:t>
      </w:r>
      <w:r w:rsidRPr="00853201">
        <w:rPr>
          <w:rFonts w:hint="cs"/>
          <w:b/>
          <w:bCs/>
          <w:sz w:val="16"/>
          <w:szCs w:val="16"/>
          <w:cs/>
        </w:rPr>
        <w:t>4</w:t>
      </w:r>
      <w:r w:rsidRPr="00853201">
        <w:rPr>
          <w:b/>
          <w:bCs/>
          <w:sz w:val="16"/>
          <w:szCs w:val="16"/>
        </w:rPr>
        <w:t xml:space="preserve"> </w:t>
      </w:r>
      <w:r w:rsidRPr="00853201">
        <w:rPr>
          <w:b/>
          <w:bCs/>
          <w:sz w:val="16"/>
          <w:szCs w:val="16"/>
          <w:cs/>
        </w:rPr>
        <w:t xml:space="preserve">को पूछे गए राज्‍य सभा </w:t>
      </w:r>
      <w:r w:rsidRPr="00853201">
        <w:rPr>
          <w:rFonts w:hint="cs"/>
          <w:b/>
          <w:bCs/>
          <w:sz w:val="16"/>
          <w:szCs w:val="16"/>
          <w:cs/>
        </w:rPr>
        <w:t>अतारांकित</w:t>
      </w:r>
      <w:r w:rsidRPr="00853201">
        <w:rPr>
          <w:b/>
          <w:bCs/>
          <w:sz w:val="16"/>
          <w:szCs w:val="16"/>
          <w:cs/>
        </w:rPr>
        <w:t xml:space="preserve"> प्रश्‍न सं. </w:t>
      </w:r>
      <w:r w:rsidRPr="00853201">
        <w:rPr>
          <w:rFonts w:hint="cs"/>
          <w:b/>
          <w:bCs/>
          <w:sz w:val="16"/>
          <w:szCs w:val="16"/>
          <w:cs/>
        </w:rPr>
        <w:t>99</w:t>
      </w:r>
      <w:r w:rsidRPr="00853201">
        <w:rPr>
          <w:b/>
          <w:bCs/>
          <w:sz w:val="16"/>
          <w:szCs w:val="16"/>
          <w:cs/>
        </w:rPr>
        <w:t xml:space="preserve"> के </w:t>
      </w:r>
      <w:r w:rsidRPr="00853201">
        <w:rPr>
          <w:rFonts w:hint="cs"/>
          <w:b/>
          <w:bCs/>
          <w:sz w:val="16"/>
          <w:szCs w:val="16"/>
          <w:cs/>
        </w:rPr>
        <w:t xml:space="preserve">भाग (क) और (ख) के </w:t>
      </w:r>
      <w:r w:rsidRPr="00853201">
        <w:rPr>
          <w:b/>
          <w:bCs/>
          <w:sz w:val="16"/>
          <w:szCs w:val="16"/>
          <w:cs/>
        </w:rPr>
        <w:t>उत्‍तर में उल्‍लिखित अनुलग्‍नक</w:t>
      </w:r>
      <w:r w:rsidRPr="00853201">
        <w:rPr>
          <w:b/>
          <w:bCs/>
          <w:sz w:val="16"/>
          <w:szCs w:val="16"/>
          <w:lang w:val="en-IN" w:eastAsia="en-IN"/>
        </w:rPr>
        <w:t xml:space="preserve"> 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775"/>
        <w:gridCol w:w="1245"/>
        <w:gridCol w:w="1155"/>
        <w:gridCol w:w="945"/>
        <w:gridCol w:w="1170"/>
        <w:gridCol w:w="1245"/>
      </w:tblGrid>
      <w:tr w:rsidR="004939B9" w:rsidRPr="00853201" w:rsidTr="00DF31A6">
        <w:trPr>
          <w:trHeight w:val="315"/>
        </w:trPr>
        <w:tc>
          <w:tcPr>
            <w:tcW w:w="9210" w:type="dxa"/>
            <w:gridSpan w:val="7"/>
            <w:vAlign w:val="bottom"/>
          </w:tcPr>
          <w:p w:rsidR="004939B9" w:rsidRPr="00853201" w:rsidRDefault="004939B9" w:rsidP="00DF31A6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53201">
              <w:rPr>
                <w:rFonts w:hint="cs"/>
                <w:b/>
                <w:bCs/>
                <w:color w:val="000000"/>
                <w:sz w:val="16"/>
                <w:szCs w:val="16"/>
                <w:cs/>
              </w:rPr>
              <w:t xml:space="preserve">कैलेंडर वर्ष के दौरान सड़क दुर्घटनाओं में </w:t>
            </w:r>
            <w:r w:rsidRPr="0085320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53201">
              <w:rPr>
                <w:b/>
                <w:bCs/>
                <w:color w:val="000000"/>
                <w:sz w:val="16"/>
                <w:szCs w:val="16"/>
                <w:cs/>
              </w:rPr>
              <w:t>मारे गए व्‍यक्‍ति</w:t>
            </w:r>
            <w:r w:rsidRPr="00853201">
              <w:rPr>
                <w:rFonts w:hint="cs"/>
                <w:b/>
                <w:bCs/>
                <w:color w:val="000000"/>
                <w:sz w:val="16"/>
                <w:szCs w:val="16"/>
                <w:cs/>
              </w:rPr>
              <w:t xml:space="preserve">यों की राज्‍य/संघ राज्‍य क्षेत्र-वार कुल संख्‍या 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क्र. सं.</w:t>
            </w:r>
            <w:r w:rsidRPr="0085320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राज्‍य/संघ राज्‍य क्षेत्र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2013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आंध्रप्रदेश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14,770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15,684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15,165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14,964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14,171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 xml:space="preserve">अरूणाचल </w:t>
            </w:r>
            <w:r w:rsidRPr="00853201">
              <w:rPr>
                <w:color w:val="000000"/>
                <w:sz w:val="16"/>
                <w:szCs w:val="16"/>
              </w:rPr>
              <w:t xml:space="preserve"> </w:t>
            </w:r>
            <w:r w:rsidRPr="00853201">
              <w:rPr>
                <w:color w:val="000000"/>
                <w:sz w:val="16"/>
                <w:szCs w:val="16"/>
                <w:cs/>
              </w:rPr>
              <w:t>प्रदेश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143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असम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1,991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2,256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2,342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2,291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2,441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बिहार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4,390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5,137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5,090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5,056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5,061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छत्‍तीसगढ़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2,865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2,956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2,983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3,167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3,477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गोवा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266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गुजरात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6,983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7,506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8,008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7,817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7,613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4,603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4,719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4,762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4,446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4,517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हिमाचल</w:t>
            </w:r>
            <w:r w:rsidRPr="00853201">
              <w:rPr>
                <w:color w:val="000000"/>
                <w:sz w:val="16"/>
                <w:szCs w:val="16"/>
              </w:rPr>
              <w:t xml:space="preserve"> </w:t>
            </w:r>
            <w:r w:rsidRPr="00853201">
              <w:rPr>
                <w:color w:val="000000"/>
                <w:sz w:val="16"/>
                <w:szCs w:val="16"/>
                <w:cs/>
              </w:rPr>
              <w:t>प्रदेश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1,140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1,072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1,109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1,054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जम्‍मू और कश्‍मीर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1,100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1,045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1,116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1,165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990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झारखंड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2,170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2,540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2,572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2,818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2,706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8,714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9,590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9,448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10,046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केरल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3,830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3,950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4,145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4,286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4,258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मध्‍य</w:t>
            </w:r>
            <w:r w:rsidRPr="00853201">
              <w:rPr>
                <w:color w:val="000000"/>
                <w:sz w:val="16"/>
                <w:szCs w:val="16"/>
              </w:rPr>
              <w:t xml:space="preserve"> </w:t>
            </w:r>
            <w:r w:rsidRPr="00853201">
              <w:rPr>
                <w:color w:val="000000"/>
                <w:sz w:val="16"/>
                <w:szCs w:val="16"/>
                <w:cs/>
              </w:rPr>
              <w:t>प्रदेश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7,365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8,085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7,869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8,175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8,588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महाराष्‍ट्र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11,396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12,340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13,057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13,333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13,029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मणिपुर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165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मेघालय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130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मिजोरम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97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नगालैंड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30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ओडिशा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3,527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3,837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3,802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3,701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4,062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पंजाब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3,668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3,542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4,931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4,820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4,588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राजस्‍थान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9,045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9,163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9,232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9,528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9,724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सिक्‍किम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68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तमिलनाडु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13,746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15,409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15,422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16,175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15,563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229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272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226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उत्‍तराखंड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844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766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उत्‍तर</w:t>
            </w:r>
            <w:r w:rsidRPr="00853201">
              <w:rPr>
                <w:color w:val="000000"/>
                <w:sz w:val="16"/>
                <w:szCs w:val="16"/>
              </w:rPr>
              <w:t xml:space="preserve"> </w:t>
            </w:r>
            <w:r w:rsidRPr="00853201">
              <w:rPr>
                <w:color w:val="000000"/>
                <w:sz w:val="16"/>
                <w:szCs w:val="16"/>
                <w:cs/>
              </w:rPr>
              <w:t>प्रदेश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14,638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15,175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21,512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16,149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16,004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पश्‍चिम बंगाल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4,860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5,680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5,664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5,397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5,504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अंडमान और निकोबार द्वीप समूह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40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चंडीगढ़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117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दादरा और नागर हवेली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49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31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दिल्‍ली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2,325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2,153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2,065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1,866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1,820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0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पुदुच्‍चेरी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</w:rPr>
              <w:t>228</w:t>
            </w:r>
          </w:p>
        </w:tc>
      </w:tr>
      <w:tr w:rsidR="004939B9" w:rsidRPr="00853201" w:rsidTr="00DF31A6">
        <w:trPr>
          <w:trHeight w:val="3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53201">
              <w:rPr>
                <w:color w:val="000000"/>
                <w:sz w:val="16"/>
                <w:szCs w:val="16"/>
                <w:cs/>
              </w:rPr>
              <w:t>कुल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53201">
              <w:rPr>
                <w:b/>
                <w:bCs/>
                <w:color w:val="000000"/>
                <w:sz w:val="16"/>
                <w:szCs w:val="16"/>
              </w:rPr>
              <w:t>125,660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53201">
              <w:rPr>
                <w:b/>
                <w:bCs/>
                <w:color w:val="000000"/>
                <w:sz w:val="16"/>
                <w:szCs w:val="16"/>
              </w:rPr>
              <w:t>134,513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53201">
              <w:rPr>
                <w:b/>
                <w:bCs/>
                <w:color w:val="000000"/>
                <w:sz w:val="16"/>
                <w:szCs w:val="16"/>
              </w:rPr>
              <w:t>142,485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53201">
              <w:rPr>
                <w:b/>
                <w:bCs/>
                <w:color w:val="000000"/>
                <w:sz w:val="16"/>
                <w:szCs w:val="16"/>
              </w:rPr>
              <w:t>138,258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9B9" w:rsidRPr="00853201" w:rsidRDefault="004939B9" w:rsidP="00DF31A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53201">
              <w:rPr>
                <w:b/>
                <w:bCs/>
                <w:color w:val="000000"/>
                <w:sz w:val="16"/>
                <w:szCs w:val="16"/>
              </w:rPr>
              <w:t>137,572</w:t>
            </w:r>
          </w:p>
        </w:tc>
      </w:tr>
    </w:tbl>
    <w:p w:rsidR="00584ED0" w:rsidRDefault="004939B9" w:rsidP="004939B9">
      <w:pPr>
        <w:spacing w:after="0" w:line="240" w:lineRule="auto"/>
        <w:jc w:val="center"/>
      </w:pPr>
      <w:r w:rsidRPr="00242633">
        <w:rPr>
          <w:sz w:val="20"/>
        </w:rPr>
        <w:t>*****</w:t>
      </w:r>
    </w:p>
    <w:sectPr w:rsidR="00584ED0" w:rsidSect="00853201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222ED"/>
    <w:multiLevelType w:val="hybridMultilevel"/>
    <w:tmpl w:val="276E0D32"/>
    <w:lvl w:ilvl="0" w:tplc="1A94E3A2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4939B9"/>
    <w:rsid w:val="00102BCE"/>
    <w:rsid w:val="001610D1"/>
    <w:rsid w:val="001B113F"/>
    <w:rsid w:val="004939B9"/>
    <w:rsid w:val="00584ED0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B9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Normal"/>
    <w:rsid w:val="004939B9"/>
    <w:pPr>
      <w:spacing w:after="160" w:line="240" w:lineRule="exact"/>
    </w:pPr>
    <w:rPr>
      <w:rFonts w:ascii="Verdana" w:eastAsia="Times New Roman" w:hAnsi="Verdana"/>
      <w:sz w:val="20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2014-11-22T12:18:00Z</dcterms:created>
  <dcterms:modified xsi:type="dcterms:W3CDTF">2014-11-22T12:19:00Z</dcterms:modified>
</cp:coreProperties>
</file>