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5" w:rsidRPr="006D44A4" w:rsidRDefault="005238A5" w:rsidP="005238A5">
      <w:pPr>
        <w:jc w:val="center"/>
        <w:rPr>
          <w:rFonts w:ascii="Mangal" w:hAnsi="Mangal" w:cs="Mangal"/>
          <w:b/>
          <w:sz w:val="20"/>
          <w:szCs w:val="20"/>
        </w:rPr>
      </w:pPr>
      <w:r w:rsidRPr="006D44A4">
        <w:rPr>
          <w:rFonts w:ascii="Mangal" w:hAnsi="Mangal" w:cs="Mangal"/>
          <w:b/>
          <w:bCs/>
          <w:sz w:val="20"/>
          <w:szCs w:val="20"/>
          <w:cs/>
          <w:lang w:bidi="hi-IN"/>
        </w:rPr>
        <w:t>भारत</w:t>
      </w:r>
      <w:r w:rsidRPr="006D44A4">
        <w:rPr>
          <w:rFonts w:ascii="Mangal" w:hAnsi="Mangal" w:cs="Mangal"/>
          <w:b/>
          <w:sz w:val="20"/>
          <w:szCs w:val="20"/>
        </w:rPr>
        <w:t xml:space="preserve"> </w:t>
      </w:r>
      <w:r w:rsidRPr="006D44A4">
        <w:rPr>
          <w:rFonts w:ascii="Mangal" w:hAnsi="Mangal" w:cs="Mangal"/>
          <w:b/>
          <w:bCs/>
          <w:sz w:val="20"/>
          <w:szCs w:val="20"/>
          <w:cs/>
          <w:lang w:bidi="hi-IN"/>
        </w:rPr>
        <w:t>सरकार</w:t>
      </w:r>
    </w:p>
    <w:p w:rsidR="005238A5" w:rsidRPr="006D44A4" w:rsidRDefault="005238A5" w:rsidP="005238A5">
      <w:pPr>
        <w:jc w:val="center"/>
        <w:rPr>
          <w:rFonts w:ascii="Mangal" w:hAnsi="Mangal" w:cs="Mangal"/>
          <w:b/>
          <w:sz w:val="20"/>
          <w:szCs w:val="20"/>
        </w:rPr>
      </w:pPr>
      <w:r w:rsidRPr="006D44A4">
        <w:rPr>
          <w:rFonts w:ascii="Mangal" w:hAnsi="Mangal" w:cs="Mangal"/>
          <w:b/>
          <w:bCs/>
          <w:sz w:val="20"/>
          <w:szCs w:val="20"/>
          <w:cs/>
          <w:lang w:bidi="hi-IN"/>
        </w:rPr>
        <w:t>विद्युत</w:t>
      </w:r>
      <w:r w:rsidRPr="006D44A4">
        <w:rPr>
          <w:rFonts w:ascii="Mangal" w:hAnsi="Mangal" w:cs="Mangal"/>
          <w:b/>
          <w:sz w:val="20"/>
          <w:szCs w:val="20"/>
        </w:rPr>
        <w:t xml:space="preserve"> </w:t>
      </w:r>
      <w:r w:rsidRPr="006D44A4">
        <w:rPr>
          <w:rFonts w:ascii="Mangal" w:hAnsi="Mangal" w:cs="Mangal"/>
          <w:b/>
          <w:bCs/>
          <w:sz w:val="20"/>
          <w:szCs w:val="20"/>
          <w:cs/>
          <w:lang w:bidi="hi-IN"/>
        </w:rPr>
        <w:t>मंत्रालय</w:t>
      </w:r>
    </w:p>
    <w:p w:rsidR="005238A5" w:rsidRPr="006D44A4" w:rsidRDefault="005238A5" w:rsidP="005238A5">
      <w:pPr>
        <w:jc w:val="center"/>
        <w:rPr>
          <w:rFonts w:ascii="Mangal" w:hAnsi="Mangal" w:cs="Mangal"/>
          <w:b/>
          <w:bCs/>
          <w:sz w:val="20"/>
          <w:szCs w:val="20"/>
        </w:rPr>
      </w:pPr>
      <w:r w:rsidRPr="006D44A4">
        <w:rPr>
          <w:rFonts w:ascii="Mangal" w:hAnsi="Mangal" w:cs="Mangal"/>
          <w:b/>
          <w:bCs/>
          <w:sz w:val="20"/>
          <w:szCs w:val="20"/>
        </w:rPr>
        <w:t>....</w:t>
      </w:r>
    </w:p>
    <w:p w:rsidR="005238A5" w:rsidRPr="006D44A4" w:rsidRDefault="005238A5" w:rsidP="005238A5">
      <w:pPr>
        <w:jc w:val="center"/>
        <w:rPr>
          <w:rFonts w:ascii="Mangal" w:hAnsi="Mangal" w:cs="Mangal"/>
          <w:b/>
          <w:sz w:val="20"/>
          <w:szCs w:val="20"/>
        </w:rPr>
      </w:pPr>
      <w:r w:rsidRPr="006D44A4">
        <w:rPr>
          <w:rFonts w:ascii="Mangal" w:hAnsi="Mangal" w:cs="Mangal"/>
          <w:b/>
          <w:sz w:val="20"/>
          <w:szCs w:val="20"/>
        </w:rPr>
        <w:t xml:space="preserve"> </w:t>
      </w:r>
      <w:r w:rsidRPr="006D44A4">
        <w:rPr>
          <w:rFonts w:ascii="Mangal" w:hAnsi="Mangal" w:cs="Mangal"/>
          <w:b/>
          <w:bCs/>
          <w:sz w:val="20"/>
          <w:szCs w:val="20"/>
          <w:cs/>
          <w:lang w:bidi="hi-IN"/>
        </w:rPr>
        <w:t>राज्य</w:t>
      </w:r>
      <w:r w:rsidRPr="006D44A4">
        <w:rPr>
          <w:rFonts w:ascii="Mangal" w:hAnsi="Mangal" w:cs="Mangal"/>
          <w:b/>
          <w:sz w:val="20"/>
          <w:szCs w:val="20"/>
        </w:rPr>
        <w:t xml:space="preserve"> </w:t>
      </w:r>
      <w:r w:rsidRPr="006D44A4">
        <w:rPr>
          <w:rFonts w:ascii="Mangal" w:hAnsi="Mangal" w:cs="Mangal"/>
          <w:b/>
          <w:bCs/>
          <w:sz w:val="20"/>
          <w:szCs w:val="20"/>
          <w:cs/>
          <w:lang w:bidi="hi-IN"/>
        </w:rPr>
        <w:t>सभा</w:t>
      </w:r>
    </w:p>
    <w:p w:rsidR="005238A5" w:rsidRPr="006D44A4" w:rsidRDefault="005238A5" w:rsidP="005238A5">
      <w:pPr>
        <w:jc w:val="center"/>
        <w:rPr>
          <w:rFonts w:ascii="Mangal" w:hAnsi="Mangal" w:cs="Mangal" w:hint="cs"/>
          <w:b/>
          <w:sz w:val="20"/>
          <w:szCs w:val="20"/>
          <w:lang w:bidi="hi-IN"/>
        </w:rPr>
      </w:pPr>
      <w:r w:rsidRPr="006D44A4">
        <w:rPr>
          <w:rFonts w:ascii="Mangal" w:hAnsi="Mangal" w:cs="Mangal"/>
          <w:b/>
          <w:sz w:val="20"/>
          <w:szCs w:val="20"/>
        </w:rPr>
        <w:t xml:space="preserve"> </w:t>
      </w:r>
      <w:r w:rsidRPr="006D44A4">
        <w:rPr>
          <w:rFonts w:ascii="Mangal" w:hAnsi="Mangal" w:cs="Mangal" w:hint="cs"/>
          <w:bCs/>
          <w:sz w:val="20"/>
          <w:szCs w:val="20"/>
          <w:cs/>
          <w:lang w:bidi="hi-IN"/>
        </w:rPr>
        <w:t>अ</w:t>
      </w:r>
      <w:r w:rsidRPr="006D44A4">
        <w:rPr>
          <w:rFonts w:ascii="Mangal" w:hAnsi="Mangal" w:cs="Mangal"/>
          <w:b/>
          <w:bCs/>
          <w:sz w:val="20"/>
          <w:szCs w:val="20"/>
          <w:cs/>
          <w:lang w:bidi="hi-IN"/>
        </w:rPr>
        <w:t>तारांकित</w:t>
      </w:r>
      <w:r w:rsidRPr="006D44A4">
        <w:rPr>
          <w:rFonts w:ascii="Mangal" w:hAnsi="Mangal" w:cs="Mangal"/>
          <w:b/>
          <w:sz w:val="20"/>
          <w:szCs w:val="20"/>
        </w:rPr>
        <w:t xml:space="preserve"> </w:t>
      </w:r>
      <w:r w:rsidRPr="006D44A4">
        <w:rPr>
          <w:rFonts w:ascii="Mangal" w:hAnsi="Mangal" w:cs="Mangal"/>
          <w:b/>
          <w:bCs/>
          <w:sz w:val="20"/>
          <w:szCs w:val="20"/>
          <w:cs/>
          <w:lang w:bidi="hi-IN"/>
        </w:rPr>
        <w:t>प्रश्न</w:t>
      </w:r>
      <w:r w:rsidRPr="006D44A4">
        <w:rPr>
          <w:rFonts w:ascii="Mangal" w:hAnsi="Mangal" w:cs="Mangal"/>
          <w:b/>
          <w:sz w:val="20"/>
          <w:szCs w:val="20"/>
        </w:rPr>
        <w:t xml:space="preserve"> </w:t>
      </w:r>
      <w:r w:rsidRPr="006D44A4">
        <w:rPr>
          <w:rFonts w:ascii="Mangal" w:hAnsi="Mangal" w:cs="Mangal"/>
          <w:b/>
          <w:bCs/>
          <w:sz w:val="20"/>
          <w:szCs w:val="20"/>
          <w:cs/>
          <w:lang w:bidi="hi-IN"/>
        </w:rPr>
        <w:t>संख्या</w:t>
      </w:r>
      <w:r w:rsidRPr="006D44A4">
        <w:rPr>
          <w:rFonts w:ascii="Mangal" w:hAnsi="Mangal" w:cs="Mangal"/>
          <w:b/>
          <w:bCs/>
          <w:sz w:val="20"/>
          <w:szCs w:val="20"/>
        </w:rPr>
        <w:t>-</w:t>
      </w:r>
      <w:r w:rsidRPr="006D44A4">
        <w:rPr>
          <w:rFonts w:ascii="Mangal" w:hAnsi="Mangal" w:cs="Mangal" w:hint="cs"/>
          <w:b/>
          <w:bCs/>
          <w:sz w:val="20"/>
          <w:szCs w:val="20"/>
          <w:cs/>
          <w:lang w:bidi="hi-IN"/>
        </w:rPr>
        <w:t>80</w:t>
      </w:r>
    </w:p>
    <w:p w:rsidR="005238A5" w:rsidRPr="006D44A4" w:rsidRDefault="005238A5" w:rsidP="005238A5">
      <w:pPr>
        <w:jc w:val="center"/>
        <w:rPr>
          <w:rFonts w:ascii="Mangal" w:hAnsi="Mangal" w:cs="Mangal"/>
          <w:sz w:val="20"/>
          <w:szCs w:val="20"/>
        </w:rPr>
      </w:pPr>
      <w:r w:rsidRPr="006D44A4">
        <w:rPr>
          <w:rFonts w:ascii="Mangal" w:hAnsi="Mangal" w:cs="Mangal"/>
          <w:b/>
          <w:bCs/>
          <w:sz w:val="20"/>
          <w:szCs w:val="20"/>
          <w:cs/>
          <w:lang w:bidi="hi-IN"/>
        </w:rPr>
        <w:t>जिसका</w:t>
      </w:r>
      <w:r w:rsidRPr="006D44A4">
        <w:rPr>
          <w:rFonts w:ascii="Mangal" w:hAnsi="Mangal" w:cs="Mangal"/>
          <w:b/>
          <w:sz w:val="20"/>
          <w:szCs w:val="20"/>
        </w:rPr>
        <w:t xml:space="preserve"> </w:t>
      </w:r>
      <w:r w:rsidRPr="006D44A4">
        <w:rPr>
          <w:rFonts w:ascii="Mangal" w:hAnsi="Mangal" w:cs="Mangal"/>
          <w:b/>
          <w:bCs/>
          <w:sz w:val="20"/>
          <w:szCs w:val="20"/>
          <w:cs/>
          <w:lang w:bidi="hi-IN"/>
        </w:rPr>
        <w:t>उत्तर</w:t>
      </w:r>
      <w:r w:rsidRPr="006D44A4">
        <w:rPr>
          <w:rFonts w:ascii="Mangal" w:hAnsi="Mangal" w:cs="Mangal"/>
          <w:b/>
          <w:sz w:val="20"/>
          <w:szCs w:val="20"/>
        </w:rPr>
        <w:t xml:space="preserve"> </w:t>
      </w:r>
      <w:r w:rsidRPr="006D44A4">
        <w:rPr>
          <w:rFonts w:ascii="Mangal" w:hAnsi="Mangal" w:cs="Mangal" w:hint="cs"/>
          <w:bCs/>
          <w:sz w:val="20"/>
          <w:szCs w:val="20"/>
          <w:cs/>
          <w:lang w:bidi="hi-IN"/>
        </w:rPr>
        <w:t>24 नवंबर</w:t>
      </w:r>
      <w:r w:rsidRPr="006D44A4">
        <w:rPr>
          <w:rFonts w:ascii="Mangal" w:hAnsi="Mangal" w:cs="Mangal"/>
          <w:b/>
          <w:bCs/>
          <w:sz w:val="20"/>
          <w:szCs w:val="20"/>
        </w:rPr>
        <w:t>,</w:t>
      </w:r>
      <w:r w:rsidRPr="006D44A4">
        <w:rPr>
          <w:rFonts w:ascii="Mangal" w:hAnsi="Mangal" w:cs="Mangal"/>
          <w:b/>
          <w:sz w:val="20"/>
          <w:szCs w:val="20"/>
        </w:rPr>
        <w:t xml:space="preserve"> 2014 </w:t>
      </w:r>
      <w:r w:rsidRPr="006D44A4">
        <w:rPr>
          <w:rFonts w:ascii="Mangal" w:hAnsi="Mangal" w:cs="Mangal"/>
          <w:b/>
          <w:bCs/>
          <w:sz w:val="20"/>
          <w:szCs w:val="20"/>
          <w:cs/>
          <w:lang w:bidi="hi-IN"/>
        </w:rPr>
        <w:t>को</w:t>
      </w:r>
      <w:r w:rsidRPr="006D44A4">
        <w:rPr>
          <w:rFonts w:ascii="Mangal" w:hAnsi="Mangal" w:cs="Mangal"/>
          <w:b/>
          <w:sz w:val="20"/>
          <w:szCs w:val="20"/>
        </w:rPr>
        <w:t xml:space="preserve"> </w:t>
      </w:r>
      <w:r w:rsidRPr="006D44A4">
        <w:rPr>
          <w:rFonts w:ascii="Mangal" w:hAnsi="Mangal" w:cs="Mangal"/>
          <w:b/>
          <w:bCs/>
          <w:sz w:val="20"/>
          <w:szCs w:val="20"/>
          <w:cs/>
          <w:lang w:bidi="hi-IN"/>
        </w:rPr>
        <w:t>दिया</w:t>
      </w:r>
      <w:r w:rsidRPr="006D44A4">
        <w:rPr>
          <w:rFonts w:ascii="Mangal" w:hAnsi="Mangal" w:cs="Mangal"/>
          <w:b/>
          <w:sz w:val="20"/>
          <w:szCs w:val="20"/>
        </w:rPr>
        <w:t xml:space="preserve"> </w:t>
      </w:r>
      <w:r w:rsidRPr="006D44A4">
        <w:rPr>
          <w:rFonts w:ascii="Mangal" w:hAnsi="Mangal" w:cs="Mangal"/>
          <w:b/>
          <w:bCs/>
          <w:sz w:val="20"/>
          <w:szCs w:val="20"/>
          <w:cs/>
          <w:lang w:bidi="hi-IN"/>
        </w:rPr>
        <w:t>जाना</w:t>
      </w:r>
      <w:r w:rsidRPr="006D44A4">
        <w:rPr>
          <w:rFonts w:ascii="Mangal" w:hAnsi="Mangal" w:cs="Mangal"/>
          <w:b/>
          <w:sz w:val="20"/>
          <w:szCs w:val="20"/>
        </w:rPr>
        <w:t xml:space="preserve"> </w:t>
      </w:r>
      <w:r w:rsidRPr="006D44A4">
        <w:rPr>
          <w:rFonts w:ascii="Mangal" w:hAnsi="Mangal" w:cs="Mangal"/>
          <w:b/>
          <w:bCs/>
          <w:sz w:val="20"/>
          <w:szCs w:val="20"/>
          <w:cs/>
          <w:lang w:bidi="hi-IN"/>
        </w:rPr>
        <w:t>है</w:t>
      </w:r>
      <w:r w:rsidRPr="006D44A4">
        <w:rPr>
          <w:rFonts w:ascii="Mangal" w:hAnsi="Mangal" w:cs="Mangal"/>
          <w:b/>
          <w:sz w:val="20"/>
          <w:szCs w:val="20"/>
        </w:rPr>
        <w:t xml:space="preserve"> </w:t>
      </w:r>
      <w:r w:rsidRPr="006D44A4">
        <w:rPr>
          <w:rFonts w:ascii="Mangal" w:hAnsi="Mangal" w:cs="Mangal"/>
          <w:b/>
          <w:bCs/>
          <w:sz w:val="20"/>
          <w:szCs w:val="20"/>
          <w:cs/>
          <w:lang w:bidi="hi-IN"/>
        </w:rPr>
        <w:t>।</w:t>
      </w:r>
    </w:p>
    <w:p w:rsidR="005238A5" w:rsidRPr="006D44A4" w:rsidRDefault="005238A5" w:rsidP="005238A5">
      <w:pPr>
        <w:ind w:left="360" w:hanging="360"/>
        <w:jc w:val="center"/>
        <w:rPr>
          <w:rFonts w:ascii="Mangal" w:hAnsi="Mangal" w:cs="Mangal"/>
          <w:b/>
          <w:bCs/>
          <w:sz w:val="20"/>
          <w:szCs w:val="20"/>
        </w:rPr>
      </w:pPr>
    </w:p>
    <w:p w:rsidR="005238A5" w:rsidRPr="006D44A4" w:rsidRDefault="005238A5" w:rsidP="005238A5">
      <w:pPr>
        <w:ind w:left="360" w:hanging="360"/>
        <w:jc w:val="center"/>
        <w:rPr>
          <w:rFonts w:ascii="Mangal" w:hAnsi="Mangal" w:cs="Mangal" w:hint="cs"/>
          <w:b/>
          <w:bCs/>
          <w:sz w:val="20"/>
          <w:szCs w:val="20"/>
          <w:lang w:bidi="hi-IN"/>
        </w:rPr>
      </w:pPr>
      <w:r w:rsidRPr="006D44A4">
        <w:rPr>
          <w:rFonts w:ascii="Mangal" w:hAnsi="Mangal" w:cs="Mangal"/>
          <w:b/>
          <w:bCs/>
          <w:sz w:val="20"/>
          <w:szCs w:val="20"/>
          <w:cs/>
          <w:lang w:bidi="hi-IN"/>
        </w:rPr>
        <w:t>विद्युत</w:t>
      </w:r>
      <w:r w:rsidRPr="006D44A4">
        <w:rPr>
          <w:rFonts w:ascii="Mangal" w:hAnsi="Mangal" w:cs="Mangal"/>
          <w:b/>
          <w:bCs/>
          <w:sz w:val="20"/>
          <w:szCs w:val="20"/>
        </w:rPr>
        <w:t xml:space="preserve"> </w:t>
      </w:r>
      <w:r w:rsidRPr="006D44A4">
        <w:rPr>
          <w:rFonts w:ascii="Mangal" w:hAnsi="Mangal" w:cs="Mangal"/>
          <w:b/>
          <w:bCs/>
          <w:sz w:val="20"/>
          <w:szCs w:val="20"/>
          <w:cs/>
          <w:lang w:bidi="hi-IN"/>
        </w:rPr>
        <w:t>वितरण</w:t>
      </w:r>
      <w:r w:rsidRPr="006D44A4">
        <w:rPr>
          <w:rFonts w:ascii="Mangal" w:hAnsi="Mangal" w:cs="Mangal"/>
          <w:b/>
          <w:bCs/>
          <w:sz w:val="20"/>
          <w:szCs w:val="20"/>
        </w:rPr>
        <w:t xml:space="preserve"> </w:t>
      </w:r>
      <w:r w:rsidRPr="006D44A4">
        <w:rPr>
          <w:rFonts w:ascii="Mangal" w:hAnsi="Mangal" w:cs="Mangal"/>
          <w:b/>
          <w:bCs/>
          <w:sz w:val="20"/>
          <w:szCs w:val="20"/>
          <w:cs/>
          <w:lang w:bidi="hi-IN"/>
        </w:rPr>
        <w:t>अवसंरचना</w:t>
      </w:r>
      <w:r w:rsidRPr="006D44A4">
        <w:rPr>
          <w:rFonts w:ascii="Mangal" w:hAnsi="Mangal" w:cs="Mangal"/>
          <w:b/>
          <w:bCs/>
          <w:sz w:val="20"/>
          <w:szCs w:val="20"/>
        </w:rPr>
        <w:t xml:space="preserve"> </w:t>
      </w:r>
      <w:r w:rsidRPr="006D44A4">
        <w:rPr>
          <w:rFonts w:ascii="Mangal" w:hAnsi="Mangal" w:cs="Mangal"/>
          <w:b/>
          <w:bCs/>
          <w:sz w:val="20"/>
          <w:szCs w:val="20"/>
          <w:cs/>
          <w:lang w:bidi="hi-IN"/>
        </w:rPr>
        <w:t>की</w:t>
      </w:r>
      <w:r w:rsidRPr="006D44A4">
        <w:rPr>
          <w:rFonts w:ascii="Mangal" w:hAnsi="Mangal" w:cs="Mangal"/>
          <w:b/>
          <w:bCs/>
          <w:sz w:val="20"/>
          <w:szCs w:val="20"/>
        </w:rPr>
        <w:t xml:space="preserve"> </w:t>
      </w:r>
      <w:r w:rsidRPr="006D44A4">
        <w:rPr>
          <w:rFonts w:ascii="Mangal" w:hAnsi="Mangal" w:cs="Mangal"/>
          <w:b/>
          <w:bCs/>
          <w:sz w:val="20"/>
          <w:szCs w:val="20"/>
          <w:cs/>
          <w:lang w:bidi="hi-IN"/>
        </w:rPr>
        <w:t>स्थिति</w:t>
      </w:r>
    </w:p>
    <w:p w:rsidR="005238A5" w:rsidRPr="006D44A4" w:rsidRDefault="005238A5" w:rsidP="005238A5">
      <w:pPr>
        <w:ind w:left="360" w:hanging="360"/>
        <w:jc w:val="center"/>
        <w:rPr>
          <w:rFonts w:ascii="Mangal" w:hAnsi="Mangal" w:cs="Mangal" w:hint="cs"/>
          <w:b/>
          <w:bCs/>
          <w:sz w:val="20"/>
          <w:szCs w:val="20"/>
          <w:lang w:bidi="hi-IN"/>
        </w:rPr>
      </w:pPr>
    </w:p>
    <w:p w:rsidR="005238A5" w:rsidRPr="006D44A4" w:rsidRDefault="005238A5" w:rsidP="005238A5">
      <w:pPr>
        <w:ind w:left="360" w:hanging="360"/>
        <w:jc w:val="both"/>
        <w:rPr>
          <w:rFonts w:ascii="Mangal" w:hAnsi="Mangal" w:cs="Mangal" w:hint="cs"/>
          <w:b/>
          <w:bCs/>
          <w:sz w:val="20"/>
          <w:szCs w:val="20"/>
          <w:lang w:bidi="hi-IN"/>
        </w:rPr>
      </w:pPr>
      <w:r w:rsidRPr="006D44A4">
        <w:rPr>
          <w:rFonts w:ascii="Mangal" w:hAnsi="Mangal" w:cs="Mangal"/>
          <w:b/>
          <w:bCs/>
          <w:sz w:val="20"/>
          <w:szCs w:val="20"/>
        </w:rPr>
        <w:t xml:space="preserve">80. </w:t>
      </w:r>
      <w:r w:rsidRPr="006D44A4">
        <w:rPr>
          <w:rFonts w:ascii="Mangal" w:hAnsi="Mangal" w:cs="Mangal"/>
          <w:b/>
          <w:bCs/>
          <w:sz w:val="20"/>
          <w:szCs w:val="20"/>
          <w:cs/>
          <w:lang w:bidi="hi-IN"/>
        </w:rPr>
        <w:t>श्रीमती</w:t>
      </w:r>
      <w:r w:rsidRPr="006D44A4">
        <w:rPr>
          <w:rFonts w:ascii="Mangal" w:hAnsi="Mangal" w:cs="Mangal"/>
          <w:b/>
          <w:bCs/>
          <w:sz w:val="20"/>
          <w:szCs w:val="20"/>
        </w:rPr>
        <w:t xml:space="preserve"> </w:t>
      </w:r>
      <w:r w:rsidRPr="006D44A4">
        <w:rPr>
          <w:rFonts w:ascii="Mangal" w:hAnsi="Mangal" w:cs="Mangal"/>
          <w:b/>
          <w:bCs/>
          <w:sz w:val="20"/>
          <w:szCs w:val="20"/>
          <w:cs/>
          <w:lang w:bidi="hi-IN"/>
        </w:rPr>
        <w:t>जया</w:t>
      </w:r>
      <w:r w:rsidRPr="006D44A4">
        <w:rPr>
          <w:rFonts w:ascii="Mangal" w:hAnsi="Mangal" w:cs="Mangal"/>
          <w:b/>
          <w:bCs/>
          <w:sz w:val="20"/>
          <w:szCs w:val="20"/>
        </w:rPr>
        <w:t xml:space="preserve"> </w:t>
      </w:r>
      <w:r w:rsidRPr="006D44A4">
        <w:rPr>
          <w:rFonts w:ascii="Mangal" w:hAnsi="Mangal" w:cs="Mangal"/>
          <w:b/>
          <w:bCs/>
          <w:sz w:val="20"/>
          <w:szCs w:val="20"/>
          <w:cs/>
          <w:lang w:bidi="hi-IN"/>
        </w:rPr>
        <w:t>बच्चनः</w:t>
      </w:r>
      <w:r w:rsidRPr="006D44A4">
        <w:rPr>
          <w:rFonts w:ascii="Mangal" w:hAnsi="Mangal" w:cs="Mangal"/>
          <w:b/>
          <w:bCs/>
          <w:sz w:val="20"/>
          <w:szCs w:val="20"/>
        </w:rPr>
        <w:t xml:space="preserve"> </w:t>
      </w:r>
    </w:p>
    <w:p w:rsidR="005238A5" w:rsidRPr="006D44A4" w:rsidRDefault="005238A5" w:rsidP="005238A5">
      <w:pPr>
        <w:ind w:left="360" w:hanging="360"/>
        <w:jc w:val="both"/>
        <w:rPr>
          <w:rFonts w:ascii="Mangal" w:hAnsi="Mangal" w:cs="Mangal" w:hint="cs"/>
          <w:b/>
          <w:bCs/>
          <w:sz w:val="20"/>
          <w:szCs w:val="20"/>
          <w:lang w:bidi="hi-IN"/>
        </w:rPr>
      </w:pPr>
    </w:p>
    <w:p w:rsidR="005238A5" w:rsidRPr="006D44A4" w:rsidRDefault="005238A5" w:rsidP="005238A5">
      <w:pPr>
        <w:ind w:left="360" w:hanging="360"/>
        <w:jc w:val="both"/>
        <w:rPr>
          <w:rFonts w:ascii="Mangal" w:hAnsi="Mangal" w:cs="Mangal" w:hint="cs"/>
          <w:sz w:val="20"/>
          <w:szCs w:val="20"/>
          <w:lang w:bidi="hi-IN"/>
        </w:rPr>
      </w:pPr>
      <w:r w:rsidRPr="006D44A4">
        <w:rPr>
          <w:rFonts w:ascii="Mangal" w:hAnsi="Mangal" w:cs="Mangal"/>
          <w:sz w:val="20"/>
          <w:szCs w:val="20"/>
          <w:cs/>
          <w:lang w:bidi="hi-IN"/>
        </w:rPr>
        <w:t>क्या</w:t>
      </w:r>
      <w:r w:rsidRPr="006D44A4">
        <w:rPr>
          <w:rFonts w:ascii="Mangal" w:hAnsi="Mangal" w:cs="Mangal"/>
          <w:b/>
          <w:bCs/>
          <w:sz w:val="20"/>
          <w:szCs w:val="20"/>
        </w:rPr>
        <w:t xml:space="preserve"> </w:t>
      </w:r>
      <w:r w:rsidRPr="006D44A4">
        <w:rPr>
          <w:rFonts w:ascii="Mangal" w:hAnsi="Mangal" w:cs="Mangal"/>
          <w:b/>
          <w:bCs/>
          <w:sz w:val="20"/>
          <w:szCs w:val="20"/>
          <w:cs/>
          <w:lang w:bidi="hi-IN"/>
        </w:rPr>
        <w:t>विद्युत</w:t>
      </w:r>
      <w:r w:rsidRPr="006D44A4">
        <w:rPr>
          <w:rFonts w:ascii="Mangal" w:hAnsi="Mangal" w:cs="Mangal"/>
          <w:b/>
          <w:bCs/>
          <w:sz w:val="20"/>
          <w:szCs w:val="20"/>
        </w:rPr>
        <w:t xml:space="preserve"> </w:t>
      </w:r>
      <w:r w:rsidRPr="006D44A4">
        <w:rPr>
          <w:rFonts w:ascii="Mangal" w:hAnsi="Mangal" w:cs="Mangal"/>
          <w:sz w:val="20"/>
          <w:szCs w:val="20"/>
          <w:cs/>
          <w:lang w:bidi="hi-IN"/>
        </w:rPr>
        <w:t>मंत्री</w:t>
      </w:r>
      <w:r w:rsidRPr="006D44A4">
        <w:rPr>
          <w:rFonts w:ascii="Mangal" w:hAnsi="Mangal" w:cs="Mangal"/>
          <w:sz w:val="20"/>
          <w:szCs w:val="20"/>
        </w:rPr>
        <w:t xml:space="preserve"> </w:t>
      </w:r>
      <w:r w:rsidRPr="006D44A4">
        <w:rPr>
          <w:rFonts w:ascii="Mangal" w:hAnsi="Mangal" w:cs="Mangal"/>
          <w:sz w:val="20"/>
          <w:szCs w:val="20"/>
          <w:cs/>
          <w:lang w:bidi="hi-IN"/>
        </w:rPr>
        <w:t>यह</w:t>
      </w:r>
      <w:r w:rsidRPr="006D44A4">
        <w:rPr>
          <w:rFonts w:ascii="Kruti Dev 010" w:hAnsi="Kruti Dev 010" w:cs="Mangal" w:hint="cs"/>
          <w:sz w:val="20"/>
          <w:szCs w:val="20"/>
          <w:cs/>
          <w:lang w:bidi="hi-IN"/>
        </w:rPr>
        <w:t xml:space="preserve"> </w:t>
      </w:r>
      <w:r w:rsidRPr="006D44A4">
        <w:rPr>
          <w:rFonts w:ascii="Mangal" w:hAnsi="Mangal" w:cs="Mangal"/>
          <w:sz w:val="20"/>
          <w:szCs w:val="20"/>
          <w:cs/>
          <w:lang w:bidi="hi-IN"/>
        </w:rPr>
        <w:t>बताने</w:t>
      </w:r>
      <w:r w:rsidRPr="006D44A4">
        <w:rPr>
          <w:rFonts w:ascii="Mangal" w:hAnsi="Mangal" w:cs="Mangal"/>
          <w:sz w:val="20"/>
          <w:szCs w:val="20"/>
        </w:rPr>
        <w:t xml:space="preserve"> </w:t>
      </w:r>
      <w:r w:rsidRPr="006D44A4">
        <w:rPr>
          <w:rFonts w:ascii="Mangal" w:hAnsi="Mangal" w:cs="Mangal"/>
          <w:sz w:val="20"/>
          <w:szCs w:val="20"/>
          <w:cs/>
          <w:lang w:bidi="hi-IN"/>
        </w:rPr>
        <w:t>की</w:t>
      </w:r>
      <w:r w:rsidRPr="006D44A4">
        <w:rPr>
          <w:rFonts w:ascii="Mangal" w:hAnsi="Mangal" w:cs="Mangal"/>
          <w:sz w:val="20"/>
          <w:szCs w:val="20"/>
        </w:rPr>
        <w:t xml:space="preserve"> </w:t>
      </w:r>
      <w:r w:rsidRPr="006D44A4">
        <w:rPr>
          <w:rFonts w:ascii="Mangal" w:hAnsi="Mangal" w:cs="Mangal"/>
          <w:sz w:val="20"/>
          <w:szCs w:val="20"/>
          <w:cs/>
          <w:lang w:bidi="hi-IN"/>
        </w:rPr>
        <w:t>कृपा</w:t>
      </w:r>
      <w:r w:rsidRPr="006D44A4">
        <w:rPr>
          <w:rFonts w:ascii="Mangal" w:hAnsi="Mangal" w:cs="Mangal"/>
          <w:sz w:val="20"/>
          <w:szCs w:val="20"/>
        </w:rPr>
        <w:t xml:space="preserve"> </w:t>
      </w:r>
      <w:r w:rsidRPr="006D44A4">
        <w:rPr>
          <w:rFonts w:ascii="Mangal" w:hAnsi="Mangal" w:cs="Mangal"/>
          <w:sz w:val="20"/>
          <w:szCs w:val="20"/>
          <w:cs/>
          <w:lang w:bidi="hi-IN"/>
        </w:rPr>
        <w:t>करेंगे</w:t>
      </w:r>
      <w:r w:rsidRPr="006D44A4">
        <w:rPr>
          <w:rFonts w:ascii="Mangal" w:hAnsi="Mangal" w:cs="Mangal"/>
          <w:sz w:val="20"/>
          <w:szCs w:val="20"/>
        </w:rPr>
        <w:t xml:space="preserve"> </w:t>
      </w:r>
      <w:r w:rsidRPr="006D44A4">
        <w:rPr>
          <w:rFonts w:ascii="Mangal" w:hAnsi="Mangal" w:cs="Mangal"/>
          <w:sz w:val="20"/>
          <w:szCs w:val="20"/>
          <w:cs/>
          <w:lang w:bidi="hi-IN"/>
        </w:rPr>
        <w:t>किः</w:t>
      </w:r>
    </w:p>
    <w:p w:rsidR="005238A5" w:rsidRPr="006D44A4" w:rsidRDefault="005238A5" w:rsidP="005238A5">
      <w:pPr>
        <w:ind w:left="360" w:hanging="360"/>
        <w:jc w:val="both"/>
        <w:rPr>
          <w:rFonts w:ascii="Mangal" w:hAnsi="Mangal" w:cs="Mangal" w:hint="cs"/>
          <w:sz w:val="20"/>
          <w:szCs w:val="20"/>
          <w:lang w:bidi="hi-IN"/>
        </w:rPr>
      </w:pPr>
    </w:p>
    <w:p w:rsidR="005238A5" w:rsidRPr="006D44A4" w:rsidRDefault="005238A5" w:rsidP="005238A5">
      <w:pPr>
        <w:ind w:left="360" w:hanging="360"/>
        <w:jc w:val="both"/>
        <w:rPr>
          <w:rFonts w:ascii="Mangal" w:hAnsi="Mangal" w:cs="Mangal" w:hint="cs"/>
          <w:sz w:val="20"/>
          <w:szCs w:val="20"/>
          <w:lang w:bidi="hi-IN"/>
        </w:rPr>
      </w:pPr>
      <w:r w:rsidRPr="006D44A4">
        <w:rPr>
          <w:rFonts w:ascii="Mangal" w:hAnsi="Mangal" w:cs="Mangal"/>
          <w:sz w:val="20"/>
          <w:szCs w:val="20"/>
        </w:rPr>
        <w:t>(</w:t>
      </w:r>
      <w:r w:rsidRPr="006D44A4">
        <w:rPr>
          <w:rFonts w:ascii="Mangal" w:hAnsi="Mangal" w:cs="Mangal"/>
          <w:sz w:val="20"/>
          <w:szCs w:val="20"/>
          <w:cs/>
          <w:lang w:bidi="hi-IN"/>
        </w:rPr>
        <w:t>क)</w:t>
      </w:r>
      <w:r w:rsidRPr="006D44A4">
        <w:rPr>
          <w:rFonts w:ascii="Mangal" w:hAnsi="Mangal" w:cs="Mangal"/>
          <w:sz w:val="20"/>
          <w:szCs w:val="20"/>
        </w:rPr>
        <w:t xml:space="preserve"> </w:t>
      </w:r>
      <w:r w:rsidRPr="006D44A4">
        <w:rPr>
          <w:rFonts w:ascii="Mangal" w:hAnsi="Mangal" w:cs="Mangal"/>
          <w:sz w:val="20"/>
          <w:szCs w:val="20"/>
          <w:cs/>
          <w:lang w:bidi="hi-IN"/>
        </w:rPr>
        <w:t>क्या</w:t>
      </w:r>
      <w:r w:rsidRPr="006D44A4">
        <w:rPr>
          <w:rFonts w:ascii="Mangal" w:hAnsi="Mangal" w:cs="Mangal"/>
          <w:sz w:val="20"/>
          <w:szCs w:val="20"/>
        </w:rPr>
        <w:t xml:space="preserve"> </w:t>
      </w:r>
      <w:r w:rsidRPr="006D44A4">
        <w:rPr>
          <w:rFonts w:ascii="Mangal" w:hAnsi="Mangal" w:cs="Mangal"/>
          <w:sz w:val="20"/>
          <w:szCs w:val="20"/>
          <w:cs/>
          <w:lang w:bidi="hi-IN"/>
        </w:rPr>
        <w:t>सरकार</w:t>
      </w:r>
      <w:r w:rsidRPr="006D44A4">
        <w:rPr>
          <w:rFonts w:ascii="Mangal" w:hAnsi="Mangal" w:cs="Mangal"/>
          <w:sz w:val="20"/>
          <w:szCs w:val="20"/>
        </w:rPr>
        <w:t xml:space="preserve"> </w:t>
      </w:r>
      <w:r w:rsidRPr="006D44A4">
        <w:rPr>
          <w:rFonts w:ascii="Mangal" w:hAnsi="Mangal" w:cs="Mangal"/>
          <w:sz w:val="20"/>
          <w:szCs w:val="20"/>
          <w:cs/>
          <w:lang w:bidi="hi-IN"/>
        </w:rPr>
        <w:t>ने</w:t>
      </w:r>
      <w:r w:rsidRPr="006D44A4">
        <w:rPr>
          <w:rFonts w:ascii="Mangal" w:hAnsi="Mangal" w:cs="Mangal"/>
          <w:sz w:val="20"/>
          <w:szCs w:val="20"/>
        </w:rPr>
        <w:t xml:space="preserve"> </w:t>
      </w:r>
      <w:r w:rsidRPr="006D44A4">
        <w:rPr>
          <w:rFonts w:ascii="Mangal" w:hAnsi="Mangal" w:cs="Mangal"/>
          <w:sz w:val="20"/>
          <w:szCs w:val="20"/>
          <w:cs/>
          <w:lang w:bidi="hi-IN"/>
        </w:rPr>
        <w:t>देश</w:t>
      </w:r>
      <w:r w:rsidRPr="006D44A4">
        <w:rPr>
          <w:rFonts w:ascii="Mangal" w:hAnsi="Mangal" w:cs="Mangal"/>
          <w:sz w:val="20"/>
          <w:szCs w:val="20"/>
        </w:rPr>
        <w:t xml:space="preserve"> </w:t>
      </w:r>
      <w:r w:rsidRPr="006D44A4">
        <w:rPr>
          <w:rFonts w:ascii="Mangal" w:hAnsi="Mangal" w:cs="Mangal"/>
          <w:sz w:val="20"/>
          <w:szCs w:val="20"/>
          <w:cs/>
          <w:lang w:bidi="hi-IN"/>
        </w:rPr>
        <w:t>में</w:t>
      </w:r>
      <w:r w:rsidRPr="006D44A4">
        <w:rPr>
          <w:rFonts w:ascii="Mangal" w:hAnsi="Mangal" w:cs="Mangal"/>
          <w:sz w:val="20"/>
          <w:szCs w:val="20"/>
        </w:rPr>
        <w:t xml:space="preserve"> </w:t>
      </w:r>
      <w:r w:rsidRPr="006D44A4">
        <w:rPr>
          <w:rFonts w:ascii="Mangal" w:hAnsi="Mangal" w:cs="Mangal"/>
          <w:sz w:val="20"/>
          <w:szCs w:val="20"/>
          <w:cs/>
          <w:lang w:bidi="hi-IN"/>
        </w:rPr>
        <w:t>विद्युत</w:t>
      </w:r>
      <w:r w:rsidRPr="006D44A4">
        <w:rPr>
          <w:rFonts w:ascii="Mangal" w:hAnsi="Mangal" w:cs="Mangal"/>
          <w:sz w:val="20"/>
          <w:szCs w:val="20"/>
        </w:rPr>
        <w:t xml:space="preserve"> </w:t>
      </w:r>
      <w:r w:rsidRPr="006D44A4">
        <w:rPr>
          <w:rFonts w:ascii="Mangal" w:hAnsi="Mangal" w:cs="Mangal"/>
          <w:sz w:val="20"/>
          <w:szCs w:val="20"/>
          <w:cs/>
          <w:lang w:bidi="hi-IN"/>
        </w:rPr>
        <w:t>वितरण</w:t>
      </w:r>
      <w:r w:rsidRPr="006D44A4">
        <w:rPr>
          <w:rFonts w:ascii="Mangal" w:hAnsi="Mangal" w:cs="Mangal"/>
          <w:sz w:val="20"/>
          <w:szCs w:val="20"/>
        </w:rPr>
        <w:t xml:space="preserve"> </w:t>
      </w:r>
      <w:r w:rsidRPr="006D44A4">
        <w:rPr>
          <w:rFonts w:ascii="Mangal" w:hAnsi="Mangal" w:cs="Mangal"/>
          <w:sz w:val="20"/>
          <w:szCs w:val="20"/>
          <w:cs/>
          <w:lang w:bidi="hi-IN"/>
        </w:rPr>
        <w:t>की</w:t>
      </w:r>
      <w:r w:rsidRPr="006D44A4">
        <w:rPr>
          <w:rFonts w:ascii="Kruti Dev 010" w:hAnsi="Kruti Dev 010" w:cs="Mangal" w:hint="cs"/>
          <w:sz w:val="20"/>
          <w:szCs w:val="20"/>
          <w:cs/>
          <w:lang w:bidi="hi-IN"/>
        </w:rPr>
        <w:t xml:space="preserve"> </w:t>
      </w:r>
      <w:r w:rsidRPr="006D44A4">
        <w:rPr>
          <w:rFonts w:ascii="Mangal" w:hAnsi="Mangal" w:cs="Mangal"/>
          <w:sz w:val="20"/>
          <w:szCs w:val="20"/>
          <w:cs/>
          <w:lang w:bidi="hi-IN"/>
        </w:rPr>
        <w:t>घटिया</w:t>
      </w:r>
      <w:r w:rsidRPr="006D44A4">
        <w:rPr>
          <w:rFonts w:ascii="Mangal" w:hAnsi="Mangal" w:cs="Mangal"/>
          <w:sz w:val="20"/>
          <w:szCs w:val="20"/>
        </w:rPr>
        <w:t xml:space="preserve"> </w:t>
      </w:r>
      <w:r w:rsidRPr="006D44A4">
        <w:rPr>
          <w:rFonts w:ascii="Mangal" w:hAnsi="Mangal" w:cs="Mangal"/>
          <w:sz w:val="20"/>
          <w:szCs w:val="20"/>
          <w:cs/>
          <w:lang w:bidi="hi-IN"/>
        </w:rPr>
        <w:t>अवसंरचना</w:t>
      </w:r>
      <w:r w:rsidRPr="006D44A4">
        <w:rPr>
          <w:rFonts w:ascii="Mangal" w:hAnsi="Mangal" w:cs="Mangal"/>
          <w:sz w:val="20"/>
          <w:szCs w:val="20"/>
        </w:rPr>
        <w:t xml:space="preserve"> </w:t>
      </w:r>
      <w:r w:rsidRPr="006D44A4">
        <w:rPr>
          <w:rFonts w:ascii="Mangal" w:hAnsi="Mangal" w:cs="Mangal"/>
          <w:sz w:val="20"/>
          <w:szCs w:val="20"/>
          <w:cs/>
          <w:lang w:bidi="hi-IN"/>
        </w:rPr>
        <w:t>की</w:t>
      </w:r>
      <w:r w:rsidRPr="006D44A4">
        <w:rPr>
          <w:rFonts w:ascii="Mangal" w:hAnsi="Mangal" w:cs="Mangal"/>
          <w:sz w:val="20"/>
          <w:szCs w:val="20"/>
        </w:rPr>
        <w:t xml:space="preserve"> </w:t>
      </w:r>
      <w:r w:rsidRPr="006D44A4">
        <w:rPr>
          <w:rFonts w:ascii="Mangal" w:hAnsi="Mangal" w:cs="Mangal"/>
          <w:sz w:val="20"/>
          <w:szCs w:val="20"/>
          <w:cs/>
          <w:lang w:bidi="hi-IN"/>
        </w:rPr>
        <w:t>ओर</w:t>
      </w:r>
      <w:r w:rsidRPr="006D44A4">
        <w:rPr>
          <w:rFonts w:ascii="Mangal" w:hAnsi="Mangal" w:cs="Mangal"/>
          <w:sz w:val="20"/>
          <w:szCs w:val="20"/>
        </w:rPr>
        <w:t xml:space="preserve"> </w:t>
      </w:r>
      <w:r w:rsidRPr="006D44A4">
        <w:rPr>
          <w:rFonts w:ascii="Mangal" w:hAnsi="Mangal" w:cs="Mangal"/>
          <w:sz w:val="20"/>
          <w:szCs w:val="20"/>
          <w:cs/>
          <w:lang w:bidi="hi-IN"/>
        </w:rPr>
        <w:t>ध्यान</w:t>
      </w:r>
      <w:r w:rsidRPr="006D44A4">
        <w:rPr>
          <w:rFonts w:ascii="Mangal" w:hAnsi="Mangal" w:cs="Mangal"/>
          <w:sz w:val="20"/>
          <w:szCs w:val="20"/>
        </w:rPr>
        <w:t xml:space="preserve"> </w:t>
      </w:r>
      <w:r w:rsidRPr="006D44A4">
        <w:rPr>
          <w:rFonts w:ascii="Mangal" w:hAnsi="Mangal" w:cs="Mangal"/>
          <w:sz w:val="20"/>
          <w:szCs w:val="20"/>
          <w:cs/>
          <w:lang w:bidi="hi-IN"/>
        </w:rPr>
        <w:t>दिया</w:t>
      </w:r>
      <w:r w:rsidRPr="006D44A4">
        <w:rPr>
          <w:rFonts w:ascii="Mangal" w:hAnsi="Mangal" w:cs="Mangal"/>
          <w:sz w:val="20"/>
          <w:szCs w:val="20"/>
        </w:rPr>
        <w:t xml:space="preserve"> </w:t>
      </w:r>
      <w:r w:rsidRPr="006D44A4">
        <w:rPr>
          <w:rFonts w:ascii="Mangal" w:hAnsi="Mangal" w:cs="Mangal"/>
          <w:sz w:val="20"/>
          <w:szCs w:val="20"/>
          <w:cs/>
          <w:lang w:bidi="hi-IN"/>
        </w:rPr>
        <w:t>है</w:t>
      </w:r>
      <w:r w:rsidRPr="006D44A4">
        <w:rPr>
          <w:rFonts w:ascii="Mangal" w:hAnsi="Mangal" w:cs="Mangal"/>
          <w:sz w:val="20"/>
          <w:szCs w:val="20"/>
        </w:rPr>
        <w:t>;</w:t>
      </w:r>
    </w:p>
    <w:p w:rsidR="005238A5" w:rsidRPr="006D44A4" w:rsidRDefault="005238A5" w:rsidP="005238A5">
      <w:pPr>
        <w:ind w:left="360" w:hanging="360"/>
        <w:jc w:val="both"/>
        <w:rPr>
          <w:rFonts w:ascii="Mangal" w:hAnsi="Mangal" w:cs="Mangal" w:hint="cs"/>
          <w:sz w:val="20"/>
          <w:szCs w:val="20"/>
          <w:lang w:bidi="hi-IN"/>
        </w:rPr>
      </w:pPr>
    </w:p>
    <w:p w:rsidR="005238A5" w:rsidRPr="006D44A4" w:rsidRDefault="005238A5" w:rsidP="005238A5">
      <w:pPr>
        <w:ind w:left="360" w:hanging="360"/>
        <w:jc w:val="both"/>
        <w:rPr>
          <w:rFonts w:ascii="Mangal" w:hAnsi="Mangal" w:cs="Mangal" w:hint="cs"/>
          <w:sz w:val="20"/>
          <w:szCs w:val="20"/>
          <w:lang w:bidi="hi-IN"/>
        </w:rPr>
      </w:pPr>
      <w:r w:rsidRPr="006D44A4">
        <w:rPr>
          <w:rFonts w:ascii="Mangal" w:hAnsi="Mangal" w:cs="Mangal"/>
          <w:sz w:val="20"/>
          <w:szCs w:val="20"/>
        </w:rPr>
        <w:t>(</w:t>
      </w:r>
      <w:r w:rsidRPr="006D44A4">
        <w:rPr>
          <w:rFonts w:ascii="Mangal" w:hAnsi="Mangal" w:cs="Mangal"/>
          <w:sz w:val="20"/>
          <w:szCs w:val="20"/>
          <w:cs/>
          <w:lang w:bidi="hi-IN"/>
        </w:rPr>
        <w:t>ख)</w:t>
      </w:r>
      <w:r w:rsidRPr="006D44A4">
        <w:rPr>
          <w:rFonts w:ascii="Mangal" w:hAnsi="Mangal" w:cs="Mangal"/>
          <w:sz w:val="20"/>
          <w:szCs w:val="20"/>
        </w:rPr>
        <w:t xml:space="preserve"> </w:t>
      </w:r>
      <w:r w:rsidRPr="006D44A4">
        <w:rPr>
          <w:rFonts w:ascii="Mangal" w:hAnsi="Mangal" w:cs="Mangal"/>
          <w:sz w:val="20"/>
          <w:szCs w:val="20"/>
          <w:cs/>
          <w:lang w:bidi="hi-IN"/>
        </w:rPr>
        <w:t>यदि</w:t>
      </w:r>
      <w:r w:rsidRPr="006D44A4">
        <w:rPr>
          <w:rFonts w:ascii="Mangal" w:hAnsi="Mangal" w:cs="Mangal"/>
          <w:sz w:val="20"/>
          <w:szCs w:val="20"/>
        </w:rPr>
        <w:t xml:space="preserve"> </w:t>
      </w:r>
      <w:r w:rsidRPr="006D44A4">
        <w:rPr>
          <w:rFonts w:ascii="Mangal" w:hAnsi="Mangal" w:cs="Mangal"/>
          <w:sz w:val="20"/>
          <w:szCs w:val="20"/>
          <w:cs/>
          <w:lang w:bidi="hi-IN"/>
        </w:rPr>
        <w:t>हां</w:t>
      </w:r>
      <w:r w:rsidRPr="006D44A4">
        <w:rPr>
          <w:rFonts w:ascii="Mangal" w:hAnsi="Mangal" w:cs="Mangal"/>
          <w:sz w:val="20"/>
          <w:szCs w:val="20"/>
        </w:rPr>
        <w:t xml:space="preserve">, </w:t>
      </w:r>
      <w:r w:rsidRPr="006D44A4">
        <w:rPr>
          <w:rFonts w:ascii="Mangal" w:hAnsi="Mangal" w:cs="Mangal"/>
          <w:sz w:val="20"/>
          <w:szCs w:val="20"/>
          <w:cs/>
          <w:lang w:bidi="hi-IN"/>
        </w:rPr>
        <w:t>तो</w:t>
      </w:r>
      <w:r w:rsidRPr="006D44A4">
        <w:rPr>
          <w:rFonts w:ascii="Mangal" w:hAnsi="Mangal" w:cs="Mangal"/>
          <w:sz w:val="20"/>
          <w:szCs w:val="20"/>
        </w:rPr>
        <w:t xml:space="preserve"> </w:t>
      </w:r>
      <w:r w:rsidRPr="006D44A4">
        <w:rPr>
          <w:rFonts w:ascii="Mangal" w:hAnsi="Mangal" w:cs="Mangal"/>
          <w:sz w:val="20"/>
          <w:szCs w:val="20"/>
          <w:cs/>
          <w:lang w:bidi="hi-IN"/>
        </w:rPr>
        <w:t>क्या</w:t>
      </w:r>
      <w:r w:rsidRPr="006D44A4">
        <w:rPr>
          <w:rFonts w:ascii="Mangal" w:hAnsi="Mangal" w:cs="Mangal"/>
          <w:sz w:val="20"/>
          <w:szCs w:val="20"/>
        </w:rPr>
        <w:t xml:space="preserve"> </w:t>
      </w:r>
      <w:r w:rsidRPr="006D44A4">
        <w:rPr>
          <w:rFonts w:ascii="Mangal" w:hAnsi="Mangal" w:cs="Mangal"/>
          <w:sz w:val="20"/>
          <w:szCs w:val="20"/>
          <w:cs/>
          <w:lang w:bidi="hi-IN"/>
        </w:rPr>
        <w:t>सरकार</w:t>
      </w:r>
      <w:r w:rsidRPr="006D44A4">
        <w:rPr>
          <w:rFonts w:ascii="Mangal" w:hAnsi="Mangal" w:cs="Mangal"/>
          <w:sz w:val="20"/>
          <w:szCs w:val="20"/>
        </w:rPr>
        <w:t xml:space="preserve"> </w:t>
      </w:r>
      <w:r w:rsidRPr="006D44A4">
        <w:rPr>
          <w:rFonts w:ascii="Mangal" w:hAnsi="Mangal" w:cs="Mangal"/>
          <w:sz w:val="20"/>
          <w:szCs w:val="20"/>
          <w:cs/>
          <w:lang w:bidi="hi-IN"/>
        </w:rPr>
        <w:t>की</w:t>
      </w:r>
      <w:r w:rsidRPr="006D44A4">
        <w:rPr>
          <w:rFonts w:ascii="Mangal" w:hAnsi="Mangal" w:cs="Mangal"/>
          <w:sz w:val="20"/>
          <w:szCs w:val="20"/>
        </w:rPr>
        <w:t xml:space="preserve"> </w:t>
      </w:r>
      <w:r w:rsidRPr="006D44A4">
        <w:rPr>
          <w:rFonts w:ascii="Mangal" w:hAnsi="Mangal" w:cs="Mangal"/>
          <w:sz w:val="20"/>
          <w:szCs w:val="20"/>
          <w:cs/>
          <w:lang w:bidi="hi-IN"/>
        </w:rPr>
        <w:t>इसे</w:t>
      </w:r>
      <w:r w:rsidRPr="006D44A4">
        <w:rPr>
          <w:rFonts w:ascii="Mangal" w:hAnsi="Mangal" w:cs="Mangal"/>
          <w:sz w:val="20"/>
          <w:szCs w:val="20"/>
        </w:rPr>
        <w:t xml:space="preserve"> </w:t>
      </w:r>
      <w:r w:rsidRPr="006D44A4">
        <w:rPr>
          <w:rFonts w:ascii="Mangal" w:hAnsi="Mangal" w:cs="Mangal"/>
          <w:sz w:val="20"/>
          <w:szCs w:val="20"/>
          <w:cs/>
          <w:lang w:bidi="hi-IN"/>
        </w:rPr>
        <w:t>सुधारने</w:t>
      </w:r>
      <w:r w:rsidRPr="006D44A4">
        <w:rPr>
          <w:rFonts w:ascii="Kruti Dev 010" w:hAnsi="Kruti Dev 010" w:cs="Mangal" w:hint="cs"/>
          <w:sz w:val="20"/>
          <w:szCs w:val="20"/>
          <w:cs/>
          <w:lang w:bidi="hi-IN"/>
        </w:rPr>
        <w:t xml:space="preserve"> </w:t>
      </w:r>
      <w:r w:rsidRPr="006D44A4">
        <w:rPr>
          <w:rFonts w:ascii="Mangal" w:hAnsi="Mangal" w:cs="Mangal"/>
          <w:sz w:val="20"/>
          <w:szCs w:val="20"/>
          <w:cs/>
          <w:lang w:bidi="hi-IN"/>
        </w:rPr>
        <w:t>की</w:t>
      </w:r>
      <w:r w:rsidRPr="006D44A4">
        <w:rPr>
          <w:rFonts w:ascii="Mangal" w:hAnsi="Mangal" w:cs="Mangal"/>
          <w:sz w:val="20"/>
          <w:szCs w:val="20"/>
        </w:rPr>
        <w:t xml:space="preserve"> </w:t>
      </w:r>
      <w:r w:rsidRPr="006D44A4">
        <w:rPr>
          <w:rFonts w:ascii="Mangal" w:hAnsi="Mangal" w:cs="Mangal"/>
          <w:sz w:val="20"/>
          <w:szCs w:val="20"/>
          <w:cs/>
          <w:lang w:bidi="hi-IN"/>
        </w:rPr>
        <w:t>योजना</w:t>
      </w:r>
      <w:r w:rsidRPr="006D44A4">
        <w:rPr>
          <w:rFonts w:ascii="Mangal" w:hAnsi="Mangal" w:cs="Mangal"/>
          <w:sz w:val="20"/>
          <w:szCs w:val="20"/>
        </w:rPr>
        <w:t xml:space="preserve"> </w:t>
      </w:r>
      <w:r w:rsidRPr="006D44A4">
        <w:rPr>
          <w:rFonts w:ascii="Mangal" w:hAnsi="Mangal" w:cs="Mangal"/>
          <w:sz w:val="20"/>
          <w:szCs w:val="20"/>
          <w:cs/>
          <w:lang w:bidi="hi-IN"/>
        </w:rPr>
        <w:t>है</w:t>
      </w:r>
      <w:r w:rsidRPr="006D44A4">
        <w:rPr>
          <w:rFonts w:ascii="Mangal" w:hAnsi="Mangal" w:cs="Mangal"/>
          <w:sz w:val="20"/>
          <w:szCs w:val="20"/>
        </w:rPr>
        <w:t>;</w:t>
      </w:r>
    </w:p>
    <w:p w:rsidR="005238A5" w:rsidRPr="006D44A4" w:rsidRDefault="005238A5" w:rsidP="005238A5">
      <w:pPr>
        <w:ind w:left="360" w:hanging="360"/>
        <w:jc w:val="both"/>
        <w:rPr>
          <w:rFonts w:ascii="Mangal" w:hAnsi="Mangal" w:cs="Mangal" w:hint="cs"/>
          <w:sz w:val="20"/>
          <w:szCs w:val="20"/>
          <w:lang w:bidi="hi-IN"/>
        </w:rPr>
      </w:pPr>
    </w:p>
    <w:p w:rsidR="005238A5" w:rsidRPr="006D44A4" w:rsidRDefault="005238A5" w:rsidP="005238A5">
      <w:pPr>
        <w:ind w:left="360" w:hanging="360"/>
        <w:jc w:val="both"/>
        <w:rPr>
          <w:rFonts w:ascii="Mangal" w:hAnsi="Mangal" w:cs="Mangal" w:hint="cs"/>
          <w:sz w:val="20"/>
          <w:szCs w:val="20"/>
          <w:lang w:bidi="hi-IN"/>
        </w:rPr>
      </w:pPr>
      <w:r w:rsidRPr="006D44A4">
        <w:rPr>
          <w:rFonts w:ascii="Mangal" w:hAnsi="Mangal" w:cs="Mangal"/>
          <w:sz w:val="20"/>
          <w:szCs w:val="20"/>
        </w:rPr>
        <w:t>(</w:t>
      </w:r>
      <w:r w:rsidRPr="006D44A4">
        <w:rPr>
          <w:rFonts w:ascii="Mangal" w:hAnsi="Mangal" w:cs="Mangal"/>
          <w:sz w:val="20"/>
          <w:szCs w:val="20"/>
          <w:cs/>
          <w:lang w:bidi="hi-IN"/>
        </w:rPr>
        <w:t>ग)</w:t>
      </w:r>
      <w:r w:rsidRPr="006D44A4">
        <w:rPr>
          <w:rFonts w:ascii="Mangal" w:hAnsi="Mangal" w:cs="Mangal"/>
          <w:sz w:val="20"/>
          <w:szCs w:val="20"/>
        </w:rPr>
        <w:t xml:space="preserve"> </w:t>
      </w:r>
      <w:r w:rsidRPr="006D44A4">
        <w:rPr>
          <w:rFonts w:ascii="Mangal" w:hAnsi="Mangal" w:cs="Mangal"/>
          <w:sz w:val="20"/>
          <w:szCs w:val="20"/>
          <w:cs/>
          <w:lang w:bidi="hi-IN"/>
        </w:rPr>
        <w:t>यदि</w:t>
      </w:r>
      <w:r w:rsidRPr="006D44A4">
        <w:rPr>
          <w:rFonts w:ascii="Mangal" w:hAnsi="Mangal" w:cs="Mangal"/>
          <w:sz w:val="20"/>
          <w:szCs w:val="20"/>
        </w:rPr>
        <w:t xml:space="preserve"> </w:t>
      </w:r>
      <w:r w:rsidRPr="006D44A4">
        <w:rPr>
          <w:rFonts w:ascii="Mangal" w:hAnsi="Mangal" w:cs="Mangal"/>
          <w:sz w:val="20"/>
          <w:szCs w:val="20"/>
          <w:cs/>
          <w:lang w:bidi="hi-IN"/>
        </w:rPr>
        <w:t>हां</w:t>
      </w:r>
      <w:r w:rsidRPr="006D44A4">
        <w:rPr>
          <w:rFonts w:ascii="Mangal" w:hAnsi="Mangal" w:cs="Mangal"/>
          <w:sz w:val="20"/>
          <w:szCs w:val="20"/>
        </w:rPr>
        <w:t xml:space="preserve">, </w:t>
      </w:r>
      <w:r w:rsidRPr="006D44A4">
        <w:rPr>
          <w:rFonts w:ascii="Mangal" w:hAnsi="Mangal" w:cs="Mangal"/>
          <w:sz w:val="20"/>
          <w:szCs w:val="20"/>
          <w:cs/>
          <w:lang w:bidi="hi-IN"/>
        </w:rPr>
        <w:t>तो</w:t>
      </w:r>
      <w:r w:rsidRPr="006D44A4">
        <w:rPr>
          <w:rFonts w:ascii="Mangal" w:hAnsi="Mangal" w:cs="Mangal"/>
          <w:sz w:val="20"/>
          <w:szCs w:val="20"/>
        </w:rPr>
        <w:t xml:space="preserve"> </w:t>
      </w:r>
      <w:r w:rsidRPr="006D44A4">
        <w:rPr>
          <w:rFonts w:ascii="Mangal" w:hAnsi="Mangal" w:cs="Mangal"/>
          <w:sz w:val="20"/>
          <w:szCs w:val="20"/>
          <w:cs/>
          <w:lang w:bidi="hi-IN"/>
        </w:rPr>
        <w:t>इस</w:t>
      </w:r>
      <w:r w:rsidRPr="006D44A4">
        <w:rPr>
          <w:rFonts w:ascii="Mangal" w:hAnsi="Mangal" w:cs="Mangal"/>
          <w:sz w:val="20"/>
          <w:szCs w:val="20"/>
        </w:rPr>
        <w:t xml:space="preserve"> </w:t>
      </w:r>
      <w:r w:rsidRPr="006D44A4">
        <w:rPr>
          <w:rFonts w:ascii="Mangal" w:hAnsi="Mangal" w:cs="Mangal"/>
          <w:sz w:val="20"/>
          <w:szCs w:val="20"/>
          <w:cs/>
          <w:lang w:bidi="hi-IN"/>
        </w:rPr>
        <w:t>संबंध</w:t>
      </w:r>
      <w:r w:rsidRPr="006D44A4">
        <w:rPr>
          <w:rFonts w:ascii="Mangal" w:hAnsi="Mangal" w:cs="Mangal"/>
          <w:sz w:val="20"/>
          <w:szCs w:val="20"/>
        </w:rPr>
        <w:t xml:space="preserve"> </w:t>
      </w:r>
      <w:r w:rsidRPr="006D44A4">
        <w:rPr>
          <w:rFonts w:ascii="Mangal" w:hAnsi="Mangal" w:cs="Mangal"/>
          <w:sz w:val="20"/>
          <w:szCs w:val="20"/>
          <w:cs/>
          <w:lang w:bidi="hi-IN"/>
        </w:rPr>
        <w:t>में</w:t>
      </w:r>
      <w:r w:rsidRPr="006D44A4">
        <w:rPr>
          <w:rFonts w:ascii="Mangal" w:hAnsi="Mangal" w:cs="Mangal"/>
          <w:sz w:val="20"/>
          <w:szCs w:val="20"/>
        </w:rPr>
        <w:t xml:space="preserve"> </w:t>
      </w:r>
      <w:r w:rsidRPr="006D44A4">
        <w:rPr>
          <w:rFonts w:ascii="Mangal" w:hAnsi="Mangal" w:cs="Mangal"/>
          <w:sz w:val="20"/>
          <w:szCs w:val="20"/>
          <w:cs/>
          <w:lang w:bidi="hi-IN"/>
        </w:rPr>
        <w:t>योजना</w:t>
      </w:r>
      <w:r w:rsidRPr="006D44A4">
        <w:rPr>
          <w:rFonts w:ascii="Mangal" w:hAnsi="Mangal" w:cs="Mangal"/>
          <w:sz w:val="20"/>
          <w:szCs w:val="20"/>
        </w:rPr>
        <w:t xml:space="preserve"> </w:t>
      </w:r>
      <w:r w:rsidRPr="006D44A4">
        <w:rPr>
          <w:rFonts w:ascii="Mangal" w:hAnsi="Mangal" w:cs="Mangal"/>
          <w:sz w:val="20"/>
          <w:szCs w:val="20"/>
          <w:cs/>
          <w:lang w:bidi="hi-IN"/>
        </w:rPr>
        <w:t>का</w:t>
      </w:r>
      <w:r w:rsidRPr="006D44A4">
        <w:rPr>
          <w:rFonts w:ascii="Mangal" w:hAnsi="Mangal" w:cs="Mangal"/>
          <w:sz w:val="20"/>
          <w:szCs w:val="20"/>
        </w:rPr>
        <w:t xml:space="preserve"> </w:t>
      </w:r>
      <w:r w:rsidRPr="006D44A4">
        <w:rPr>
          <w:rFonts w:ascii="Mangal" w:hAnsi="Mangal" w:cs="Mangal"/>
          <w:sz w:val="20"/>
          <w:szCs w:val="20"/>
          <w:cs/>
          <w:lang w:bidi="hi-IN"/>
        </w:rPr>
        <w:t>इसके</w:t>
      </w:r>
      <w:r w:rsidRPr="006D44A4">
        <w:rPr>
          <w:rFonts w:ascii="Kruti Dev 010" w:hAnsi="Kruti Dev 010" w:cs="Mangal" w:hint="cs"/>
          <w:sz w:val="20"/>
          <w:szCs w:val="20"/>
          <w:cs/>
          <w:lang w:bidi="hi-IN"/>
        </w:rPr>
        <w:t xml:space="preserve"> </w:t>
      </w:r>
      <w:r w:rsidRPr="006D44A4">
        <w:rPr>
          <w:rFonts w:ascii="Mangal" w:hAnsi="Mangal" w:cs="Mangal"/>
          <w:sz w:val="20"/>
          <w:szCs w:val="20"/>
          <w:cs/>
          <w:lang w:bidi="hi-IN"/>
        </w:rPr>
        <w:t>लक्ष्यों</w:t>
      </w:r>
      <w:r w:rsidRPr="006D44A4">
        <w:rPr>
          <w:rFonts w:ascii="Mangal" w:hAnsi="Mangal" w:cs="Mangal"/>
          <w:sz w:val="20"/>
          <w:szCs w:val="20"/>
        </w:rPr>
        <w:t xml:space="preserve"> </w:t>
      </w:r>
      <w:r w:rsidRPr="006D44A4">
        <w:rPr>
          <w:rFonts w:ascii="Mangal" w:hAnsi="Mangal" w:cs="Mangal"/>
          <w:sz w:val="20"/>
          <w:szCs w:val="20"/>
          <w:cs/>
          <w:lang w:bidi="hi-IN"/>
        </w:rPr>
        <w:t>और</w:t>
      </w:r>
      <w:r w:rsidRPr="006D44A4">
        <w:rPr>
          <w:rFonts w:ascii="Mangal" w:hAnsi="Mangal" w:cs="Mangal"/>
          <w:sz w:val="20"/>
          <w:szCs w:val="20"/>
        </w:rPr>
        <w:t xml:space="preserve"> </w:t>
      </w:r>
      <w:r w:rsidRPr="006D44A4">
        <w:rPr>
          <w:rFonts w:ascii="Mangal" w:hAnsi="Mangal" w:cs="Mangal"/>
          <w:sz w:val="20"/>
          <w:szCs w:val="20"/>
          <w:cs/>
          <w:lang w:bidi="hi-IN"/>
        </w:rPr>
        <w:t>अपेक्षित</w:t>
      </w:r>
      <w:r w:rsidRPr="006D44A4">
        <w:rPr>
          <w:rFonts w:ascii="Mangal" w:hAnsi="Mangal" w:cs="Mangal"/>
          <w:sz w:val="20"/>
          <w:szCs w:val="20"/>
        </w:rPr>
        <w:t xml:space="preserve"> </w:t>
      </w:r>
      <w:r w:rsidRPr="006D44A4">
        <w:rPr>
          <w:rFonts w:ascii="Mangal" w:hAnsi="Mangal" w:cs="Mangal"/>
          <w:sz w:val="20"/>
          <w:szCs w:val="20"/>
          <w:cs/>
          <w:lang w:bidi="hi-IN"/>
        </w:rPr>
        <w:t>बजट</w:t>
      </w:r>
      <w:r w:rsidRPr="006D44A4">
        <w:rPr>
          <w:rFonts w:ascii="Mangal" w:hAnsi="Mangal" w:cs="Mangal"/>
          <w:sz w:val="20"/>
          <w:szCs w:val="20"/>
        </w:rPr>
        <w:t xml:space="preserve"> </w:t>
      </w:r>
      <w:r w:rsidRPr="006D44A4">
        <w:rPr>
          <w:rFonts w:ascii="Mangal" w:hAnsi="Mangal" w:cs="Mangal"/>
          <w:sz w:val="20"/>
          <w:szCs w:val="20"/>
          <w:cs/>
          <w:lang w:bidi="hi-IN"/>
        </w:rPr>
        <w:t>सहित</w:t>
      </w:r>
      <w:r w:rsidRPr="006D44A4">
        <w:rPr>
          <w:rFonts w:ascii="Mangal" w:hAnsi="Mangal" w:cs="Mangal"/>
          <w:sz w:val="20"/>
          <w:szCs w:val="20"/>
        </w:rPr>
        <w:t xml:space="preserve"> </w:t>
      </w:r>
      <w:r w:rsidRPr="006D44A4">
        <w:rPr>
          <w:rFonts w:ascii="Mangal" w:hAnsi="Mangal" w:cs="Mangal"/>
          <w:sz w:val="20"/>
          <w:szCs w:val="20"/>
          <w:cs/>
          <w:lang w:bidi="hi-IN"/>
        </w:rPr>
        <w:t>ब्यौरा</w:t>
      </w:r>
      <w:r w:rsidRPr="006D44A4">
        <w:rPr>
          <w:rFonts w:ascii="Mangal" w:hAnsi="Mangal" w:cs="Mangal"/>
          <w:sz w:val="20"/>
          <w:szCs w:val="20"/>
        </w:rPr>
        <w:t xml:space="preserve"> </w:t>
      </w:r>
      <w:r w:rsidRPr="006D44A4">
        <w:rPr>
          <w:rFonts w:ascii="Mangal" w:hAnsi="Mangal" w:cs="Mangal"/>
          <w:sz w:val="20"/>
          <w:szCs w:val="20"/>
          <w:cs/>
          <w:lang w:bidi="hi-IN"/>
        </w:rPr>
        <w:t>क्या</w:t>
      </w:r>
      <w:r w:rsidRPr="006D44A4">
        <w:rPr>
          <w:rFonts w:ascii="Mangal" w:hAnsi="Mangal" w:cs="Mangal"/>
          <w:sz w:val="20"/>
          <w:szCs w:val="20"/>
        </w:rPr>
        <w:t xml:space="preserve"> </w:t>
      </w:r>
      <w:r w:rsidRPr="006D44A4">
        <w:rPr>
          <w:rFonts w:ascii="Mangal" w:hAnsi="Mangal" w:cs="Mangal"/>
          <w:sz w:val="20"/>
          <w:szCs w:val="20"/>
          <w:cs/>
          <w:lang w:bidi="hi-IN"/>
        </w:rPr>
        <w:t>है</w:t>
      </w:r>
      <w:r w:rsidRPr="006D44A4">
        <w:rPr>
          <w:rFonts w:ascii="Mangal" w:hAnsi="Mangal" w:cs="Mangal"/>
          <w:sz w:val="20"/>
          <w:szCs w:val="20"/>
        </w:rPr>
        <w:t xml:space="preserve">; </w:t>
      </w:r>
      <w:r w:rsidRPr="006D44A4">
        <w:rPr>
          <w:rFonts w:ascii="Mangal" w:hAnsi="Mangal" w:cs="Mangal"/>
          <w:sz w:val="20"/>
          <w:szCs w:val="20"/>
          <w:cs/>
          <w:lang w:bidi="hi-IN"/>
        </w:rPr>
        <w:t>और</w:t>
      </w:r>
    </w:p>
    <w:p w:rsidR="005238A5" w:rsidRPr="006D44A4" w:rsidRDefault="005238A5" w:rsidP="005238A5">
      <w:pPr>
        <w:ind w:left="360" w:hanging="360"/>
        <w:jc w:val="both"/>
        <w:rPr>
          <w:rFonts w:ascii="Mangal" w:hAnsi="Mangal" w:cs="Mangal" w:hint="cs"/>
          <w:sz w:val="20"/>
          <w:szCs w:val="20"/>
          <w:lang w:bidi="hi-IN"/>
        </w:rPr>
      </w:pPr>
    </w:p>
    <w:p w:rsidR="005238A5" w:rsidRPr="006D44A4" w:rsidRDefault="005238A5" w:rsidP="005238A5">
      <w:pPr>
        <w:ind w:left="360" w:hanging="360"/>
        <w:jc w:val="both"/>
        <w:rPr>
          <w:rFonts w:ascii="Mangal" w:hAnsi="Mangal" w:cs="Mangal"/>
          <w:sz w:val="20"/>
          <w:szCs w:val="20"/>
        </w:rPr>
      </w:pPr>
      <w:r w:rsidRPr="006D44A4">
        <w:rPr>
          <w:rFonts w:ascii="Mangal" w:hAnsi="Mangal" w:cs="Mangal"/>
          <w:sz w:val="20"/>
          <w:szCs w:val="20"/>
        </w:rPr>
        <w:t>(</w:t>
      </w:r>
      <w:r w:rsidRPr="006D44A4">
        <w:rPr>
          <w:rFonts w:ascii="Mangal" w:hAnsi="Mangal" w:cs="Mangal"/>
          <w:sz w:val="20"/>
          <w:szCs w:val="20"/>
          <w:cs/>
          <w:lang w:bidi="hi-IN"/>
        </w:rPr>
        <w:t>घ)</w:t>
      </w:r>
      <w:r w:rsidRPr="006D44A4">
        <w:rPr>
          <w:rFonts w:ascii="Mangal" w:hAnsi="Mangal" w:cs="Mangal"/>
          <w:sz w:val="20"/>
          <w:szCs w:val="20"/>
        </w:rPr>
        <w:t xml:space="preserve"> </w:t>
      </w:r>
      <w:r w:rsidRPr="006D44A4">
        <w:rPr>
          <w:rFonts w:ascii="Mangal" w:hAnsi="Mangal" w:cs="Mangal"/>
          <w:sz w:val="20"/>
          <w:szCs w:val="20"/>
          <w:cs/>
          <w:lang w:bidi="hi-IN"/>
        </w:rPr>
        <w:t>यदि</w:t>
      </w:r>
      <w:r w:rsidRPr="006D44A4">
        <w:rPr>
          <w:rFonts w:ascii="Mangal" w:hAnsi="Mangal" w:cs="Mangal"/>
          <w:sz w:val="20"/>
          <w:szCs w:val="20"/>
        </w:rPr>
        <w:t xml:space="preserve"> </w:t>
      </w:r>
      <w:r w:rsidRPr="006D44A4">
        <w:rPr>
          <w:rFonts w:ascii="Mangal" w:hAnsi="Mangal" w:cs="Mangal"/>
          <w:sz w:val="20"/>
          <w:szCs w:val="20"/>
          <w:cs/>
          <w:lang w:bidi="hi-IN"/>
        </w:rPr>
        <w:t>नहीं</w:t>
      </w:r>
      <w:r w:rsidRPr="006D44A4">
        <w:rPr>
          <w:rFonts w:ascii="Mangal" w:hAnsi="Mangal" w:cs="Mangal"/>
          <w:sz w:val="20"/>
          <w:szCs w:val="20"/>
        </w:rPr>
        <w:t xml:space="preserve">, </w:t>
      </w:r>
      <w:r w:rsidRPr="006D44A4">
        <w:rPr>
          <w:rFonts w:ascii="Mangal" w:hAnsi="Mangal" w:cs="Mangal"/>
          <w:sz w:val="20"/>
          <w:szCs w:val="20"/>
          <w:cs/>
          <w:lang w:bidi="hi-IN"/>
        </w:rPr>
        <w:t>तो</w:t>
      </w:r>
      <w:r w:rsidRPr="006D44A4">
        <w:rPr>
          <w:rFonts w:ascii="Mangal" w:hAnsi="Mangal" w:cs="Mangal"/>
          <w:sz w:val="20"/>
          <w:szCs w:val="20"/>
        </w:rPr>
        <w:t xml:space="preserve"> </w:t>
      </w:r>
      <w:r w:rsidRPr="006D44A4">
        <w:rPr>
          <w:rFonts w:ascii="Mangal" w:hAnsi="Mangal" w:cs="Mangal"/>
          <w:sz w:val="20"/>
          <w:szCs w:val="20"/>
          <w:cs/>
          <w:lang w:bidi="hi-IN"/>
        </w:rPr>
        <w:t>इसके</w:t>
      </w:r>
      <w:r w:rsidRPr="006D44A4">
        <w:rPr>
          <w:rFonts w:ascii="Mangal" w:hAnsi="Mangal" w:cs="Mangal"/>
          <w:sz w:val="20"/>
          <w:szCs w:val="20"/>
        </w:rPr>
        <w:t xml:space="preserve"> </w:t>
      </w:r>
      <w:r w:rsidRPr="006D44A4">
        <w:rPr>
          <w:rFonts w:ascii="Mangal" w:hAnsi="Mangal" w:cs="Mangal"/>
          <w:sz w:val="20"/>
          <w:szCs w:val="20"/>
          <w:cs/>
          <w:lang w:bidi="hi-IN"/>
        </w:rPr>
        <w:t>क्या</w:t>
      </w:r>
      <w:r w:rsidRPr="006D44A4">
        <w:rPr>
          <w:rFonts w:ascii="Mangal" w:hAnsi="Mangal" w:cs="Mangal"/>
          <w:sz w:val="20"/>
          <w:szCs w:val="20"/>
        </w:rPr>
        <w:t xml:space="preserve"> </w:t>
      </w:r>
      <w:r w:rsidRPr="006D44A4">
        <w:rPr>
          <w:rFonts w:ascii="Mangal" w:hAnsi="Mangal" w:cs="Mangal"/>
          <w:sz w:val="20"/>
          <w:szCs w:val="20"/>
          <w:cs/>
          <w:lang w:bidi="hi-IN"/>
        </w:rPr>
        <w:t>कारण</w:t>
      </w:r>
      <w:r w:rsidRPr="006D44A4">
        <w:rPr>
          <w:rFonts w:ascii="Mangal" w:hAnsi="Mangal" w:cs="Mangal"/>
          <w:sz w:val="20"/>
          <w:szCs w:val="20"/>
        </w:rPr>
        <w:t xml:space="preserve"> </w:t>
      </w:r>
      <w:r w:rsidRPr="006D44A4">
        <w:rPr>
          <w:rFonts w:ascii="Mangal" w:hAnsi="Mangal" w:cs="Mangal"/>
          <w:sz w:val="20"/>
          <w:szCs w:val="20"/>
          <w:cs/>
          <w:lang w:bidi="hi-IN"/>
        </w:rPr>
        <w:t>हैं</w:t>
      </w:r>
      <w:r w:rsidRPr="006D44A4">
        <w:rPr>
          <w:rFonts w:ascii="Mangal" w:hAnsi="Mangal" w:cs="Mangal"/>
          <w:sz w:val="20"/>
          <w:szCs w:val="20"/>
        </w:rPr>
        <w:t>?</w:t>
      </w:r>
    </w:p>
    <w:p w:rsidR="005238A5" w:rsidRPr="006D44A4" w:rsidRDefault="005238A5" w:rsidP="005238A5">
      <w:pPr>
        <w:jc w:val="center"/>
        <w:rPr>
          <w:rFonts w:ascii="Mangal" w:hAnsi="Mangal" w:cs="Mangal"/>
          <w:b/>
          <w:sz w:val="20"/>
          <w:szCs w:val="20"/>
        </w:rPr>
      </w:pPr>
    </w:p>
    <w:p w:rsidR="005238A5" w:rsidRPr="006D44A4" w:rsidRDefault="005238A5" w:rsidP="005238A5">
      <w:pPr>
        <w:jc w:val="center"/>
        <w:rPr>
          <w:rFonts w:ascii="Mangal" w:hAnsi="Mangal" w:cs="Mangal"/>
          <w:b/>
          <w:bCs/>
          <w:sz w:val="20"/>
          <w:szCs w:val="20"/>
        </w:rPr>
      </w:pPr>
      <w:r w:rsidRPr="006D44A4">
        <w:rPr>
          <w:rFonts w:ascii="Mangal" w:hAnsi="Mangal" w:cs="Mangal"/>
          <w:b/>
          <w:bCs/>
          <w:sz w:val="20"/>
          <w:szCs w:val="20"/>
          <w:cs/>
          <w:lang w:bidi="hi-IN"/>
        </w:rPr>
        <w:t>उत्तर</w:t>
      </w:r>
    </w:p>
    <w:p w:rsidR="005238A5" w:rsidRPr="006D44A4" w:rsidRDefault="005238A5" w:rsidP="005238A5">
      <w:pPr>
        <w:jc w:val="center"/>
        <w:rPr>
          <w:rFonts w:ascii="Mangal" w:hAnsi="Mangal" w:cs="Mangal"/>
          <w:b/>
          <w:sz w:val="20"/>
          <w:szCs w:val="20"/>
        </w:rPr>
      </w:pPr>
    </w:p>
    <w:p w:rsidR="005238A5" w:rsidRPr="006D44A4" w:rsidRDefault="005238A5" w:rsidP="005238A5">
      <w:pPr>
        <w:jc w:val="both"/>
        <w:rPr>
          <w:rFonts w:ascii="Mangal" w:hAnsi="Mangal" w:cs="Mangal"/>
          <w:sz w:val="20"/>
          <w:szCs w:val="20"/>
          <w:lang w:bidi="hi-IN"/>
        </w:rPr>
      </w:pPr>
      <w:r w:rsidRPr="006D44A4">
        <w:rPr>
          <w:rFonts w:ascii="Mangal" w:hAnsi="Mangal" w:cs="Mangal"/>
          <w:b/>
          <w:bCs/>
          <w:sz w:val="20"/>
          <w:szCs w:val="20"/>
          <w:cs/>
          <w:lang w:bidi="hi-IN"/>
        </w:rPr>
        <w:t>विद्युत</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कोयला</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एवं</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नवीन</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और</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नवीकरणीय</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ऊर्जा</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राज्य</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मंत्री</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स्वतंत्र</w:t>
      </w:r>
      <w:r w:rsidRPr="006D44A4">
        <w:rPr>
          <w:rFonts w:ascii="Mangal" w:hAnsi="Mangal" w:cs="Mangal"/>
          <w:b/>
          <w:bCs/>
          <w:sz w:val="20"/>
          <w:szCs w:val="20"/>
          <w:lang w:bidi="hi-IN"/>
        </w:rPr>
        <w:t xml:space="preserve"> </w:t>
      </w:r>
      <w:r w:rsidRPr="006D44A4">
        <w:rPr>
          <w:rFonts w:ascii="Mangal" w:hAnsi="Mangal" w:cs="Mangal"/>
          <w:b/>
          <w:bCs/>
          <w:sz w:val="20"/>
          <w:szCs w:val="20"/>
          <w:cs/>
          <w:lang w:bidi="hi-IN"/>
        </w:rPr>
        <w:t>प्रभार</w:t>
      </w:r>
      <w:r w:rsidRPr="006D44A4">
        <w:rPr>
          <w:rFonts w:ascii="Mangal" w:hAnsi="Mangal" w:cs="Mangal"/>
          <w:b/>
          <w:bCs/>
          <w:sz w:val="20"/>
          <w:szCs w:val="20"/>
          <w:lang w:bidi="hi-IN"/>
        </w:rPr>
        <w:t>)</w:t>
      </w:r>
      <w:r w:rsidRPr="006D44A4">
        <w:rPr>
          <w:rFonts w:ascii="Mangal" w:hAnsi="Mangal" w:cs="Mangal"/>
          <w:sz w:val="20"/>
          <w:szCs w:val="20"/>
          <w:lang w:bidi="hi-IN"/>
        </w:rPr>
        <w:t xml:space="preserve"> </w:t>
      </w:r>
    </w:p>
    <w:p w:rsidR="005238A5" w:rsidRPr="006D44A4" w:rsidRDefault="005238A5" w:rsidP="005238A5">
      <w:pPr>
        <w:jc w:val="both"/>
        <w:rPr>
          <w:rFonts w:ascii="Mangal" w:hAnsi="Mangal" w:cs="Mangal"/>
          <w:sz w:val="20"/>
          <w:szCs w:val="20"/>
          <w:lang w:bidi="hi-IN"/>
        </w:rPr>
      </w:pPr>
    </w:p>
    <w:p w:rsidR="005238A5" w:rsidRPr="006D44A4" w:rsidRDefault="005238A5" w:rsidP="005238A5">
      <w:pPr>
        <w:rPr>
          <w:rFonts w:ascii="Mangal" w:hAnsi="Mangal" w:cs="Mangal"/>
          <w:b/>
          <w:bCs/>
          <w:sz w:val="20"/>
          <w:szCs w:val="20"/>
        </w:rPr>
      </w:pPr>
      <w:r w:rsidRPr="006D44A4">
        <w:rPr>
          <w:rFonts w:ascii="Mangal" w:hAnsi="Mangal" w:cs="Mangal"/>
          <w:b/>
          <w:bCs/>
          <w:sz w:val="20"/>
          <w:szCs w:val="20"/>
        </w:rPr>
        <w:t>(</w:t>
      </w:r>
      <w:r w:rsidRPr="006D44A4">
        <w:rPr>
          <w:rFonts w:ascii="Mangal" w:hAnsi="Mangal" w:cs="Mangal"/>
          <w:b/>
          <w:bCs/>
          <w:sz w:val="20"/>
          <w:szCs w:val="20"/>
          <w:cs/>
          <w:lang w:bidi="hi-IN"/>
        </w:rPr>
        <w:t>श्री</w:t>
      </w:r>
      <w:r w:rsidRPr="006D44A4">
        <w:rPr>
          <w:rFonts w:ascii="Mangal" w:hAnsi="Mangal" w:cs="Mangal"/>
          <w:b/>
          <w:sz w:val="20"/>
          <w:szCs w:val="20"/>
        </w:rPr>
        <w:t xml:space="preserve"> </w:t>
      </w:r>
      <w:r w:rsidRPr="006D44A4">
        <w:rPr>
          <w:rFonts w:ascii="Mangal" w:hAnsi="Mangal" w:cs="Mangal"/>
          <w:b/>
          <w:bCs/>
          <w:sz w:val="20"/>
          <w:szCs w:val="20"/>
          <w:cs/>
          <w:lang w:bidi="hi-IN"/>
        </w:rPr>
        <w:t>पीयूष</w:t>
      </w:r>
      <w:r w:rsidRPr="006D44A4">
        <w:rPr>
          <w:rFonts w:ascii="Mangal" w:hAnsi="Mangal" w:cs="Mangal"/>
          <w:b/>
          <w:sz w:val="20"/>
          <w:szCs w:val="20"/>
        </w:rPr>
        <w:t xml:space="preserve"> </w:t>
      </w:r>
      <w:r w:rsidRPr="006D44A4">
        <w:rPr>
          <w:rFonts w:ascii="Mangal" w:hAnsi="Mangal" w:cs="Mangal"/>
          <w:b/>
          <w:bCs/>
          <w:sz w:val="20"/>
          <w:szCs w:val="20"/>
          <w:cs/>
          <w:lang w:bidi="hi-IN"/>
        </w:rPr>
        <w:t>गोयल</w:t>
      </w:r>
      <w:r w:rsidRPr="006D44A4">
        <w:rPr>
          <w:rFonts w:ascii="Mangal" w:hAnsi="Mangal" w:cs="Mangal"/>
          <w:b/>
          <w:bCs/>
          <w:sz w:val="20"/>
          <w:szCs w:val="20"/>
        </w:rPr>
        <w:t>)</w:t>
      </w:r>
    </w:p>
    <w:p w:rsidR="005238A5" w:rsidRPr="006D44A4" w:rsidRDefault="005238A5" w:rsidP="005238A5">
      <w:pPr>
        <w:rPr>
          <w:rFonts w:ascii="Mangal" w:hAnsi="Mangal" w:cs="Mangal"/>
          <w:b/>
          <w:bCs/>
          <w:sz w:val="20"/>
          <w:szCs w:val="20"/>
        </w:rPr>
      </w:pPr>
    </w:p>
    <w:p w:rsidR="005238A5" w:rsidRPr="006D44A4" w:rsidRDefault="005238A5" w:rsidP="005238A5">
      <w:pPr>
        <w:jc w:val="both"/>
        <w:rPr>
          <w:rFonts w:ascii="Mangal" w:hAnsi="Mangal" w:cs="Mangal"/>
          <w:sz w:val="20"/>
          <w:szCs w:val="20"/>
        </w:rPr>
      </w:pPr>
      <w:r w:rsidRPr="006D44A4">
        <w:rPr>
          <w:rFonts w:ascii="Mangal" w:hAnsi="Mangal" w:cs="Mangal"/>
          <w:b/>
          <w:bCs/>
          <w:sz w:val="20"/>
          <w:szCs w:val="20"/>
        </w:rPr>
        <w:t>(</w:t>
      </w:r>
      <w:r w:rsidRPr="006D44A4">
        <w:rPr>
          <w:rFonts w:ascii="Mangal" w:hAnsi="Mangal" w:cs="Mangal"/>
          <w:b/>
          <w:bCs/>
          <w:sz w:val="20"/>
          <w:szCs w:val="20"/>
          <w:cs/>
          <w:lang w:bidi="hi-IN"/>
        </w:rPr>
        <w:t xml:space="preserve">क) </w:t>
      </w:r>
      <w:r w:rsidRPr="006D44A4">
        <w:rPr>
          <w:rFonts w:ascii="Mangal" w:hAnsi="Mangal" w:cs="Mangal"/>
          <w:b/>
          <w:bCs/>
          <w:sz w:val="20"/>
          <w:szCs w:val="20"/>
        </w:rPr>
        <w:t>से (घ</w:t>
      </w:r>
      <w:proofErr w:type="gramStart"/>
      <w:r w:rsidRPr="006D44A4">
        <w:rPr>
          <w:rFonts w:ascii="Mangal" w:hAnsi="Mangal" w:cs="Mangal"/>
          <w:b/>
          <w:bCs/>
          <w:sz w:val="20"/>
          <w:szCs w:val="20"/>
        </w:rPr>
        <w:t>) :</w:t>
      </w:r>
      <w:proofErr w:type="gramEnd"/>
      <w:r w:rsidRPr="006D44A4">
        <w:rPr>
          <w:rFonts w:ascii="Mangal" w:hAnsi="Mangal" w:cs="Mangal"/>
          <w:b/>
          <w:bCs/>
          <w:sz w:val="20"/>
          <w:szCs w:val="20"/>
        </w:rPr>
        <w:t xml:space="preserve"> </w:t>
      </w:r>
      <w:r w:rsidRPr="006D44A4">
        <w:rPr>
          <w:rFonts w:ascii="Mangal" w:hAnsi="Mangal" w:cs="Mangal"/>
          <w:sz w:val="20"/>
          <w:szCs w:val="20"/>
        </w:rPr>
        <w:t xml:space="preserve">विद्युत अधिनियम, 2003 के अनुसार, विद्युत के वितरण का उत्तरदायित्व वितरण लाइसेंसी का होता है । तथापि, राज्यों के प्रयासों को बढ़ावा देने के लिए केंद्र सरकार विभिन्न स्कीमों के अंतर्गत राज्यों को वित्तीय सहायता देती है । वितरण क्षेत्र को सुधारने के लिए निम्नलिखित के माध्यम से राज्यों को वित्तीय सहायता उपलब्ध करवाई जाती है । </w:t>
      </w:r>
    </w:p>
    <w:p w:rsidR="005238A5" w:rsidRPr="006D44A4" w:rsidRDefault="005238A5" w:rsidP="005238A5">
      <w:pPr>
        <w:jc w:val="both"/>
        <w:rPr>
          <w:rFonts w:ascii="Mangal" w:hAnsi="Mangal" w:cs="Mangal"/>
          <w:sz w:val="20"/>
          <w:szCs w:val="20"/>
        </w:rPr>
      </w:pPr>
    </w:p>
    <w:p w:rsidR="005238A5" w:rsidRPr="006D44A4" w:rsidRDefault="005238A5" w:rsidP="005238A5">
      <w:pPr>
        <w:jc w:val="both"/>
        <w:rPr>
          <w:rFonts w:ascii="Mangal" w:hAnsi="Mangal" w:cs="Mangal"/>
          <w:sz w:val="20"/>
          <w:szCs w:val="20"/>
        </w:rPr>
      </w:pPr>
      <w:r w:rsidRPr="006D44A4">
        <w:rPr>
          <w:rFonts w:ascii="Mangal" w:hAnsi="Mangal" w:cs="Mangal"/>
          <w:sz w:val="20"/>
          <w:szCs w:val="20"/>
        </w:rPr>
        <w:t xml:space="preserve">(i) </w:t>
      </w:r>
      <w:r w:rsidRPr="006D44A4">
        <w:rPr>
          <w:rFonts w:ascii="Mangal" w:hAnsi="Mangal" w:cs="Mangal"/>
          <w:sz w:val="20"/>
          <w:szCs w:val="20"/>
        </w:rPr>
        <w:tab/>
      </w:r>
      <w:r w:rsidRPr="006D44A4">
        <w:rPr>
          <w:rFonts w:ascii="Mangal" w:hAnsi="Mangal" w:cs="Mangal"/>
          <w:b/>
          <w:bCs/>
          <w:sz w:val="20"/>
          <w:szCs w:val="20"/>
        </w:rPr>
        <w:t>पुनर्गठित त्वरित विद्युत विकास एवं सुधार कार्यक्रम (आर-एपीडीआरपी</w:t>
      </w:r>
      <w:proofErr w:type="gramStart"/>
      <w:r w:rsidRPr="006D44A4">
        <w:rPr>
          <w:rFonts w:ascii="Mangal" w:hAnsi="Mangal" w:cs="Mangal"/>
          <w:b/>
          <w:bCs/>
          <w:sz w:val="20"/>
          <w:szCs w:val="20"/>
        </w:rPr>
        <w:t>) :</w:t>
      </w:r>
      <w:proofErr w:type="gramEnd"/>
      <w:r w:rsidRPr="006D44A4">
        <w:rPr>
          <w:rFonts w:ascii="Mangal" w:hAnsi="Mangal" w:cs="Mangal"/>
          <w:b/>
          <w:bCs/>
          <w:sz w:val="20"/>
          <w:szCs w:val="20"/>
        </w:rPr>
        <w:t xml:space="preserve"> </w:t>
      </w:r>
      <w:r w:rsidRPr="006D44A4">
        <w:rPr>
          <w:rFonts w:ascii="Mangal" w:hAnsi="Mangal" w:cs="Mangal"/>
          <w:sz w:val="20"/>
          <w:szCs w:val="20"/>
        </w:rPr>
        <w:t xml:space="preserve">पुनर्गठित एपीडीआरपी को सूचना प्रोद्यौगिकी समर्थ बनाने और वितरण क्षेत्र के सुदृढ़ीकरण के लिए 51,577 करोड़ रुपए के कुल परिव्यय सहित 31.07.2008 को केंद्रीय क्षेत्र स्कीम के रूप में अनुमोदन प्रदान किया गया था । इस कार्यक्रम में 30,000 (विशेष श्रेणी राज्यों के लिए 10,000) से अधिक की जनसंख्या वाले शहरी क्षेत्रों-नगरों और शहरों को शामिल </w:t>
      </w:r>
      <w:r>
        <w:rPr>
          <w:rFonts w:ascii="Mangal" w:hAnsi="Mangal" w:cs="Mangal" w:hint="cs"/>
          <w:sz w:val="20"/>
          <w:szCs w:val="20"/>
          <w:cs/>
          <w:lang w:bidi="hi-IN"/>
        </w:rPr>
        <w:t>किया</w:t>
      </w:r>
      <w:r w:rsidRPr="006D44A4">
        <w:rPr>
          <w:rFonts w:ascii="Mangal" w:hAnsi="Mangal" w:cs="Mangal"/>
          <w:sz w:val="20"/>
          <w:szCs w:val="20"/>
        </w:rPr>
        <w:t xml:space="preserve"> गया है । </w:t>
      </w:r>
    </w:p>
    <w:p w:rsidR="005238A5" w:rsidRPr="006D44A4" w:rsidRDefault="005238A5" w:rsidP="005238A5">
      <w:pPr>
        <w:jc w:val="both"/>
        <w:rPr>
          <w:rFonts w:ascii="Mangal" w:hAnsi="Mangal" w:cs="Mangal"/>
          <w:sz w:val="20"/>
          <w:szCs w:val="20"/>
        </w:rPr>
      </w:pPr>
    </w:p>
    <w:p w:rsidR="005238A5" w:rsidRPr="006D44A4" w:rsidRDefault="005238A5" w:rsidP="005238A5">
      <w:pPr>
        <w:jc w:val="both"/>
        <w:rPr>
          <w:rFonts w:ascii="Mangal" w:hAnsi="Mangal" w:cs="Mangal"/>
          <w:sz w:val="20"/>
          <w:szCs w:val="20"/>
        </w:rPr>
      </w:pPr>
      <w:r w:rsidRPr="006D44A4">
        <w:rPr>
          <w:rFonts w:ascii="Mangal" w:hAnsi="Mangal" w:cs="Mangal"/>
          <w:sz w:val="20"/>
          <w:szCs w:val="20"/>
        </w:rPr>
        <w:tab/>
        <w:t xml:space="preserve">इस स्कीम के अंतर्गत परियोजनाएं दो भागों में शुरू की जाती है । भाग 'क' बड़े शहरों (जनसंख्या 4 लाख तथा वार्षिक ऊर्जा इनपुट 350 एमयू) के लिए ऊर्जा लेखा/लेखापरीक्षा और स्काडा हेतु सूचना प्रोद्योगिकी सक्षम प्रणाली स्थापित करने के लिए है जबकि भाग 'ख' नियमित वितरण उन्नयन एवं सुदृढ़ीकरण परियोजनाओं के लिए है । आरंभ में दोनों भागों के अंतर्गत परियोजनाओं के लिए निधियां ऋण के माध्यम से प्रदान की जाएगी। भाग 'क' परियोजनाओं के लिए ऋण की समग्र राशि को परियोजना के पूरा होने पर अनुदान के रूप में परिवर्तित कर दिया जाएगा और भाग 'ख' परियोजनाओं के ऋण का 50% (विशेष श्रेणी राज्यों के लिए 90%) तक का भाग स्थाई आधार पर परियोजना क्षेत्र में 15% एटी एंड सी हानि होने पर अनुदान में </w:t>
      </w:r>
      <w:r w:rsidRPr="006D44A4">
        <w:rPr>
          <w:rFonts w:ascii="Mangal" w:hAnsi="Mangal" w:cs="Mangal"/>
          <w:sz w:val="20"/>
          <w:szCs w:val="20"/>
        </w:rPr>
        <w:lastRenderedPageBreak/>
        <w:t xml:space="preserve">परिवर्तित कर दिया जाएगा । भाग 'क' और भाग 'ख' दोनों परियोजनाओं के लिए पूर्णता अवधि मंजूरी की तारीख से 5 वर्ष है। </w:t>
      </w:r>
    </w:p>
    <w:p w:rsidR="005238A5" w:rsidRPr="006D44A4" w:rsidRDefault="005238A5" w:rsidP="005238A5">
      <w:pPr>
        <w:jc w:val="both"/>
        <w:rPr>
          <w:rFonts w:ascii="Mangal" w:hAnsi="Mangal" w:cs="Mangal"/>
          <w:sz w:val="20"/>
          <w:szCs w:val="20"/>
        </w:rPr>
      </w:pPr>
    </w:p>
    <w:p w:rsidR="005238A5" w:rsidRPr="006D44A4" w:rsidRDefault="005238A5" w:rsidP="005238A5">
      <w:pPr>
        <w:jc w:val="both"/>
        <w:rPr>
          <w:rFonts w:ascii="Mangal" w:hAnsi="Mangal" w:cs="Mangal"/>
          <w:sz w:val="20"/>
          <w:szCs w:val="20"/>
        </w:rPr>
      </w:pPr>
      <w:r w:rsidRPr="006D44A4">
        <w:rPr>
          <w:rFonts w:ascii="Mangal" w:hAnsi="Mangal" w:cs="Mangal"/>
          <w:sz w:val="20"/>
          <w:szCs w:val="20"/>
        </w:rPr>
        <w:tab/>
        <w:t xml:space="preserve">इस कार्यक्रम के अंतर्गत् 1412 नगरों को शामिल करते हुए 39,252 करोड़ रुपए के मूल्य की परियोजनाओं को मंजूरी दी गई है । </w:t>
      </w:r>
    </w:p>
    <w:p w:rsidR="005238A5" w:rsidRPr="006D44A4" w:rsidRDefault="005238A5" w:rsidP="005238A5">
      <w:pPr>
        <w:jc w:val="both"/>
        <w:rPr>
          <w:rFonts w:ascii="Mangal" w:hAnsi="Mangal" w:cs="Mangal"/>
          <w:sz w:val="20"/>
          <w:szCs w:val="20"/>
        </w:rPr>
      </w:pPr>
    </w:p>
    <w:p w:rsidR="005238A5" w:rsidRPr="006D44A4" w:rsidRDefault="005238A5" w:rsidP="005238A5">
      <w:pPr>
        <w:jc w:val="both"/>
        <w:rPr>
          <w:rFonts w:ascii="Mangal" w:hAnsi="Mangal" w:cs="Mangal"/>
          <w:sz w:val="20"/>
          <w:szCs w:val="20"/>
        </w:rPr>
      </w:pPr>
      <w:r w:rsidRPr="006D44A4">
        <w:rPr>
          <w:rFonts w:ascii="Mangal" w:hAnsi="Mangal" w:cs="Mangal"/>
          <w:sz w:val="20"/>
          <w:szCs w:val="20"/>
        </w:rPr>
        <w:t xml:space="preserve">(ii) </w:t>
      </w:r>
      <w:r w:rsidRPr="006D44A4">
        <w:rPr>
          <w:rFonts w:ascii="Mangal" w:hAnsi="Mangal" w:cs="Mangal"/>
          <w:b/>
          <w:bCs/>
          <w:sz w:val="20"/>
          <w:szCs w:val="20"/>
        </w:rPr>
        <w:t>राजीव गांधी ग्रामीण विद्युतीकरण योजना (आरजीजीवीवाई</w:t>
      </w:r>
      <w:proofErr w:type="gramStart"/>
      <w:r w:rsidRPr="006D44A4">
        <w:rPr>
          <w:rFonts w:ascii="Mangal" w:hAnsi="Mangal" w:cs="Mangal"/>
          <w:b/>
          <w:bCs/>
          <w:sz w:val="20"/>
          <w:szCs w:val="20"/>
        </w:rPr>
        <w:t>) :</w:t>
      </w:r>
      <w:proofErr w:type="gramEnd"/>
      <w:r w:rsidRPr="006D44A4">
        <w:rPr>
          <w:rFonts w:ascii="Mangal" w:hAnsi="Mangal" w:cs="Mangal"/>
          <w:sz w:val="20"/>
          <w:szCs w:val="20"/>
        </w:rPr>
        <w:t xml:space="preserve"> भारत सरकार ने 5,000 करोड़ रुपए की पूंजी सब्सिडी के साथ देश में सभी घरों को बिजली की पहुंच उपलब्ध करवाने के लिए 10वीं योजना में राजीव गांधी ग्रामीण विद्युतीकरण योजना की शुरूआत की थी । इस स्कीम को 34,000 करोड़ रुपए की पूंजी सब्सिडी के साथ 11वीं योजना में जारी रखा गया था । भारत सरकार ने 35,447 करोड़ रुपए की पूंजी सब्सिडी के साथ 12वीं और 13वीं योजना में आरजीजीवीवाई को जारी रखने के लिए अनुमोदन प्रदान किया है । </w:t>
      </w:r>
    </w:p>
    <w:p w:rsidR="005238A5" w:rsidRPr="006D44A4" w:rsidRDefault="005238A5" w:rsidP="005238A5">
      <w:pPr>
        <w:jc w:val="both"/>
        <w:rPr>
          <w:rFonts w:ascii="Mangal" w:hAnsi="Mangal" w:cs="Mangal"/>
          <w:sz w:val="20"/>
          <w:szCs w:val="20"/>
        </w:rPr>
      </w:pPr>
    </w:p>
    <w:p w:rsidR="005238A5" w:rsidRPr="006D44A4" w:rsidRDefault="005238A5" w:rsidP="005238A5">
      <w:pPr>
        <w:jc w:val="both"/>
        <w:rPr>
          <w:rFonts w:ascii="Mangal" w:hAnsi="Mangal" w:cs="Mangal"/>
          <w:sz w:val="20"/>
          <w:szCs w:val="20"/>
        </w:rPr>
      </w:pPr>
      <w:r w:rsidRPr="006D44A4">
        <w:rPr>
          <w:rFonts w:ascii="Mangal" w:hAnsi="Mangal" w:cs="Mangal"/>
          <w:sz w:val="20"/>
          <w:szCs w:val="20"/>
        </w:rPr>
        <w:tab/>
        <w:t>अब तक देश में आरजीजीवीवाई के अंतर्गत दिनांक 31.10.2014 तक 1</w:t>
      </w:r>
      <w:proofErr w:type="gramStart"/>
      <w:r w:rsidRPr="006D44A4">
        <w:rPr>
          <w:rFonts w:ascii="Mangal" w:hAnsi="Mangal" w:cs="Mangal"/>
          <w:sz w:val="20"/>
          <w:szCs w:val="20"/>
        </w:rPr>
        <w:t>,08,703</w:t>
      </w:r>
      <w:proofErr w:type="gramEnd"/>
      <w:r w:rsidRPr="006D44A4">
        <w:rPr>
          <w:rFonts w:ascii="Mangal" w:hAnsi="Mangal" w:cs="Mangal"/>
          <w:sz w:val="20"/>
          <w:szCs w:val="20"/>
        </w:rPr>
        <w:t xml:space="preserve"> गैर-विद्युतीकृत गांवों का विद्युतीकरण, 3.12 लाख आंशिक रूप से विद्युतीकृत गांवों का तीव्र विद्युतीकरण और 2.20 करोड़ बीपीएल घरों को बिजली के कनेक्शन जारी किए गए हैं । </w:t>
      </w:r>
    </w:p>
    <w:p w:rsidR="005238A5" w:rsidRPr="006D44A4" w:rsidRDefault="005238A5" w:rsidP="005238A5">
      <w:pPr>
        <w:jc w:val="both"/>
        <w:rPr>
          <w:rFonts w:ascii="Mangal" w:hAnsi="Mangal" w:cs="Mangal"/>
          <w:sz w:val="20"/>
          <w:szCs w:val="20"/>
        </w:rPr>
      </w:pPr>
    </w:p>
    <w:p w:rsidR="005238A5" w:rsidRPr="006D44A4" w:rsidRDefault="005238A5" w:rsidP="005238A5">
      <w:pPr>
        <w:jc w:val="both"/>
        <w:rPr>
          <w:rFonts w:ascii="Mangal" w:hAnsi="Mangal" w:cs="Mangal"/>
          <w:sz w:val="20"/>
          <w:szCs w:val="20"/>
        </w:rPr>
      </w:pPr>
      <w:r w:rsidRPr="006D44A4">
        <w:rPr>
          <w:rFonts w:ascii="Mangal" w:hAnsi="Mangal" w:cs="Mangal"/>
          <w:sz w:val="20"/>
          <w:szCs w:val="20"/>
        </w:rPr>
        <w:tab/>
        <w:t>इसके अतिरिक्त 23,578.29 करोड़ रुपए की परियोजना लागत पर 12,468 गैर-विद्युतीकृत गांवों 2</w:t>
      </w:r>
      <w:proofErr w:type="gramStart"/>
      <w:r w:rsidRPr="006D44A4">
        <w:rPr>
          <w:rFonts w:ascii="Mangal" w:hAnsi="Mangal" w:cs="Mangal"/>
          <w:sz w:val="20"/>
          <w:szCs w:val="20"/>
        </w:rPr>
        <w:t>,31,935</w:t>
      </w:r>
      <w:proofErr w:type="gramEnd"/>
      <w:r w:rsidRPr="006D44A4">
        <w:rPr>
          <w:rFonts w:ascii="Mangal" w:hAnsi="Mangal" w:cs="Mangal"/>
          <w:sz w:val="20"/>
          <w:szCs w:val="20"/>
        </w:rPr>
        <w:t xml:space="preserve"> आंशिक रूप से विद्युतीकृत गांवों और 133.2 लाख बीपीएल घरों को शामिल करते हुए आरजीजीवीवाई की 12वीं योजना के दौरान 273 परियोजनाओं को भी मंजूरी दी गई है । </w:t>
      </w:r>
    </w:p>
    <w:p w:rsidR="005238A5" w:rsidRPr="006D44A4" w:rsidRDefault="005238A5" w:rsidP="005238A5">
      <w:pPr>
        <w:jc w:val="both"/>
        <w:rPr>
          <w:rFonts w:ascii="Mangal" w:hAnsi="Mangal" w:cs="Mangal"/>
          <w:sz w:val="20"/>
          <w:szCs w:val="20"/>
        </w:rPr>
      </w:pPr>
    </w:p>
    <w:p w:rsidR="005238A5" w:rsidRPr="006D44A4" w:rsidRDefault="005238A5" w:rsidP="005238A5">
      <w:pPr>
        <w:jc w:val="both"/>
        <w:rPr>
          <w:rFonts w:ascii="Mangal" w:hAnsi="Mangal" w:cs="Mangal"/>
          <w:sz w:val="20"/>
          <w:szCs w:val="20"/>
        </w:rPr>
      </w:pPr>
      <w:r w:rsidRPr="006D44A4">
        <w:rPr>
          <w:rFonts w:ascii="Mangal" w:hAnsi="Mangal" w:cs="Mangal"/>
          <w:sz w:val="20"/>
          <w:szCs w:val="20"/>
        </w:rPr>
        <w:t xml:space="preserve">(iii) </w:t>
      </w:r>
      <w:r w:rsidRPr="006D44A4">
        <w:rPr>
          <w:rFonts w:ascii="Mangal" w:hAnsi="Mangal" w:cs="Mangal"/>
          <w:b/>
          <w:bCs/>
          <w:sz w:val="20"/>
          <w:szCs w:val="20"/>
        </w:rPr>
        <w:tab/>
        <w:t>राष्ट्रीय विद्युत निधि (एनईएफ) :</w:t>
      </w:r>
      <w:r w:rsidRPr="006D44A4">
        <w:rPr>
          <w:rFonts w:ascii="Mangal" w:hAnsi="Mangal" w:cs="Mangal"/>
          <w:sz w:val="20"/>
          <w:szCs w:val="20"/>
        </w:rPr>
        <w:t xml:space="preserve"> भारत सरकार ने वित्तीय वर्ष 2012-13 और 2013-14 के दौरान वितरण क्षेत्र में अवसंरचना को सुधारने के लिए वित्तीय संस्थाओं द्वारा मंजूर किए गए पूंजी कार्यों के लिए सार्वजनिक और निजी दोनों वितरण कंपनियों (डिस्कामों) द्वारा लिए गए ऋणों पर ब्याज सब्सिडी देने के लिए जुलाई, 2012 में राष्ट्रीय विद्युत निधि (ब्याज सब्सिडी स्कीम) की शुरूआत की थी । राष्ट्रीय विद्युत निधि 2 वर्षों अर्थात् 2012-13 और 2013-14 के दौरान मंजूर की गई वितरण स्कीमों के लिए 25,000 करोड़ रुपए की राशि तक के ऋण वितरण के 14 वर्षों बाद 8,466 करोड़ रुपए की कुल ब्याज सब्सिडी उपलब्ध करवाएगी। पात्रता हेतु पूर्व शर्तें राज्यों द्वारा किए गए सुधार उपायों से जुड़ी होती हैं और ब्याज सब्सिडी की राशि सुधारों से जुड़े पैरामीटरों की प्रगति से जुड़ी होती हैं । </w:t>
      </w:r>
    </w:p>
    <w:p w:rsidR="005238A5" w:rsidRPr="00784520" w:rsidRDefault="005238A5" w:rsidP="005238A5">
      <w:pPr>
        <w:rPr>
          <w:rFonts w:ascii="Mangal" w:hAnsi="Mangal" w:cs="Mangal"/>
          <w:b/>
          <w:sz w:val="22"/>
          <w:szCs w:val="22"/>
        </w:rPr>
      </w:pPr>
    </w:p>
    <w:p w:rsidR="005238A5" w:rsidRPr="00784520" w:rsidRDefault="005238A5" w:rsidP="005238A5">
      <w:pPr>
        <w:rPr>
          <w:rFonts w:ascii="Mangal" w:hAnsi="Mangal" w:cs="Mangal"/>
          <w:b/>
          <w:sz w:val="22"/>
          <w:szCs w:val="22"/>
        </w:rPr>
      </w:pPr>
    </w:p>
    <w:p w:rsidR="005238A5" w:rsidRPr="005D2ED9" w:rsidRDefault="005238A5" w:rsidP="005238A5">
      <w:pPr>
        <w:jc w:val="center"/>
        <w:rPr>
          <w:rFonts w:ascii="Mangal" w:hAnsi="Mangal" w:cs="Mangal" w:hint="cs"/>
          <w:sz w:val="20"/>
          <w:szCs w:val="20"/>
          <w:lang w:bidi="hi-IN"/>
        </w:rPr>
      </w:pPr>
      <w:r w:rsidRPr="00784520">
        <w:rPr>
          <w:sz w:val="22"/>
          <w:szCs w:val="22"/>
        </w:rPr>
        <w:t>********</w:t>
      </w:r>
    </w:p>
    <w:p w:rsidR="00DD7AA0" w:rsidRDefault="00DD7AA0">
      <w:bookmarkStart w:id="0" w:name="_GoBack"/>
      <w:bookmarkEnd w:id="0"/>
    </w:p>
    <w:sectPr w:rsidR="00DD7AA0" w:rsidSect="0068540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E7"/>
    <w:rsid w:val="005238A5"/>
    <w:rsid w:val="0068540F"/>
    <w:rsid w:val="00AC22E7"/>
    <w:rsid w:val="00DD7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2</cp:revision>
  <dcterms:created xsi:type="dcterms:W3CDTF">2014-11-21T20:56:00Z</dcterms:created>
  <dcterms:modified xsi:type="dcterms:W3CDTF">2014-11-21T20:56:00Z</dcterms:modified>
</cp:coreProperties>
</file>