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4" w:rsidRPr="00F661B3" w:rsidRDefault="00C77B34" w:rsidP="00C77B34">
      <w:pPr>
        <w:jc w:val="center"/>
        <w:rPr>
          <w:b/>
          <w:bCs/>
        </w:rPr>
      </w:pPr>
      <w:r w:rsidRPr="00F661B3">
        <w:rPr>
          <w:b/>
          <w:bCs/>
          <w:cs/>
        </w:rPr>
        <w:t>भारत सरकार</w:t>
      </w:r>
    </w:p>
    <w:p w:rsidR="00C77B34" w:rsidRPr="00F661B3" w:rsidRDefault="00C77B34" w:rsidP="00C77B34">
      <w:pPr>
        <w:jc w:val="center"/>
      </w:pPr>
      <w:r w:rsidRPr="00F661B3">
        <w:rPr>
          <w:cs/>
        </w:rPr>
        <w:t>मानव संसाधन विकास मंत्रालय</w:t>
      </w:r>
    </w:p>
    <w:p w:rsidR="00C77B34" w:rsidRDefault="00C77B34" w:rsidP="00C77B34">
      <w:pPr>
        <w:jc w:val="center"/>
      </w:pPr>
      <w:r w:rsidRPr="00F661B3">
        <w:rPr>
          <w:cs/>
        </w:rPr>
        <w:t>स्‍कूल</w:t>
      </w:r>
      <w:r w:rsidRPr="00F661B3">
        <w:rPr>
          <w:rFonts w:hint="cs"/>
          <w:cs/>
        </w:rPr>
        <w:t xml:space="preserve"> </w:t>
      </w:r>
      <w:r w:rsidRPr="00F661B3">
        <w:rPr>
          <w:cs/>
        </w:rPr>
        <w:t>शिक्षा और</w:t>
      </w:r>
      <w:r w:rsidRPr="00F661B3">
        <w:rPr>
          <w:rFonts w:hint="cs"/>
          <w:cs/>
        </w:rPr>
        <w:t xml:space="preserve"> साक्षरता </w:t>
      </w:r>
      <w:r w:rsidRPr="00F661B3">
        <w:rPr>
          <w:cs/>
        </w:rPr>
        <w:t>विभाग</w:t>
      </w:r>
    </w:p>
    <w:p w:rsidR="00C77B34" w:rsidRDefault="00C77B34" w:rsidP="00C77B34">
      <w:pPr>
        <w:jc w:val="center"/>
      </w:pPr>
    </w:p>
    <w:p w:rsidR="00C77B34" w:rsidRPr="00F661B3" w:rsidRDefault="00C77B34" w:rsidP="00C77B34">
      <w:pPr>
        <w:jc w:val="center"/>
        <w:rPr>
          <w:rFonts w:hint="cs"/>
          <w:b/>
          <w:bCs/>
        </w:rPr>
      </w:pPr>
      <w:r w:rsidRPr="00F661B3">
        <w:rPr>
          <w:rFonts w:hint="cs"/>
          <w:b/>
          <w:bCs/>
          <w:cs/>
        </w:rPr>
        <w:t>राज्‍य</w:t>
      </w:r>
      <w:r w:rsidRPr="00F661B3">
        <w:rPr>
          <w:b/>
          <w:bCs/>
          <w:cs/>
        </w:rPr>
        <w:t xml:space="preserve"> सभा</w:t>
      </w:r>
    </w:p>
    <w:p w:rsidR="00C77B34" w:rsidRPr="00F661B3" w:rsidRDefault="00C77B34" w:rsidP="00C77B34">
      <w:pPr>
        <w:jc w:val="center"/>
        <w:rPr>
          <w:rFonts w:hint="cs"/>
          <w:cs/>
        </w:rPr>
      </w:pPr>
      <w:r w:rsidRPr="00F661B3">
        <w:rPr>
          <w:cs/>
        </w:rPr>
        <w:t>अतारांकित प्रश्‍न संख्‍या:</w:t>
      </w:r>
      <w:r w:rsidRPr="00F661B3">
        <w:rPr>
          <w:rFonts w:hint="cs"/>
          <w:cs/>
        </w:rPr>
        <w:t xml:space="preserve"> </w:t>
      </w:r>
      <w:r>
        <w:rPr>
          <w:rFonts w:hint="cs"/>
          <w:cs/>
        </w:rPr>
        <w:t xml:space="preserve">50 </w:t>
      </w:r>
    </w:p>
    <w:p w:rsidR="00C77B34" w:rsidRPr="00F661B3" w:rsidRDefault="00C77B34" w:rsidP="00C77B34">
      <w:pPr>
        <w:jc w:val="center"/>
        <w:rPr>
          <w:rFonts w:hint="cs"/>
        </w:rPr>
      </w:pPr>
      <w:r w:rsidRPr="00F661B3">
        <w:rPr>
          <w:cs/>
        </w:rPr>
        <w:t>उत्‍तर देने की तारीख:</w:t>
      </w:r>
      <w:r w:rsidRPr="00F661B3">
        <w:rPr>
          <w:rFonts w:hint="cs"/>
          <w:cs/>
        </w:rPr>
        <w:t xml:space="preserve"> </w:t>
      </w:r>
      <w:r>
        <w:rPr>
          <w:rFonts w:hint="cs"/>
          <w:cs/>
        </w:rPr>
        <w:t>24.11.2014</w:t>
      </w:r>
    </w:p>
    <w:p w:rsidR="00C77B34" w:rsidRDefault="00C77B34" w:rsidP="00C77B34">
      <w:pPr>
        <w:jc w:val="center"/>
      </w:pPr>
    </w:p>
    <w:p w:rsidR="00C77B34" w:rsidRDefault="00C77B34" w:rsidP="00C77B34">
      <w:pPr>
        <w:jc w:val="center"/>
        <w:rPr>
          <w:rFonts w:hint="cs"/>
          <w:b/>
          <w:bCs/>
        </w:rPr>
      </w:pPr>
      <w:r w:rsidRPr="00872A2B">
        <w:rPr>
          <w:b/>
          <w:bCs/>
          <w:cs/>
        </w:rPr>
        <w:t>माध्यमिक स्तर पर निःशक्तजन की समावेशी</w:t>
      </w:r>
      <w:r>
        <w:rPr>
          <w:rFonts w:hint="cs"/>
          <w:b/>
          <w:bCs/>
          <w:cs/>
        </w:rPr>
        <w:t xml:space="preserve"> </w:t>
      </w:r>
      <w:r w:rsidRPr="00872A2B">
        <w:rPr>
          <w:b/>
          <w:bCs/>
          <w:cs/>
        </w:rPr>
        <w:t xml:space="preserve">शिक्षा (आई ई डी एस एस) </w:t>
      </w:r>
    </w:p>
    <w:p w:rsidR="00C77B34" w:rsidRDefault="00C77B34" w:rsidP="00C77B34">
      <w:pPr>
        <w:jc w:val="center"/>
        <w:rPr>
          <w:rFonts w:hint="cs"/>
          <w:b/>
          <w:bCs/>
        </w:rPr>
      </w:pPr>
      <w:r w:rsidRPr="00872A2B">
        <w:rPr>
          <w:b/>
          <w:bCs/>
          <w:cs/>
        </w:rPr>
        <w:t>योजना हेतु नियमित</w:t>
      </w:r>
      <w:r>
        <w:rPr>
          <w:rFonts w:hint="cs"/>
          <w:b/>
          <w:bCs/>
          <w:cs/>
        </w:rPr>
        <w:t xml:space="preserve"> </w:t>
      </w:r>
      <w:r w:rsidRPr="00872A2B">
        <w:rPr>
          <w:b/>
          <w:bCs/>
          <w:cs/>
        </w:rPr>
        <w:t>रूप से धनराशि जारी न करना</w:t>
      </w:r>
    </w:p>
    <w:p w:rsidR="00C77B34" w:rsidRPr="00872A2B" w:rsidRDefault="00C77B34" w:rsidP="00C77B34">
      <w:pPr>
        <w:jc w:val="center"/>
        <w:rPr>
          <w:rFonts w:hint="cs"/>
          <w:b/>
          <w:bCs/>
        </w:rPr>
      </w:pPr>
    </w:p>
    <w:p w:rsidR="00C77B34" w:rsidRPr="004B7606" w:rsidRDefault="00C77B34" w:rsidP="00C77B34">
      <w:pPr>
        <w:rPr>
          <w:rFonts w:hint="cs"/>
          <w:b/>
          <w:bCs/>
        </w:rPr>
      </w:pPr>
      <w:r w:rsidRPr="004B7606">
        <w:rPr>
          <w:b/>
          <w:bCs/>
        </w:rPr>
        <w:t xml:space="preserve">50. </w:t>
      </w:r>
      <w:r w:rsidRPr="004B7606">
        <w:rPr>
          <w:b/>
          <w:bCs/>
          <w:cs/>
        </w:rPr>
        <w:t>श्री ए॰ यू॰ सिंह दिवः</w:t>
      </w:r>
    </w:p>
    <w:p w:rsidR="00C77B34" w:rsidRDefault="00C77B34" w:rsidP="00C77B34">
      <w:pPr>
        <w:rPr>
          <w:rFonts w:hint="cs"/>
        </w:rPr>
      </w:pPr>
    </w:p>
    <w:p w:rsidR="00C77B34" w:rsidRPr="00547FE6" w:rsidRDefault="00C77B34" w:rsidP="00C77B34">
      <w:pPr>
        <w:ind w:firstLine="720"/>
      </w:pPr>
      <w:r w:rsidRPr="00547FE6"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 w:rsidRPr="00547FE6">
        <w:rPr>
          <w:cs/>
        </w:rPr>
        <w:t>विकास मंत्री यह बताने की कृपा करेंगे किः</w:t>
      </w:r>
    </w:p>
    <w:p w:rsidR="00C77B34" w:rsidRDefault="00C77B34" w:rsidP="00C77B34">
      <w:pPr>
        <w:rPr>
          <w:rFonts w:hint="cs"/>
        </w:rPr>
      </w:pPr>
    </w:p>
    <w:p w:rsidR="00C77B34" w:rsidRDefault="00C77B34" w:rsidP="00C77B34">
      <w:pPr>
        <w:jc w:val="both"/>
        <w:rPr>
          <w:rFonts w:hint="cs"/>
        </w:rPr>
      </w:pPr>
      <w:r w:rsidRPr="00547FE6">
        <w:t>(</w:t>
      </w:r>
      <w:r w:rsidRPr="00547FE6">
        <w:rPr>
          <w:cs/>
        </w:rPr>
        <w:t>क) क्या सरकार को जानकारी है कि नियमित</w:t>
      </w:r>
      <w:r>
        <w:rPr>
          <w:rFonts w:hint="cs"/>
          <w:cs/>
        </w:rPr>
        <w:t xml:space="preserve"> </w:t>
      </w:r>
      <w:r w:rsidRPr="00547FE6">
        <w:rPr>
          <w:cs/>
        </w:rPr>
        <w:t>रूप से धनराशि जारी नहीं किए जाने के कारण वर्ष</w:t>
      </w:r>
      <w:r>
        <w:rPr>
          <w:rFonts w:hint="cs"/>
          <w:cs/>
        </w:rPr>
        <w:t xml:space="preserve"> </w:t>
      </w:r>
      <w:r w:rsidRPr="00547FE6">
        <w:t>2009-10</w:t>
      </w:r>
      <w:r w:rsidRPr="00547FE6">
        <w:rPr>
          <w:cs/>
        </w:rPr>
        <w:t xml:space="preserve"> से लागू की गई माध्यमिक स्तर पर</w:t>
      </w:r>
      <w:r>
        <w:rPr>
          <w:rFonts w:hint="cs"/>
          <w:cs/>
        </w:rPr>
        <w:t xml:space="preserve"> </w:t>
      </w:r>
      <w:r w:rsidRPr="00547FE6">
        <w:rPr>
          <w:cs/>
        </w:rPr>
        <w:t>निःशक्तजन की समावेशी शिक्षा योजना (आई ई</w:t>
      </w:r>
      <w:r>
        <w:rPr>
          <w:rFonts w:hint="cs"/>
          <w:cs/>
        </w:rPr>
        <w:t xml:space="preserve"> </w:t>
      </w:r>
      <w:r w:rsidRPr="00547FE6">
        <w:rPr>
          <w:cs/>
        </w:rPr>
        <w:t>डी एस एस) वांछित परिणाम प्राप्त नहीं कर पाई</w:t>
      </w:r>
      <w:r>
        <w:rPr>
          <w:rFonts w:hint="cs"/>
          <w:cs/>
        </w:rPr>
        <w:t xml:space="preserve"> </w:t>
      </w:r>
      <w:r w:rsidRPr="00547FE6">
        <w:rPr>
          <w:cs/>
        </w:rPr>
        <w:t>है</w:t>
      </w:r>
      <w:r w:rsidRPr="00547FE6">
        <w:t>;</w:t>
      </w:r>
    </w:p>
    <w:p w:rsidR="00C77B34" w:rsidRPr="00547FE6" w:rsidRDefault="00C77B34" w:rsidP="00C77B34">
      <w:pPr>
        <w:jc w:val="both"/>
      </w:pPr>
      <w:r w:rsidRPr="00547FE6">
        <w:t>(</w:t>
      </w:r>
      <w:r w:rsidRPr="00547FE6">
        <w:rPr>
          <w:cs/>
        </w:rPr>
        <w:t>ख) यदि हां</w:t>
      </w:r>
      <w:r w:rsidRPr="00547FE6">
        <w:t xml:space="preserve">, </w:t>
      </w:r>
      <w:r w:rsidRPr="00547FE6">
        <w:rPr>
          <w:cs/>
        </w:rPr>
        <w:t xml:space="preserve">तो वर्ष </w:t>
      </w:r>
      <w:r w:rsidRPr="00547FE6">
        <w:t>2009-10</w:t>
      </w:r>
      <w:r w:rsidRPr="00547FE6">
        <w:rPr>
          <w:cs/>
        </w:rPr>
        <w:t xml:space="preserve"> से लेकर वर्ष</w:t>
      </w:r>
      <w:r>
        <w:rPr>
          <w:rFonts w:hint="cs"/>
          <w:cs/>
        </w:rPr>
        <w:t xml:space="preserve"> </w:t>
      </w:r>
      <w:r w:rsidRPr="00547FE6">
        <w:t>2013-14</w:t>
      </w:r>
      <w:r w:rsidRPr="00547FE6">
        <w:rPr>
          <w:cs/>
        </w:rPr>
        <w:t xml:space="preserve"> तक जारी की गई धनराशि का ब्यौरा</w:t>
      </w:r>
      <w:r>
        <w:rPr>
          <w:rFonts w:hint="cs"/>
          <w:cs/>
        </w:rPr>
        <w:t xml:space="preserve"> </w:t>
      </w:r>
      <w:r w:rsidRPr="00547FE6">
        <w:rPr>
          <w:cs/>
        </w:rPr>
        <w:t xml:space="preserve">क्या है और वर्ष </w:t>
      </w:r>
      <w:r w:rsidRPr="00547FE6">
        <w:t>2012-13</w:t>
      </w:r>
      <w:r w:rsidRPr="00547FE6">
        <w:rPr>
          <w:cs/>
        </w:rPr>
        <w:t xml:space="preserve"> के दौरान कोई धनराशि</w:t>
      </w:r>
      <w:r>
        <w:rPr>
          <w:rFonts w:hint="cs"/>
          <w:cs/>
        </w:rPr>
        <w:t xml:space="preserve"> </w:t>
      </w:r>
      <w:r w:rsidRPr="00547FE6">
        <w:rPr>
          <w:cs/>
        </w:rPr>
        <w:t>जारी नहीं किए जाने के क्या कारण हैं</w:t>
      </w:r>
      <w:r w:rsidRPr="00547FE6">
        <w:t xml:space="preserve">; </w:t>
      </w:r>
      <w:r w:rsidRPr="00547FE6">
        <w:rPr>
          <w:cs/>
        </w:rPr>
        <w:t>और</w:t>
      </w:r>
    </w:p>
    <w:p w:rsidR="00C77B34" w:rsidRPr="00F661B3" w:rsidRDefault="00C77B34" w:rsidP="00C77B34">
      <w:pPr>
        <w:jc w:val="both"/>
        <w:rPr>
          <w:rFonts w:hint="cs"/>
        </w:rPr>
      </w:pPr>
      <w:r w:rsidRPr="00547FE6">
        <w:t>(</w:t>
      </w:r>
      <w:r w:rsidRPr="00547FE6">
        <w:rPr>
          <w:cs/>
        </w:rPr>
        <w:t>ग) हज़ारों निःशक्त छात्र-छात्राओं के विकास</w:t>
      </w:r>
      <w:r>
        <w:rPr>
          <w:rFonts w:hint="cs"/>
          <w:cs/>
        </w:rPr>
        <w:t xml:space="preserve"> </w:t>
      </w:r>
      <w:r w:rsidRPr="00547FE6">
        <w:rPr>
          <w:cs/>
        </w:rPr>
        <w:t>और शिक्षा की कीमत पर की गई इस भारी</w:t>
      </w:r>
      <w:r>
        <w:rPr>
          <w:rFonts w:hint="cs"/>
          <w:cs/>
        </w:rPr>
        <w:t xml:space="preserve"> </w:t>
      </w:r>
      <w:r w:rsidRPr="00547FE6">
        <w:rPr>
          <w:cs/>
        </w:rPr>
        <w:t>अनियमितता और अन्याय के लिए उत्तरदायी</w:t>
      </w:r>
      <w:r>
        <w:rPr>
          <w:rFonts w:hint="cs"/>
          <w:cs/>
        </w:rPr>
        <w:t xml:space="preserve"> </w:t>
      </w:r>
      <w:r w:rsidRPr="00547FE6">
        <w:rPr>
          <w:cs/>
        </w:rPr>
        <w:t>अधिकारियों के विरुद्ध क्या कार्रवाई प्रस्तावित है</w:t>
      </w:r>
      <w:r w:rsidRPr="00547FE6">
        <w:t>?</w:t>
      </w:r>
    </w:p>
    <w:p w:rsidR="00C77B34" w:rsidRPr="00F661B3" w:rsidRDefault="00C77B34" w:rsidP="00C77B34">
      <w:pPr>
        <w:jc w:val="center"/>
        <w:rPr>
          <w:rFonts w:ascii="Mangal" w:hAnsi="Mangal" w:hint="cs"/>
          <w:b/>
          <w:bCs/>
        </w:rPr>
      </w:pPr>
      <w:r w:rsidRPr="00F661B3">
        <w:rPr>
          <w:rFonts w:ascii="Mangal" w:hAnsi="Mangal" w:hint="cs"/>
          <w:b/>
          <w:bCs/>
          <w:cs/>
        </w:rPr>
        <w:t>उत्‍तर</w:t>
      </w:r>
    </w:p>
    <w:p w:rsidR="00C77B34" w:rsidRPr="00F661B3" w:rsidRDefault="00C77B34" w:rsidP="00C77B34">
      <w:pPr>
        <w:jc w:val="center"/>
        <w:rPr>
          <w:b/>
          <w:bCs/>
        </w:rPr>
      </w:pPr>
      <w:r w:rsidRPr="00F661B3">
        <w:rPr>
          <w:rFonts w:ascii="Mangal" w:hAnsi="Mangal"/>
          <w:b/>
          <w:bCs/>
          <w:cs/>
        </w:rPr>
        <w:t>मानव</w:t>
      </w:r>
      <w:r w:rsidRPr="00F661B3">
        <w:rPr>
          <w:rFonts w:ascii="Mangal" w:hAnsi="Mangal" w:hint="cs"/>
          <w:b/>
          <w:bCs/>
          <w:cs/>
        </w:rPr>
        <w:t xml:space="preserve"> संसाधन विकास</w:t>
      </w:r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r w:rsidRPr="00F661B3">
        <w:rPr>
          <w:rFonts w:ascii="Mangal" w:hAnsi="Mangal" w:hint="cs"/>
          <w:b/>
          <w:bCs/>
          <w:cs/>
        </w:rPr>
        <w:t xml:space="preserve"> </w:t>
      </w:r>
      <w:proofErr w:type="spellStart"/>
      <w:r w:rsidRPr="00F661B3">
        <w:rPr>
          <w:rFonts w:ascii="Mangal" w:hAnsi="Mangal"/>
          <w:b/>
          <w:bCs/>
        </w:rPr>
        <w:t>मंत्री</w:t>
      </w:r>
      <w:proofErr w:type="spellEnd"/>
    </w:p>
    <w:p w:rsidR="00C77B34" w:rsidRPr="00F661B3" w:rsidRDefault="00C77B34" w:rsidP="00C77B34">
      <w:pPr>
        <w:jc w:val="center"/>
        <w:rPr>
          <w:rFonts w:hint="cs"/>
          <w:b/>
          <w:bCs/>
        </w:rPr>
      </w:pPr>
      <w:r w:rsidRPr="00F661B3">
        <w:rPr>
          <w:rFonts w:hint="cs"/>
          <w:b/>
          <w:bCs/>
        </w:rPr>
        <w:t>(</w:t>
      </w:r>
      <w:r w:rsidRPr="00F661B3">
        <w:rPr>
          <w:rFonts w:ascii="Mangal" w:hAnsi="Mangal" w:hint="cs"/>
          <w:b/>
          <w:bCs/>
          <w:cs/>
        </w:rPr>
        <w:t>श्री</w:t>
      </w:r>
      <w:r>
        <w:rPr>
          <w:rFonts w:ascii="Mangal" w:hAnsi="Mangal" w:hint="cs"/>
          <w:b/>
          <w:bCs/>
          <w:cs/>
        </w:rPr>
        <w:t xml:space="preserve"> उपेन्‍द्र कुशवाहा</w:t>
      </w:r>
      <w:r w:rsidRPr="00F661B3">
        <w:rPr>
          <w:rFonts w:hint="cs"/>
          <w:b/>
          <w:bCs/>
        </w:rPr>
        <w:t>)</w:t>
      </w:r>
    </w:p>
    <w:p w:rsidR="00C77B34" w:rsidRDefault="00C77B34" w:rsidP="00C77B34">
      <w:pPr>
        <w:jc w:val="center"/>
        <w:rPr>
          <w:rFonts w:hint="cs"/>
          <w:b/>
          <w:bCs/>
        </w:rPr>
      </w:pPr>
    </w:p>
    <w:p w:rsidR="00C77B34" w:rsidRDefault="00C77B34" w:rsidP="00C77B34">
      <w:pPr>
        <w:jc w:val="both"/>
      </w:pPr>
      <w:r>
        <w:rPr>
          <w:cs/>
        </w:rPr>
        <w:t>(क) : 2009-10 में शुरू की गई माध्‍यमिक स्‍तर पर नि:शक्‍तजनों की समावेशी शिक्षा (आईईडीएसएस) योजना में</w:t>
      </w:r>
      <w:r>
        <w:rPr>
          <w:rFonts w:hint="cs"/>
          <w:cs/>
        </w:rPr>
        <w:t xml:space="preserve"> </w:t>
      </w:r>
      <w:r>
        <w:rPr>
          <w:cs/>
        </w:rPr>
        <w:t>नि:शक्‍त बच्‍चों को कक्षा</w:t>
      </w:r>
      <w:r>
        <w:t xml:space="preserve"> IX</w:t>
      </w:r>
      <w:r>
        <w:rPr>
          <w:cs/>
        </w:rPr>
        <w:t xml:space="preserve"> से </w:t>
      </w:r>
      <w:r>
        <w:t>XII</w:t>
      </w:r>
      <w:r>
        <w:rPr>
          <w:cs/>
        </w:rPr>
        <w:t xml:space="preserve"> तक समावेशी शिक्षा के लिए सहायता देने</w:t>
      </w:r>
      <w:r>
        <w:rPr>
          <w:rFonts w:hint="cs"/>
          <w:cs/>
        </w:rPr>
        <w:t xml:space="preserve"> का प्रावधान किया गया है।</w:t>
      </w:r>
      <w:r>
        <w:rPr>
          <w:cs/>
        </w:rPr>
        <w:t xml:space="preserve"> इस योजना का उदृदेश्‍य सभी नि:शक्‍त छात्रों को प्रारंभिक</w:t>
      </w:r>
      <w:r>
        <w:rPr>
          <w:rFonts w:hint="cs"/>
          <w:cs/>
        </w:rPr>
        <w:t xml:space="preserve"> </w:t>
      </w:r>
      <w:r>
        <w:rPr>
          <w:cs/>
        </w:rPr>
        <w:t>स्‍कूली शिक्षा के आठ</w:t>
      </w:r>
      <w:r>
        <w:t xml:space="preserve"> </w:t>
      </w:r>
      <w:r>
        <w:rPr>
          <w:cs/>
        </w:rPr>
        <w:t>वर्ष पूरे करने के बाद समावेशी और अनुकूल</w:t>
      </w:r>
      <w:r>
        <w:rPr>
          <w:rFonts w:hint="cs"/>
          <w:cs/>
        </w:rPr>
        <w:t xml:space="preserve"> </w:t>
      </w:r>
      <w:r>
        <w:rPr>
          <w:cs/>
        </w:rPr>
        <w:t xml:space="preserve">वातावरण में माध्‍यमिक स्‍कूल (कक्षा </w:t>
      </w:r>
      <w:r>
        <w:t>IX</w:t>
      </w:r>
      <w:r>
        <w:rPr>
          <w:cs/>
        </w:rPr>
        <w:t xml:space="preserve"> से</w:t>
      </w:r>
      <w:r>
        <w:t xml:space="preserve"> XII)</w:t>
      </w:r>
      <w:r>
        <w:rPr>
          <w:cs/>
        </w:rPr>
        <w:t xml:space="preserve"> के आगे चार वर्षों तक अध्‍ययन</w:t>
      </w:r>
      <w:r>
        <w:t xml:space="preserve"> </w:t>
      </w:r>
      <w:r>
        <w:rPr>
          <w:cs/>
        </w:rPr>
        <w:t xml:space="preserve"> के लिए समर्थ बनाने का है। 2009-10 से 2014-15 तक इस योजना के कार्यान्‍वयन के दौरान कक्षा </w:t>
      </w:r>
      <w:r>
        <w:t>IX</w:t>
      </w:r>
      <w:r>
        <w:rPr>
          <w:cs/>
        </w:rPr>
        <w:t xml:space="preserve"> से</w:t>
      </w:r>
      <w:r>
        <w:t xml:space="preserve"> XII</w:t>
      </w:r>
      <w:r>
        <w:rPr>
          <w:cs/>
        </w:rPr>
        <w:t xml:space="preserve"> तक अध्‍ययनरत विशेष आवश्‍यकताओं वाले 8</w:t>
      </w:r>
      <w:r>
        <w:t>,</w:t>
      </w:r>
      <w:r>
        <w:rPr>
          <w:cs/>
        </w:rPr>
        <w:t>24</w:t>
      </w:r>
      <w:r>
        <w:t>,</w:t>
      </w:r>
      <w:r>
        <w:rPr>
          <w:cs/>
        </w:rPr>
        <w:t>109 बच्‍चों (सीडब्‍लूएसएन) के संबंध में कार्यक्रम</w:t>
      </w:r>
      <w:r>
        <w:rPr>
          <w:rFonts w:hint="cs"/>
          <w:cs/>
        </w:rPr>
        <w:t xml:space="preserve"> </w:t>
      </w:r>
      <w:r>
        <w:rPr>
          <w:cs/>
        </w:rPr>
        <w:t>अनुमोदित किए</w:t>
      </w:r>
      <w:r>
        <w:rPr>
          <w:rFonts w:hint="cs"/>
          <w:cs/>
        </w:rPr>
        <w:t xml:space="preserve"> गए</w:t>
      </w:r>
      <w:r>
        <w:rPr>
          <w:cs/>
        </w:rPr>
        <w:t xml:space="preserve"> हैं।</w:t>
      </w:r>
    </w:p>
    <w:p w:rsidR="00C77B34" w:rsidRDefault="00C77B34" w:rsidP="00C77B34">
      <w:pPr>
        <w:jc w:val="both"/>
        <w:rPr>
          <w:rFonts w:hint="cs"/>
        </w:rPr>
      </w:pPr>
    </w:p>
    <w:p w:rsidR="00C77B34" w:rsidRDefault="00C77B34" w:rsidP="00C77B34">
      <w:pPr>
        <w:jc w:val="both"/>
        <w:rPr>
          <w:rFonts w:hint="cs"/>
        </w:rPr>
      </w:pPr>
    </w:p>
    <w:p w:rsidR="00C77B34" w:rsidRDefault="00C77B34" w:rsidP="00C77B34">
      <w:pPr>
        <w:jc w:val="both"/>
        <w:rPr>
          <w:rFonts w:hint="cs"/>
        </w:rPr>
      </w:pPr>
    </w:p>
    <w:p w:rsidR="00C77B34" w:rsidRDefault="00C77B34" w:rsidP="00C77B34">
      <w:pPr>
        <w:jc w:val="both"/>
        <w:rPr>
          <w:rFonts w:hint="cs"/>
        </w:rPr>
      </w:pPr>
    </w:p>
    <w:p w:rsidR="00C77B34" w:rsidRDefault="00C77B34" w:rsidP="00C77B34">
      <w:pPr>
        <w:jc w:val="both"/>
        <w:rPr>
          <w:rFonts w:hint="cs"/>
        </w:rPr>
      </w:pPr>
      <w:r>
        <w:rPr>
          <w:cs/>
        </w:rPr>
        <w:t>(ख) और (ग) : आईडीएसएस के अन्‍तर्गत गतिविधियां आरम्‍भ करने के लिए राज्‍यों/संघ राज्‍य क्षेत्रों से व्‍यवहार्य प्रस्‍तावों की समय पर प्राप्ति</w:t>
      </w:r>
      <w:r>
        <w:t>,</w:t>
      </w:r>
      <w:r>
        <w:rPr>
          <w:cs/>
        </w:rPr>
        <w:t xml:space="preserve"> जारी की</w:t>
      </w:r>
      <w:r>
        <w:rPr>
          <w:rFonts w:hint="cs"/>
          <w:cs/>
        </w:rPr>
        <w:t xml:space="preserve"> गई राशि की</w:t>
      </w:r>
      <w:r>
        <w:rPr>
          <w:cs/>
        </w:rPr>
        <w:t xml:space="preserve"> उपयोगिता तथा अपेक्षित वित्तीय दस्‍तावेज और रिपोर्टे प्राप्‍त होने के आधार पर निधि नियमित रूप से जारी की गई है। 2012-13 सहित 2009-10 से 2013-14 तक आईईडीएसएस योजना के अन्‍तर्गत अनुदानों का वर्ष</w:t>
      </w:r>
      <w:r>
        <w:rPr>
          <w:rFonts w:hint="cs"/>
          <w:cs/>
        </w:rPr>
        <w:t>-वार</w:t>
      </w:r>
      <w:r>
        <w:rPr>
          <w:cs/>
        </w:rPr>
        <w:t xml:space="preserve"> विवरण नीचे दिया गया गया है:</w:t>
      </w:r>
    </w:p>
    <w:p w:rsidR="00C77B34" w:rsidRDefault="00C77B34" w:rsidP="00C77B34">
      <w:pPr>
        <w:jc w:val="both"/>
        <w:rPr>
          <w:rFonts w:hint="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</w:tblGrid>
      <w:tr w:rsidR="00C77B34" w:rsidTr="00E41453">
        <w:tc>
          <w:tcPr>
            <w:tcW w:w="3240" w:type="dxa"/>
          </w:tcPr>
          <w:p w:rsidR="00C77B34" w:rsidRPr="000A7E37" w:rsidRDefault="00C77B34" w:rsidP="00E41453">
            <w:pPr>
              <w:jc w:val="center"/>
              <w:rPr>
                <w:b/>
                <w:bCs/>
              </w:rPr>
            </w:pPr>
            <w:r w:rsidRPr="000A7E37">
              <w:rPr>
                <w:b/>
                <w:bCs/>
                <w:cs/>
              </w:rPr>
              <w:t>वर्ष</w:t>
            </w:r>
          </w:p>
        </w:tc>
        <w:tc>
          <w:tcPr>
            <w:tcW w:w="4500" w:type="dxa"/>
          </w:tcPr>
          <w:p w:rsidR="00C77B34" w:rsidRPr="000A7E37" w:rsidRDefault="00C77B34" w:rsidP="00E41453">
            <w:pPr>
              <w:jc w:val="center"/>
              <w:rPr>
                <w:b/>
                <w:bCs/>
              </w:rPr>
            </w:pPr>
            <w:r w:rsidRPr="000A7E37">
              <w:rPr>
                <w:b/>
                <w:bCs/>
                <w:cs/>
              </w:rPr>
              <w:t>जारी कोष (रूपये लाख में</w:t>
            </w:r>
          </w:p>
        </w:tc>
      </w:tr>
      <w:tr w:rsidR="00C77B34" w:rsidTr="00E41453">
        <w:tc>
          <w:tcPr>
            <w:tcW w:w="3240" w:type="dxa"/>
          </w:tcPr>
          <w:p w:rsidR="00C77B34" w:rsidRPr="00E65017" w:rsidRDefault="00C77B34" w:rsidP="00E41453">
            <w:pPr>
              <w:jc w:val="both"/>
            </w:pPr>
            <w:r>
              <w:rPr>
                <w:cs/>
              </w:rPr>
              <w:t>2009-10</w:t>
            </w:r>
          </w:p>
        </w:tc>
        <w:tc>
          <w:tcPr>
            <w:tcW w:w="4500" w:type="dxa"/>
          </w:tcPr>
          <w:p w:rsidR="00C77B34" w:rsidRDefault="00C77B34" w:rsidP="00E41453">
            <w:pPr>
              <w:jc w:val="center"/>
            </w:pPr>
            <w:r>
              <w:rPr>
                <w:cs/>
              </w:rPr>
              <w:t>5513.13</w:t>
            </w:r>
          </w:p>
        </w:tc>
      </w:tr>
      <w:tr w:rsidR="00C77B34" w:rsidTr="00E41453">
        <w:tc>
          <w:tcPr>
            <w:tcW w:w="3240" w:type="dxa"/>
          </w:tcPr>
          <w:p w:rsidR="00C77B34" w:rsidRDefault="00C77B34" w:rsidP="00E41453">
            <w:pPr>
              <w:jc w:val="both"/>
            </w:pPr>
            <w:r>
              <w:rPr>
                <w:cs/>
              </w:rPr>
              <w:t>2010-11</w:t>
            </w:r>
          </w:p>
        </w:tc>
        <w:tc>
          <w:tcPr>
            <w:tcW w:w="4500" w:type="dxa"/>
          </w:tcPr>
          <w:p w:rsidR="00C77B34" w:rsidRDefault="00C77B34" w:rsidP="00E41453">
            <w:pPr>
              <w:jc w:val="center"/>
            </w:pPr>
            <w:r>
              <w:rPr>
                <w:cs/>
              </w:rPr>
              <w:t>8034.48</w:t>
            </w:r>
          </w:p>
        </w:tc>
      </w:tr>
      <w:tr w:rsidR="00C77B34" w:rsidTr="00E41453">
        <w:tc>
          <w:tcPr>
            <w:tcW w:w="3240" w:type="dxa"/>
          </w:tcPr>
          <w:p w:rsidR="00C77B34" w:rsidRDefault="00C77B34" w:rsidP="00E41453">
            <w:pPr>
              <w:jc w:val="both"/>
            </w:pPr>
            <w:r>
              <w:rPr>
                <w:cs/>
              </w:rPr>
              <w:t>2011-12</w:t>
            </w:r>
          </w:p>
        </w:tc>
        <w:tc>
          <w:tcPr>
            <w:tcW w:w="4500" w:type="dxa"/>
          </w:tcPr>
          <w:p w:rsidR="00C77B34" w:rsidRDefault="00C77B34" w:rsidP="00E41453">
            <w:pPr>
              <w:jc w:val="center"/>
            </w:pPr>
            <w:r>
              <w:rPr>
                <w:cs/>
              </w:rPr>
              <w:t>8316.15</w:t>
            </w:r>
          </w:p>
        </w:tc>
      </w:tr>
      <w:tr w:rsidR="00C77B34" w:rsidTr="00E41453">
        <w:tc>
          <w:tcPr>
            <w:tcW w:w="3240" w:type="dxa"/>
          </w:tcPr>
          <w:p w:rsidR="00C77B34" w:rsidRDefault="00C77B34" w:rsidP="00E41453">
            <w:pPr>
              <w:jc w:val="both"/>
            </w:pPr>
            <w:r>
              <w:rPr>
                <w:cs/>
              </w:rPr>
              <w:t>2012-13</w:t>
            </w:r>
          </w:p>
        </w:tc>
        <w:tc>
          <w:tcPr>
            <w:tcW w:w="4500" w:type="dxa"/>
          </w:tcPr>
          <w:p w:rsidR="00C77B34" w:rsidRDefault="00C77B34" w:rsidP="00E41453">
            <w:pPr>
              <w:jc w:val="center"/>
            </w:pPr>
            <w:r>
              <w:rPr>
                <w:cs/>
              </w:rPr>
              <w:t>2698.44</w:t>
            </w:r>
          </w:p>
        </w:tc>
      </w:tr>
      <w:tr w:rsidR="00C77B34" w:rsidTr="00E41453">
        <w:tc>
          <w:tcPr>
            <w:tcW w:w="3240" w:type="dxa"/>
          </w:tcPr>
          <w:p w:rsidR="00C77B34" w:rsidRDefault="00C77B34" w:rsidP="00E41453">
            <w:pPr>
              <w:jc w:val="both"/>
            </w:pPr>
            <w:r>
              <w:rPr>
                <w:cs/>
              </w:rPr>
              <w:t>2013-14</w:t>
            </w:r>
          </w:p>
        </w:tc>
        <w:tc>
          <w:tcPr>
            <w:tcW w:w="4500" w:type="dxa"/>
          </w:tcPr>
          <w:p w:rsidR="00C77B34" w:rsidRDefault="00C77B34" w:rsidP="00E41453">
            <w:pPr>
              <w:jc w:val="center"/>
            </w:pPr>
            <w:r>
              <w:rPr>
                <w:cs/>
              </w:rPr>
              <w:t>4153.07</w:t>
            </w:r>
          </w:p>
        </w:tc>
      </w:tr>
    </w:tbl>
    <w:p w:rsidR="00C77B34" w:rsidRPr="008076B6" w:rsidRDefault="00C77B34" w:rsidP="00C77B34">
      <w:pPr>
        <w:jc w:val="both"/>
        <w:rPr>
          <w:cs/>
        </w:rPr>
      </w:pPr>
    </w:p>
    <w:p w:rsidR="00C77B34" w:rsidRPr="00F661B3" w:rsidRDefault="00C77B34" w:rsidP="00C77B34">
      <w:pPr>
        <w:jc w:val="center"/>
        <w:rPr>
          <w:rFonts w:hint="cs"/>
        </w:rPr>
      </w:pPr>
      <w:r w:rsidRPr="00F661B3">
        <w:rPr>
          <w:rFonts w:hint="cs"/>
          <w:cs/>
        </w:rPr>
        <w:t>*****</w:t>
      </w:r>
    </w:p>
    <w:p w:rsidR="00F32F39" w:rsidRDefault="00C77B34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C77B34"/>
    <w:rsid w:val="006A7CFD"/>
    <w:rsid w:val="00850672"/>
    <w:rsid w:val="00C77B34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3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2014-11-24T07:40:00Z</dcterms:created>
  <dcterms:modified xsi:type="dcterms:W3CDTF">2014-11-24T07:40:00Z</dcterms:modified>
</cp:coreProperties>
</file>