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F5" w:rsidRPr="003333F5" w:rsidRDefault="00D851F5" w:rsidP="00D851F5">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भारत सरकार</w:t>
      </w:r>
    </w:p>
    <w:p w:rsidR="00D851F5" w:rsidRPr="003333F5" w:rsidRDefault="00D851F5" w:rsidP="00D851F5">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पेयजल और स्वच्छता मंत्रालय</w:t>
      </w:r>
    </w:p>
    <w:p w:rsidR="00D851F5" w:rsidRPr="003333F5" w:rsidRDefault="00D851F5" w:rsidP="00D851F5">
      <w:pPr>
        <w:spacing w:after="0" w:line="240" w:lineRule="auto"/>
        <w:jc w:val="center"/>
        <w:rPr>
          <w:rFonts w:ascii="Kruti Dev 010" w:hAnsi="Kruti Dev 010"/>
          <w:b/>
          <w:bCs/>
          <w:sz w:val="24"/>
          <w:szCs w:val="24"/>
        </w:rPr>
      </w:pPr>
    </w:p>
    <w:p w:rsidR="00D851F5" w:rsidRPr="003333F5" w:rsidRDefault="00D851F5" w:rsidP="00D851F5">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राज्य सभा</w:t>
      </w:r>
    </w:p>
    <w:p w:rsidR="00D851F5" w:rsidRPr="00A25118" w:rsidRDefault="00D851F5" w:rsidP="00D851F5">
      <w:pPr>
        <w:spacing w:after="0" w:line="240" w:lineRule="auto"/>
        <w:jc w:val="center"/>
        <w:rPr>
          <w:rFonts w:ascii="Kruti Dev 010" w:hAnsi="Kruti Dev 010"/>
          <w:b/>
          <w:bCs/>
          <w:sz w:val="24"/>
          <w:szCs w:val="24"/>
          <w:cs/>
        </w:rPr>
      </w:pPr>
      <w:r>
        <w:rPr>
          <w:rFonts w:ascii="Kruti Dev 010" w:hAnsi="Kruti Dev 010" w:hint="cs"/>
          <w:b/>
          <w:bCs/>
          <w:sz w:val="24"/>
          <w:szCs w:val="24"/>
          <w:cs/>
        </w:rPr>
        <w:t>अतारांकित प्रश्न संख्या</w:t>
      </w:r>
      <w:r>
        <w:rPr>
          <w:rFonts w:ascii="Kruti Dev 010" w:hAnsi="Kruti Dev 010"/>
          <w:b/>
          <w:bCs/>
          <w:sz w:val="24"/>
          <w:szCs w:val="24"/>
        </w:rPr>
        <w:t xml:space="preserve"> </w:t>
      </w:r>
      <w:r>
        <w:rPr>
          <w:rFonts w:ascii="Times New Roman" w:hAnsi="Times New Roman" w:hint="cs"/>
          <w:b/>
          <w:bCs/>
          <w:sz w:val="24"/>
          <w:szCs w:val="24"/>
          <w:cs/>
        </w:rPr>
        <w:t>2</w:t>
      </w:r>
      <w:r>
        <w:rPr>
          <w:rFonts w:ascii="Times New Roman" w:hAnsi="Times New Roman"/>
          <w:b/>
          <w:bCs/>
          <w:sz w:val="24"/>
          <w:szCs w:val="24"/>
        </w:rPr>
        <w:t>4</w:t>
      </w:r>
    </w:p>
    <w:p w:rsidR="00D851F5" w:rsidRDefault="00D851F5" w:rsidP="00D851F5">
      <w:pPr>
        <w:spacing w:after="0" w:line="240" w:lineRule="auto"/>
        <w:jc w:val="center"/>
        <w:rPr>
          <w:rFonts w:ascii="Kruti Dev 010" w:hAnsi="Kruti Dev 010"/>
          <w:b/>
          <w:bCs/>
          <w:sz w:val="24"/>
          <w:szCs w:val="24"/>
        </w:rPr>
      </w:pPr>
      <w:r>
        <w:rPr>
          <w:rFonts w:ascii="Kruti Dev 010" w:hAnsi="Kruti Dev 010" w:hint="cs"/>
          <w:b/>
          <w:bCs/>
          <w:sz w:val="24"/>
          <w:szCs w:val="24"/>
          <w:cs/>
        </w:rPr>
        <w:t>24.11.2014 को उत्तर दिए जाने के लिए</w:t>
      </w:r>
    </w:p>
    <w:p w:rsidR="00D851F5" w:rsidRDefault="00D851F5" w:rsidP="00D851F5">
      <w:pPr>
        <w:spacing w:after="0" w:line="240" w:lineRule="auto"/>
        <w:jc w:val="center"/>
        <w:rPr>
          <w:rFonts w:ascii="Kruti Dev 010" w:hAnsi="Kruti Dev 010"/>
          <w:b/>
          <w:bCs/>
          <w:sz w:val="24"/>
          <w:szCs w:val="24"/>
        </w:rPr>
      </w:pPr>
    </w:p>
    <w:p w:rsidR="00D851F5" w:rsidRDefault="00D851F5" w:rsidP="00D851F5">
      <w:pPr>
        <w:spacing w:after="0" w:line="240" w:lineRule="auto"/>
        <w:jc w:val="center"/>
        <w:rPr>
          <w:rFonts w:ascii="Kruti Dev 010" w:hAnsi="Kruti Dev 010"/>
          <w:b/>
          <w:bCs/>
          <w:sz w:val="24"/>
          <w:szCs w:val="24"/>
          <w:cs/>
        </w:rPr>
      </w:pPr>
      <w:r>
        <w:rPr>
          <w:rFonts w:ascii="Kruti Dev 010" w:hAnsi="Kruti Dev 010" w:hint="cs"/>
          <w:b/>
          <w:bCs/>
          <w:sz w:val="24"/>
          <w:szCs w:val="24"/>
          <w:cs/>
        </w:rPr>
        <w:t>पिछड़े और जनजातीय क्षेत्रों में पेयजल की कमी</w:t>
      </w:r>
    </w:p>
    <w:p w:rsidR="00D851F5" w:rsidRDefault="00D851F5" w:rsidP="00D851F5">
      <w:pPr>
        <w:spacing w:after="0" w:line="240" w:lineRule="auto"/>
        <w:jc w:val="center"/>
        <w:rPr>
          <w:rFonts w:ascii="Kruti Dev 010" w:hAnsi="Kruti Dev 010"/>
          <w:b/>
          <w:bCs/>
          <w:sz w:val="24"/>
          <w:szCs w:val="24"/>
        </w:rPr>
      </w:pPr>
    </w:p>
    <w:p w:rsidR="00D851F5" w:rsidRPr="00D851F5" w:rsidRDefault="00D851F5" w:rsidP="00D851F5">
      <w:pPr>
        <w:rPr>
          <w:rFonts w:ascii="Kruti Dev 010" w:hAnsi="Kruti Dev 010"/>
          <w:b/>
          <w:bCs/>
          <w:sz w:val="32"/>
          <w:szCs w:val="32"/>
        </w:rPr>
      </w:pPr>
      <w:r w:rsidRPr="00D851F5">
        <w:rPr>
          <w:rFonts w:ascii="Kruti Dev 010" w:hAnsi="Kruti Dev 010"/>
          <w:b/>
          <w:bCs/>
          <w:sz w:val="32"/>
          <w:szCs w:val="32"/>
        </w:rPr>
        <w:t xml:space="preserve">24- </w:t>
      </w:r>
      <w:proofErr w:type="spellStart"/>
      <w:r w:rsidRPr="00D851F5">
        <w:rPr>
          <w:rFonts w:ascii="Kruti Dev 010" w:hAnsi="Kruti Dev 010"/>
          <w:b/>
          <w:bCs/>
          <w:sz w:val="32"/>
          <w:szCs w:val="32"/>
        </w:rPr>
        <w:t>Mkñ</w:t>
      </w:r>
      <w:proofErr w:type="spellEnd"/>
      <w:r w:rsidRPr="00D851F5">
        <w:rPr>
          <w:rFonts w:ascii="Kruti Dev 010" w:hAnsi="Kruti Dev 010"/>
          <w:b/>
          <w:bCs/>
          <w:sz w:val="32"/>
          <w:szCs w:val="32"/>
        </w:rPr>
        <w:t xml:space="preserve"> </w:t>
      </w:r>
      <w:proofErr w:type="spellStart"/>
      <w:proofErr w:type="gramStart"/>
      <w:r w:rsidRPr="00D851F5">
        <w:rPr>
          <w:rFonts w:ascii="Kruti Dev 010" w:hAnsi="Kruti Dev 010"/>
          <w:b/>
          <w:bCs/>
          <w:sz w:val="32"/>
          <w:szCs w:val="32"/>
        </w:rPr>
        <w:t>Vhñ</w:t>
      </w:r>
      <w:proofErr w:type="spellEnd"/>
      <w:r w:rsidRPr="00D851F5">
        <w:rPr>
          <w:rFonts w:ascii="Kruti Dev 010" w:hAnsi="Kruti Dev 010"/>
          <w:b/>
          <w:bCs/>
          <w:sz w:val="32"/>
          <w:szCs w:val="32"/>
        </w:rPr>
        <w:t xml:space="preserve"> ,</w:t>
      </w:r>
      <w:proofErr w:type="spellStart"/>
      <w:r w:rsidRPr="00D851F5">
        <w:rPr>
          <w:rFonts w:ascii="Kruti Dev 010" w:hAnsi="Kruti Dev 010"/>
          <w:b/>
          <w:bCs/>
          <w:sz w:val="32"/>
          <w:szCs w:val="32"/>
        </w:rPr>
        <w:t>uñ</w:t>
      </w:r>
      <w:proofErr w:type="spellEnd"/>
      <w:proofErr w:type="gramEnd"/>
      <w:r w:rsidRPr="00D851F5">
        <w:rPr>
          <w:rFonts w:ascii="Kruti Dev 010" w:hAnsi="Kruti Dev 010"/>
          <w:b/>
          <w:bCs/>
          <w:sz w:val="32"/>
          <w:szCs w:val="32"/>
        </w:rPr>
        <w:t xml:space="preserve"> </w:t>
      </w:r>
      <w:proofErr w:type="spellStart"/>
      <w:r w:rsidRPr="00D851F5">
        <w:rPr>
          <w:rFonts w:ascii="Kruti Dev 010" w:hAnsi="Kruti Dev 010"/>
          <w:b/>
          <w:bCs/>
          <w:sz w:val="32"/>
          <w:szCs w:val="32"/>
        </w:rPr>
        <w:t>lhek</w:t>
      </w:r>
      <w:proofErr w:type="spellEnd"/>
      <w:r w:rsidRPr="00D851F5">
        <w:rPr>
          <w:rFonts w:ascii="Kruti Dev 010" w:hAnsi="Kruti Dev 010"/>
          <w:b/>
          <w:bCs/>
          <w:sz w:val="32"/>
          <w:szCs w:val="32"/>
        </w:rPr>
        <w:t xml:space="preserve">% </w:t>
      </w:r>
    </w:p>
    <w:p w:rsidR="00D851F5" w:rsidRPr="00D851F5" w:rsidRDefault="00D851F5" w:rsidP="00D851F5">
      <w:pPr>
        <w:rPr>
          <w:rFonts w:ascii="Kruti Dev 010" w:hAnsi="Kruti Dev 010"/>
          <w:sz w:val="32"/>
          <w:szCs w:val="32"/>
        </w:rPr>
      </w:pPr>
      <w:proofErr w:type="spellStart"/>
      <w:r w:rsidRPr="00D851F5">
        <w:rPr>
          <w:rFonts w:ascii="Kruti Dev 010" w:hAnsi="Kruti Dev 010"/>
          <w:sz w:val="32"/>
          <w:szCs w:val="32"/>
        </w:rPr>
        <w:t>D</w:t>
      </w:r>
      <w:proofErr w:type="gramStart"/>
      <w:r w:rsidRPr="00D851F5">
        <w:rPr>
          <w:rFonts w:ascii="Kruti Dev 010" w:hAnsi="Kruti Dev 010"/>
          <w:sz w:val="32"/>
          <w:szCs w:val="32"/>
        </w:rPr>
        <w:t>;k</w:t>
      </w:r>
      <w:proofErr w:type="spellEnd"/>
      <w:proofErr w:type="gramEnd"/>
      <w:r w:rsidRPr="00D851F5">
        <w:rPr>
          <w:rFonts w:ascii="Kruti Dev 010" w:hAnsi="Kruti Dev 010"/>
          <w:sz w:val="32"/>
          <w:szCs w:val="32"/>
        </w:rPr>
        <w:t xml:space="preserve"> </w:t>
      </w:r>
      <w:proofErr w:type="spellStart"/>
      <w:r w:rsidRPr="00D851F5">
        <w:rPr>
          <w:rFonts w:ascii="Kruti Dev 010" w:hAnsi="Kruti Dev 010"/>
          <w:sz w:val="32"/>
          <w:szCs w:val="32"/>
        </w:rPr>
        <w:t>is;ty</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vkSj</w:t>
      </w:r>
      <w:proofErr w:type="spellEnd"/>
      <w:r>
        <w:rPr>
          <w:rFonts w:ascii="Kruti Dev 010" w:hAnsi="Kruti Dev 010" w:hint="cs"/>
          <w:sz w:val="32"/>
          <w:szCs w:val="32"/>
          <w:cs/>
        </w:rPr>
        <w:t xml:space="preserve"> </w:t>
      </w:r>
      <w:proofErr w:type="spellStart"/>
      <w:r w:rsidRPr="00D851F5">
        <w:rPr>
          <w:rFonts w:ascii="Kruti Dev 010" w:hAnsi="Kruti Dev 010"/>
          <w:sz w:val="32"/>
          <w:szCs w:val="32"/>
        </w:rPr>
        <w:t>LoPNrk</w:t>
      </w:r>
      <w:proofErr w:type="spellEnd"/>
      <w:r w:rsidRPr="00D851F5">
        <w:rPr>
          <w:rFonts w:ascii="Kruti Dev 010" w:hAnsi="Kruti Dev 010"/>
          <w:sz w:val="32"/>
          <w:szCs w:val="32"/>
        </w:rPr>
        <w:t xml:space="preserve"> ea=h ;g </w:t>
      </w:r>
      <w:proofErr w:type="spellStart"/>
      <w:r w:rsidRPr="00D851F5">
        <w:rPr>
          <w:rFonts w:ascii="Kruti Dev 010" w:hAnsi="Kruti Dev 010"/>
          <w:sz w:val="32"/>
          <w:szCs w:val="32"/>
        </w:rPr>
        <w:t>crkus</w:t>
      </w:r>
      <w:proofErr w:type="spellEnd"/>
      <w:r w:rsidRPr="00D851F5">
        <w:rPr>
          <w:rFonts w:ascii="Kruti Dev 010" w:hAnsi="Kruti Dev 010"/>
          <w:sz w:val="32"/>
          <w:szCs w:val="32"/>
        </w:rPr>
        <w:t xml:space="preserve"> dh </w:t>
      </w:r>
      <w:proofErr w:type="spellStart"/>
      <w:r w:rsidRPr="00D851F5">
        <w:rPr>
          <w:rFonts w:ascii="Kruti Dev 010" w:hAnsi="Kruti Dev 010"/>
          <w:sz w:val="32"/>
          <w:szCs w:val="32"/>
        </w:rPr>
        <w:t>d`ik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djsaxs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fd</w:t>
      </w:r>
      <w:proofErr w:type="spellEnd"/>
      <w:r w:rsidRPr="00D851F5">
        <w:rPr>
          <w:rFonts w:ascii="Kruti Dev 010" w:hAnsi="Kruti Dev 010"/>
          <w:sz w:val="32"/>
          <w:szCs w:val="32"/>
        </w:rPr>
        <w:t>%</w:t>
      </w:r>
    </w:p>
    <w:p w:rsidR="00D851F5" w:rsidRPr="00D851F5" w:rsidRDefault="00D851F5" w:rsidP="00D851F5">
      <w:pPr>
        <w:rPr>
          <w:rFonts w:ascii="Kruti Dev 010" w:hAnsi="Kruti Dev 010"/>
          <w:sz w:val="32"/>
          <w:szCs w:val="32"/>
        </w:rPr>
      </w:pPr>
      <w:r w:rsidRPr="00D851F5">
        <w:rPr>
          <w:rFonts w:ascii="Kruti Dev 010" w:hAnsi="Kruti Dev 010"/>
          <w:sz w:val="32"/>
          <w:szCs w:val="32"/>
        </w:rPr>
        <w:t xml:space="preserve">¼d½ </w:t>
      </w:r>
      <w:proofErr w:type="spellStart"/>
      <w:r w:rsidRPr="00D851F5">
        <w:rPr>
          <w:rFonts w:ascii="Kruti Dev 010" w:hAnsi="Kruti Dev 010"/>
          <w:sz w:val="32"/>
          <w:szCs w:val="32"/>
        </w:rPr>
        <w:t>D</w:t>
      </w:r>
      <w:proofErr w:type="gramStart"/>
      <w:r w:rsidRPr="00D851F5">
        <w:rPr>
          <w:rFonts w:ascii="Kruti Dev 010" w:hAnsi="Kruti Dev 010"/>
          <w:sz w:val="32"/>
          <w:szCs w:val="32"/>
        </w:rPr>
        <w:t>;k</w:t>
      </w:r>
      <w:proofErr w:type="spellEnd"/>
      <w:proofErr w:type="gramEnd"/>
      <w:r w:rsidRPr="00D851F5">
        <w:rPr>
          <w:rFonts w:ascii="Kruti Dev 010" w:hAnsi="Kruti Dev 010"/>
          <w:sz w:val="32"/>
          <w:szCs w:val="32"/>
        </w:rPr>
        <w:t xml:space="preserve"> </w:t>
      </w:r>
      <w:proofErr w:type="spellStart"/>
      <w:r w:rsidRPr="00D851F5">
        <w:rPr>
          <w:rFonts w:ascii="Kruti Dev 010" w:hAnsi="Kruti Dev 010"/>
          <w:sz w:val="32"/>
          <w:szCs w:val="32"/>
        </w:rPr>
        <w:t>dsjy</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fofHkUu</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Hkkxksa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lesr</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ns'k</w:t>
      </w:r>
      <w:proofErr w:type="spellEnd"/>
      <w:r>
        <w:rPr>
          <w:rFonts w:ascii="Kruti Dev 010" w:hAnsi="Kruti Dev 010" w:hint="cs"/>
          <w:sz w:val="32"/>
          <w:szCs w:val="32"/>
          <w:cs/>
        </w:rPr>
        <w:t xml:space="preserve"> </w:t>
      </w:r>
      <w:proofErr w:type="spellStart"/>
      <w:r w:rsidRPr="00D851F5">
        <w:rPr>
          <w:rFonts w:ascii="Kruti Dev 010" w:hAnsi="Kruti Dev 010"/>
          <w:sz w:val="32"/>
          <w:szCs w:val="32"/>
        </w:rPr>
        <w:t>ds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fiNM+s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vkSj</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tutkrh</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cgqy</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xzkeh.k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ks</w:t>
      </w:r>
      <w:proofErr w:type="spellEnd"/>
      <w:r w:rsidRPr="00D851F5">
        <w:rPr>
          <w:rFonts w:ascii="Kruti Dev 010" w:hAnsi="Kruti Dev 010"/>
          <w:sz w:val="32"/>
          <w:szCs w:val="32"/>
        </w:rPr>
        <w:t>=</w:t>
      </w:r>
      <w:proofErr w:type="spellStart"/>
      <w:r w:rsidRPr="00D851F5">
        <w:rPr>
          <w:rFonts w:ascii="Kruti Dev 010" w:hAnsi="Kruti Dev 010"/>
          <w:sz w:val="32"/>
          <w:szCs w:val="32"/>
        </w:rPr>
        <w:t>ksa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esa</w:t>
      </w:r>
      <w:proofErr w:type="spellEnd"/>
      <w:r>
        <w:rPr>
          <w:rFonts w:ascii="Kruti Dev 010" w:hAnsi="Kruti Dev 010" w:hint="cs"/>
          <w:sz w:val="32"/>
          <w:szCs w:val="32"/>
          <w:cs/>
        </w:rPr>
        <w:t xml:space="preserve"> </w:t>
      </w:r>
      <w:proofErr w:type="spellStart"/>
      <w:r w:rsidRPr="00D851F5">
        <w:rPr>
          <w:rFonts w:ascii="Kruti Dev 010" w:hAnsi="Kruti Dev 010"/>
          <w:sz w:val="32"/>
          <w:szCs w:val="32"/>
        </w:rPr>
        <w:t>is;ty</w:t>
      </w:r>
      <w:proofErr w:type="spellEnd"/>
      <w:r w:rsidRPr="00D851F5">
        <w:rPr>
          <w:rFonts w:ascii="Kruti Dev 010" w:hAnsi="Kruti Dev 010"/>
          <w:sz w:val="32"/>
          <w:szCs w:val="32"/>
        </w:rPr>
        <w:t xml:space="preserve"> dh </w:t>
      </w:r>
      <w:proofErr w:type="spellStart"/>
      <w:r w:rsidRPr="00D851F5">
        <w:rPr>
          <w:rFonts w:ascii="Kruti Dev 010" w:hAnsi="Kruti Dev 010"/>
          <w:sz w:val="32"/>
          <w:szCs w:val="32"/>
        </w:rPr>
        <w:t>Hkkjh</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deh</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gS</w:t>
      </w:r>
      <w:proofErr w:type="spellEnd"/>
      <w:r w:rsidRPr="00D851F5">
        <w:rPr>
          <w:rFonts w:ascii="Kruti Dev 010" w:hAnsi="Kruti Dev 010"/>
          <w:sz w:val="32"/>
          <w:szCs w:val="32"/>
        </w:rPr>
        <w:t>(</w:t>
      </w:r>
    </w:p>
    <w:p w:rsidR="00D851F5" w:rsidRPr="00D851F5" w:rsidRDefault="00D851F5" w:rsidP="00D851F5">
      <w:pPr>
        <w:rPr>
          <w:rFonts w:ascii="Kruti Dev 010" w:hAnsi="Kruti Dev 010"/>
          <w:sz w:val="32"/>
          <w:szCs w:val="32"/>
        </w:rPr>
      </w:pPr>
      <w:r w:rsidRPr="00D851F5">
        <w:rPr>
          <w:rFonts w:ascii="Kruti Dev 010" w:hAnsi="Kruti Dev 010"/>
          <w:sz w:val="32"/>
          <w:szCs w:val="32"/>
        </w:rPr>
        <w:t xml:space="preserve">¼[k½ ;fn </w:t>
      </w:r>
      <w:proofErr w:type="spellStart"/>
      <w:r w:rsidRPr="00D851F5">
        <w:rPr>
          <w:rFonts w:ascii="Kruti Dev 010" w:hAnsi="Kruti Dev 010"/>
          <w:sz w:val="32"/>
          <w:szCs w:val="32"/>
        </w:rPr>
        <w:t>gka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rks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rRlaca</w:t>
      </w:r>
      <w:proofErr w:type="spellEnd"/>
      <w:r w:rsidRPr="00D851F5">
        <w:rPr>
          <w:rFonts w:ascii="Kruti Dev 010" w:hAnsi="Kruti Dev 010"/>
          <w:sz w:val="32"/>
          <w:szCs w:val="32"/>
        </w:rPr>
        <w:t>/</w:t>
      </w:r>
      <w:proofErr w:type="spellStart"/>
      <w:r w:rsidRPr="00D851F5">
        <w:rPr>
          <w:rFonts w:ascii="Kruti Dev 010" w:hAnsi="Kruti Dev 010"/>
          <w:sz w:val="32"/>
          <w:szCs w:val="32"/>
        </w:rPr>
        <w:t>kh</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C;kSjk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gS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vkSj</w:t>
      </w:r>
      <w:proofErr w:type="spellEnd"/>
      <w:r>
        <w:rPr>
          <w:rFonts w:ascii="Kruti Dev 010" w:hAnsi="Kruti Dev 010" w:hint="cs"/>
          <w:sz w:val="32"/>
          <w:szCs w:val="32"/>
          <w:cs/>
        </w:rPr>
        <w:t xml:space="preserve"> </w:t>
      </w:r>
      <w:r w:rsidRPr="00D851F5">
        <w:rPr>
          <w:rFonts w:ascii="Kruti Dev 010" w:hAnsi="Kruti Dev 010"/>
          <w:sz w:val="32"/>
          <w:szCs w:val="32"/>
        </w:rPr>
        <w:t>,</w:t>
      </w:r>
      <w:proofErr w:type="spellStart"/>
      <w:r w:rsidRPr="00D851F5">
        <w:rPr>
          <w:rFonts w:ascii="Kruti Dev 010" w:hAnsi="Kruti Dev 010"/>
          <w:sz w:val="32"/>
          <w:szCs w:val="32"/>
        </w:rPr>
        <w:t>sls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ks</w:t>
      </w:r>
      <w:proofErr w:type="spellEnd"/>
      <w:r w:rsidRPr="00D851F5">
        <w:rPr>
          <w:rFonts w:ascii="Kruti Dev 010" w:hAnsi="Kruti Dev 010"/>
          <w:sz w:val="32"/>
          <w:szCs w:val="32"/>
        </w:rPr>
        <w:t>=</w:t>
      </w:r>
      <w:proofErr w:type="spellStart"/>
      <w:r w:rsidRPr="00D851F5">
        <w:rPr>
          <w:rFonts w:ascii="Kruti Dev 010" w:hAnsi="Kruti Dev 010"/>
          <w:sz w:val="32"/>
          <w:szCs w:val="32"/>
        </w:rPr>
        <w:t>ksa</w:t>
      </w:r>
      <w:proofErr w:type="spellEnd"/>
      <w:r w:rsidRPr="00D851F5">
        <w:rPr>
          <w:rFonts w:ascii="Kruti Dev 010" w:hAnsi="Kruti Dev 010"/>
          <w:sz w:val="32"/>
          <w:szCs w:val="32"/>
        </w:rPr>
        <w:t xml:space="preserve"> dh </w:t>
      </w:r>
      <w:proofErr w:type="spellStart"/>
      <w:r w:rsidRPr="00D851F5">
        <w:rPr>
          <w:rFonts w:ascii="Kruti Dev 010" w:hAnsi="Kruti Dev 010"/>
          <w:sz w:val="32"/>
          <w:szCs w:val="32"/>
        </w:rPr>
        <w:t>jkT</w:t>
      </w:r>
      <w:proofErr w:type="spellEnd"/>
      <w:r w:rsidRPr="00D851F5">
        <w:rPr>
          <w:rFonts w:ascii="Kruti Dev 010" w:hAnsi="Kruti Dev 010"/>
          <w:sz w:val="32"/>
          <w:szCs w:val="32"/>
        </w:rPr>
        <w:t>;&amp;</w:t>
      </w:r>
      <w:proofErr w:type="spellStart"/>
      <w:r w:rsidRPr="00D851F5">
        <w:rPr>
          <w:rFonts w:ascii="Kruti Dev 010" w:hAnsi="Kruti Dev 010"/>
          <w:sz w:val="32"/>
          <w:szCs w:val="32"/>
        </w:rPr>
        <w:t>okj@la?k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jkT</w:t>
      </w:r>
      <w:proofErr w:type="spellEnd"/>
      <w:r w:rsidRPr="00D851F5">
        <w:rPr>
          <w:rFonts w:ascii="Kruti Dev 010" w:hAnsi="Kruti Dev 010"/>
          <w:sz w:val="32"/>
          <w:szCs w:val="32"/>
        </w:rPr>
        <w:t>;&amp;</w:t>
      </w:r>
      <w:proofErr w:type="spellStart"/>
      <w:r w:rsidRPr="00D851F5">
        <w:rPr>
          <w:rFonts w:ascii="Kruti Dev 010" w:hAnsi="Kruti Dev 010"/>
          <w:sz w:val="32"/>
          <w:szCs w:val="32"/>
        </w:rPr>
        <w:t>okj</w:t>
      </w:r>
      <w:proofErr w:type="spellEnd"/>
      <w:r w:rsidRPr="00D851F5">
        <w:rPr>
          <w:rFonts w:ascii="Kruti Dev 010" w:hAnsi="Kruti Dev 010"/>
          <w:sz w:val="32"/>
          <w:szCs w:val="32"/>
        </w:rPr>
        <w:t xml:space="preserve"> la[;k</w:t>
      </w:r>
      <w:r>
        <w:rPr>
          <w:rFonts w:ascii="Kruti Dev 010" w:hAnsi="Kruti Dev 010" w:hint="cs"/>
          <w:sz w:val="32"/>
          <w:szCs w:val="32"/>
          <w:cs/>
        </w:rPr>
        <w:t xml:space="preserve"> </w:t>
      </w:r>
      <w:proofErr w:type="spellStart"/>
      <w:r w:rsidRPr="00D851F5">
        <w:rPr>
          <w:rFonts w:ascii="Kruti Dev 010" w:hAnsi="Kruti Dev 010"/>
          <w:sz w:val="32"/>
          <w:szCs w:val="32"/>
        </w:rPr>
        <w:t>fdruh</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gS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vkSj</w:t>
      </w:r>
      <w:proofErr w:type="spellEnd"/>
    </w:p>
    <w:p w:rsidR="00E02BE7" w:rsidRDefault="00D851F5" w:rsidP="00D851F5">
      <w:pPr>
        <w:rPr>
          <w:rFonts w:ascii="Kruti Dev 010" w:hAnsi="Kruti Dev 010"/>
          <w:sz w:val="32"/>
          <w:szCs w:val="32"/>
        </w:rPr>
      </w:pPr>
      <w:r w:rsidRPr="00D851F5">
        <w:rPr>
          <w:rFonts w:ascii="Kruti Dev 010" w:hAnsi="Kruti Dev 010"/>
          <w:sz w:val="32"/>
          <w:szCs w:val="32"/>
        </w:rPr>
        <w:t xml:space="preserve">¼x½ </w:t>
      </w:r>
      <w:proofErr w:type="spellStart"/>
      <w:r w:rsidRPr="00D851F5">
        <w:rPr>
          <w:rFonts w:ascii="Kruti Dev 010" w:hAnsi="Kruti Dev 010"/>
          <w:sz w:val="32"/>
          <w:szCs w:val="32"/>
        </w:rPr>
        <w:t>ns'k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Hkj</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sls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ks</w:t>
      </w:r>
      <w:proofErr w:type="spellEnd"/>
      <w:r w:rsidRPr="00D851F5">
        <w:rPr>
          <w:rFonts w:ascii="Kruti Dev 010" w:hAnsi="Kruti Dev 010"/>
          <w:sz w:val="32"/>
          <w:szCs w:val="32"/>
        </w:rPr>
        <w:t>=</w:t>
      </w:r>
      <w:proofErr w:type="spellStart"/>
      <w:r w:rsidRPr="00D851F5">
        <w:rPr>
          <w:rFonts w:ascii="Kruti Dev 010" w:hAnsi="Kruti Dev 010"/>
          <w:sz w:val="32"/>
          <w:szCs w:val="32"/>
        </w:rPr>
        <w:t>ksa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esa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is;ty</w:t>
      </w:r>
      <w:proofErr w:type="spellEnd"/>
      <w:r w:rsidRPr="00D851F5">
        <w:rPr>
          <w:rFonts w:ascii="Kruti Dev 010" w:hAnsi="Kruti Dev 010"/>
          <w:sz w:val="32"/>
          <w:szCs w:val="32"/>
        </w:rPr>
        <w:t xml:space="preserve"> dh</w:t>
      </w:r>
      <w:r>
        <w:rPr>
          <w:rFonts w:ascii="Kruti Dev 010" w:hAnsi="Kruti Dev 010" w:hint="cs"/>
          <w:sz w:val="32"/>
          <w:szCs w:val="32"/>
          <w:cs/>
        </w:rPr>
        <w:t xml:space="preserve"> </w:t>
      </w:r>
      <w:proofErr w:type="spellStart"/>
      <w:r w:rsidRPr="00D851F5">
        <w:rPr>
          <w:rFonts w:ascii="Kruti Dev 010" w:hAnsi="Kruti Dev 010"/>
          <w:sz w:val="32"/>
          <w:szCs w:val="32"/>
        </w:rPr>
        <w:t>O;oLFkk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djus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gsrq</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dsUnz</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ljdkj</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kjk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dne</w:t>
      </w:r>
      <w:proofErr w:type="spellEnd"/>
      <w:r>
        <w:rPr>
          <w:rFonts w:ascii="Kruti Dev 010" w:hAnsi="Kruti Dev 010" w:hint="cs"/>
          <w:sz w:val="32"/>
          <w:szCs w:val="32"/>
          <w:cs/>
        </w:rPr>
        <w:t xml:space="preserve"> </w:t>
      </w:r>
      <w:proofErr w:type="spellStart"/>
      <w:r w:rsidRPr="00D851F5">
        <w:rPr>
          <w:rFonts w:ascii="Kruti Dev 010" w:hAnsi="Kruti Dev 010"/>
          <w:sz w:val="32"/>
          <w:szCs w:val="32"/>
        </w:rPr>
        <w:t>mBk;s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tk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jgs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gSa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ckjgoha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iapo"khZ</w:t>
      </w:r>
      <w:proofErr w:type="spellEnd"/>
      <w:r w:rsidRPr="00D851F5">
        <w:rPr>
          <w:rFonts w:ascii="Kruti Dev 010" w:hAnsi="Kruti Dev 010"/>
          <w:sz w:val="32"/>
          <w:szCs w:val="32"/>
        </w:rPr>
        <w:t>; ;</w:t>
      </w:r>
      <w:proofErr w:type="spellStart"/>
      <w:r w:rsidRPr="00D851F5">
        <w:rPr>
          <w:rFonts w:ascii="Kruti Dev 010" w:hAnsi="Kruti Dev 010"/>
          <w:sz w:val="32"/>
          <w:szCs w:val="32"/>
        </w:rPr>
        <w:t>kstuk</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vof</w:t>
      </w:r>
      <w:proofErr w:type="spellEnd"/>
      <w:r w:rsidRPr="00D851F5">
        <w:rPr>
          <w:rFonts w:ascii="Kruti Dev 010" w:hAnsi="Kruti Dev 010"/>
          <w:sz w:val="32"/>
          <w:szCs w:val="32"/>
        </w:rPr>
        <w:t>/k</w:t>
      </w:r>
      <w:r>
        <w:rPr>
          <w:rFonts w:ascii="Kruti Dev 010" w:hAnsi="Kruti Dev 010" w:hint="cs"/>
          <w:sz w:val="32"/>
          <w:szCs w:val="32"/>
          <w:cs/>
        </w:rPr>
        <w:t xml:space="preserve"> </w:t>
      </w:r>
      <w:proofErr w:type="spellStart"/>
      <w:r w:rsidRPr="00D851F5">
        <w:rPr>
          <w:rFonts w:ascii="Kruti Dev 010" w:hAnsi="Kruti Dev 010"/>
          <w:sz w:val="32"/>
          <w:szCs w:val="32"/>
        </w:rPr>
        <w:t>ds</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nkSjku</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bl</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iz;kstu</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gsrq</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fdruh</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fuf</w:t>
      </w:r>
      <w:proofErr w:type="spellEnd"/>
      <w:r w:rsidRPr="00D851F5">
        <w:rPr>
          <w:rFonts w:ascii="Kruti Dev 010" w:hAnsi="Kruti Dev 010"/>
          <w:sz w:val="32"/>
          <w:szCs w:val="32"/>
        </w:rPr>
        <w:t>/</w:t>
      </w:r>
      <w:proofErr w:type="spellStart"/>
      <w:r w:rsidRPr="00D851F5">
        <w:rPr>
          <w:rFonts w:ascii="Kruti Dev 010" w:hAnsi="Kruti Dev 010"/>
          <w:sz w:val="32"/>
          <w:szCs w:val="32"/>
        </w:rPr>
        <w:t>k;ka</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o"kZ&amp;okj</w:t>
      </w:r>
      <w:proofErr w:type="spellEnd"/>
      <w:r w:rsidRPr="00D851F5">
        <w:rPr>
          <w:rFonts w:ascii="Kruti Dev 010" w:hAnsi="Kruti Dev 010"/>
          <w:sz w:val="32"/>
          <w:szCs w:val="32"/>
        </w:rPr>
        <w:t>]</w:t>
      </w:r>
      <w:r>
        <w:rPr>
          <w:rFonts w:ascii="Kruti Dev 010" w:hAnsi="Kruti Dev 010" w:hint="cs"/>
          <w:sz w:val="32"/>
          <w:szCs w:val="32"/>
          <w:cs/>
        </w:rPr>
        <w:t xml:space="preserve"> </w:t>
      </w:r>
      <w:proofErr w:type="spellStart"/>
      <w:r w:rsidRPr="00D851F5">
        <w:rPr>
          <w:rFonts w:ascii="Kruti Dev 010" w:hAnsi="Kruti Dev 010"/>
          <w:sz w:val="32"/>
          <w:szCs w:val="32"/>
        </w:rPr>
        <w:t>jkT</w:t>
      </w:r>
      <w:proofErr w:type="spellEnd"/>
      <w:r w:rsidRPr="00D851F5">
        <w:rPr>
          <w:rFonts w:ascii="Kruti Dev 010" w:hAnsi="Kruti Dev 010"/>
          <w:sz w:val="32"/>
          <w:szCs w:val="32"/>
        </w:rPr>
        <w:t>;&amp;</w:t>
      </w:r>
      <w:proofErr w:type="spellStart"/>
      <w:r w:rsidRPr="00D851F5">
        <w:rPr>
          <w:rFonts w:ascii="Kruti Dev 010" w:hAnsi="Kruti Dev 010"/>
          <w:sz w:val="32"/>
          <w:szCs w:val="32"/>
        </w:rPr>
        <w:t>okj@la?kh</w:t>
      </w:r>
      <w:proofErr w:type="spellEnd"/>
      <w:r w:rsidRPr="00D851F5">
        <w:rPr>
          <w:rFonts w:ascii="Kruti Dev 010" w:hAnsi="Kruti Dev 010"/>
          <w:sz w:val="32"/>
          <w:szCs w:val="32"/>
        </w:rPr>
        <w:t>; {</w:t>
      </w:r>
      <w:proofErr w:type="spellStart"/>
      <w:r w:rsidRPr="00D851F5">
        <w:rPr>
          <w:rFonts w:ascii="Kruti Dev 010" w:hAnsi="Kruti Dev 010"/>
          <w:sz w:val="32"/>
          <w:szCs w:val="32"/>
        </w:rPr>
        <w:t>ks</w:t>
      </w:r>
      <w:proofErr w:type="spellEnd"/>
      <w:r w:rsidRPr="00D851F5">
        <w:rPr>
          <w:rFonts w:ascii="Kruti Dev 010" w:hAnsi="Kruti Dev 010"/>
          <w:sz w:val="32"/>
          <w:szCs w:val="32"/>
        </w:rPr>
        <w:t>=&amp;</w:t>
      </w:r>
      <w:proofErr w:type="spellStart"/>
      <w:r w:rsidRPr="00D851F5">
        <w:rPr>
          <w:rFonts w:ascii="Kruti Dev 010" w:hAnsi="Kruti Dev 010"/>
          <w:sz w:val="32"/>
          <w:szCs w:val="32"/>
        </w:rPr>
        <w:t>okj</w:t>
      </w:r>
      <w:proofErr w:type="spellEnd"/>
      <w:r w:rsidRPr="00D851F5">
        <w:rPr>
          <w:rFonts w:ascii="Kruti Dev 010" w:hAnsi="Kruti Dev 010"/>
          <w:sz w:val="32"/>
          <w:szCs w:val="32"/>
        </w:rPr>
        <w:t xml:space="preserve"> </w:t>
      </w:r>
      <w:proofErr w:type="spellStart"/>
      <w:r w:rsidRPr="00D851F5">
        <w:rPr>
          <w:rFonts w:ascii="Kruti Dev 010" w:hAnsi="Kruti Dev 010"/>
          <w:sz w:val="32"/>
          <w:szCs w:val="32"/>
        </w:rPr>
        <w:t>vkcafVr@tkjh</w:t>
      </w:r>
      <w:proofErr w:type="spellEnd"/>
      <w:r w:rsidRPr="00D851F5">
        <w:rPr>
          <w:rFonts w:ascii="Kruti Dev 010" w:hAnsi="Kruti Dev 010"/>
          <w:sz w:val="32"/>
          <w:szCs w:val="32"/>
        </w:rPr>
        <w:t xml:space="preserve"> dh </w:t>
      </w:r>
      <w:proofErr w:type="spellStart"/>
      <w:r w:rsidRPr="00D851F5">
        <w:rPr>
          <w:rFonts w:ascii="Kruti Dev 010" w:hAnsi="Kruti Dev 010"/>
          <w:sz w:val="32"/>
          <w:szCs w:val="32"/>
        </w:rPr>
        <w:t>xbZ</w:t>
      </w:r>
      <w:proofErr w:type="spellEnd"/>
      <w:r>
        <w:rPr>
          <w:rFonts w:ascii="Kruti Dev 010" w:hAnsi="Kruti Dev 010" w:hint="cs"/>
          <w:sz w:val="32"/>
          <w:szCs w:val="32"/>
          <w:cs/>
        </w:rPr>
        <w:t xml:space="preserve"> </w:t>
      </w:r>
      <w:proofErr w:type="spellStart"/>
      <w:r w:rsidRPr="00D851F5">
        <w:rPr>
          <w:rFonts w:ascii="Kruti Dev 010" w:hAnsi="Kruti Dev 010"/>
          <w:sz w:val="32"/>
          <w:szCs w:val="32"/>
        </w:rPr>
        <w:t>gSa</w:t>
      </w:r>
      <w:proofErr w:type="spellEnd"/>
      <w:r w:rsidRPr="00D851F5">
        <w:rPr>
          <w:rFonts w:ascii="Kruti Dev 010" w:hAnsi="Kruti Dev 010"/>
          <w:sz w:val="32"/>
          <w:szCs w:val="32"/>
        </w:rPr>
        <w:t>\</w:t>
      </w:r>
    </w:p>
    <w:p w:rsidR="000262F7" w:rsidRDefault="000262F7" w:rsidP="000262F7">
      <w:pPr>
        <w:spacing w:after="0" w:line="240" w:lineRule="auto"/>
        <w:jc w:val="center"/>
        <w:rPr>
          <w:rFonts w:ascii="Kruti Dev 010" w:hAnsi="Kruti Dev 010"/>
          <w:b/>
          <w:bCs/>
          <w:sz w:val="24"/>
          <w:szCs w:val="24"/>
        </w:rPr>
      </w:pPr>
    </w:p>
    <w:p w:rsidR="000262F7" w:rsidRDefault="000262F7" w:rsidP="000262F7">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0262F7" w:rsidRDefault="000262F7" w:rsidP="000262F7">
      <w:pPr>
        <w:spacing w:after="0" w:line="240" w:lineRule="auto"/>
        <w:jc w:val="center"/>
        <w:rPr>
          <w:rFonts w:ascii="Kruti Dev 010" w:hAnsi="Kruti Dev 010"/>
          <w:b/>
          <w:bCs/>
          <w:sz w:val="24"/>
          <w:szCs w:val="24"/>
        </w:rPr>
      </w:pPr>
      <w:r>
        <w:rPr>
          <w:rFonts w:ascii="Kruti Dev 010" w:hAnsi="Kruti Dev 010"/>
          <w:b/>
          <w:bCs/>
          <w:sz w:val="24"/>
          <w:szCs w:val="24"/>
          <w:cs/>
        </w:rPr>
        <w:t>पेयजल और स्‍वच्‍छता मंत्री</w:t>
      </w:r>
    </w:p>
    <w:p w:rsidR="000262F7" w:rsidRDefault="000262F7" w:rsidP="000262F7">
      <w:pPr>
        <w:jc w:val="center"/>
        <w:rPr>
          <w:rFonts w:ascii="Kruti Dev 010" w:hAnsi="Kruti Dev 010"/>
          <w:b/>
          <w:bCs/>
          <w:sz w:val="24"/>
          <w:szCs w:val="24"/>
          <w:cs/>
        </w:rPr>
      </w:pPr>
      <w:r>
        <w:rPr>
          <w:rFonts w:ascii="Kruti Dev 010" w:hAnsi="Kruti Dev 010"/>
          <w:b/>
          <w:bCs/>
          <w:sz w:val="24"/>
          <w:szCs w:val="24"/>
          <w:cs/>
        </w:rPr>
        <w:t>(श्री बीरेन्द्र सिंह)</w:t>
      </w:r>
    </w:p>
    <w:p w:rsidR="00D851F5" w:rsidRDefault="00D851F5" w:rsidP="000262F7">
      <w:pPr>
        <w:jc w:val="both"/>
        <w:rPr>
          <w:rFonts w:ascii="Times New Roman" w:hAnsi="Times New Roman"/>
          <w:sz w:val="24"/>
          <w:szCs w:val="24"/>
        </w:rPr>
      </w:pPr>
      <w:r w:rsidRPr="00D851F5">
        <w:rPr>
          <w:rFonts w:ascii="Kruti Dev 010" w:hAnsi="Kruti Dev 010" w:hint="cs"/>
          <w:sz w:val="24"/>
          <w:szCs w:val="24"/>
          <w:cs/>
        </w:rPr>
        <w:t xml:space="preserve">(क) और (ख) </w:t>
      </w:r>
      <w:r w:rsidR="0026227F" w:rsidRPr="00744024">
        <w:rPr>
          <w:rFonts w:ascii="Kruti Dev 010" w:hAnsi="Kruti Dev 010" w:cstheme="majorBidi"/>
          <w:sz w:val="24"/>
          <w:szCs w:val="24"/>
          <w:cs/>
        </w:rPr>
        <w:t>मंत्रालय</w:t>
      </w:r>
      <w:r w:rsidR="0026227F" w:rsidRPr="00744024">
        <w:rPr>
          <w:rFonts w:ascii="Kruti Dev 010" w:hAnsi="Kruti Dev 010" w:cstheme="majorBidi"/>
          <w:sz w:val="24"/>
          <w:szCs w:val="24"/>
        </w:rPr>
        <w:t xml:space="preserve"> </w:t>
      </w:r>
      <w:r w:rsidR="0026227F">
        <w:rPr>
          <w:rFonts w:ascii="Kruti Dev 010" w:hAnsi="Kruti Dev 010" w:cstheme="majorBidi" w:hint="cs"/>
          <w:sz w:val="24"/>
          <w:szCs w:val="24"/>
          <w:cs/>
        </w:rPr>
        <w:t xml:space="preserve">बसावटों के लिए </w:t>
      </w:r>
      <w:r w:rsidR="00B37796">
        <w:rPr>
          <w:rFonts w:ascii="Kruti Dev 010" w:hAnsi="Kruti Dev 010" w:cstheme="majorBidi" w:hint="cs"/>
          <w:sz w:val="24"/>
          <w:szCs w:val="24"/>
          <w:cs/>
        </w:rPr>
        <w:t>ही</w:t>
      </w:r>
      <w:r w:rsidR="0026227F" w:rsidRPr="00744024">
        <w:rPr>
          <w:rFonts w:ascii="Kruti Dev 010" w:hAnsi="Kruti Dev 010" w:cs="Mangal"/>
          <w:sz w:val="24"/>
          <w:szCs w:val="24"/>
          <w:cs/>
        </w:rPr>
        <w:t xml:space="preserve"> पेयजल आपूर्ति </w:t>
      </w:r>
      <w:r w:rsidR="0026227F">
        <w:rPr>
          <w:rFonts w:ascii="Kruti Dev 010" w:hAnsi="Kruti Dev 010" w:cs="Mangal" w:hint="cs"/>
          <w:sz w:val="24"/>
          <w:szCs w:val="24"/>
          <w:cs/>
        </w:rPr>
        <w:t xml:space="preserve">वाली ग्रामीण आबादी के कवरेज के बारे में </w:t>
      </w:r>
      <w:r w:rsidR="002C0BA5">
        <w:rPr>
          <w:rFonts w:ascii="Kruti Dev 010" w:hAnsi="Kruti Dev 010" w:cs="Mangal" w:hint="cs"/>
          <w:sz w:val="24"/>
          <w:szCs w:val="24"/>
          <w:cs/>
        </w:rPr>
        <w:t xml:space="preserve">डाटा का </w:t>
      </w:r>
      <w:r w:rsidR="0026227F">
        <w:rPr>
          <w:rFonts w:ascii="Kruti Dev 010" w:hAnsi="Kruti Dev 010" w:cs="Mangal"/>
          <w:sz w:val="24"/>
          <w:szCs w:val="24"/>
          <w:cs/>
        </w:rPr>
        <w:t xml:space="preserve">रखरखाव करता है। </w:t>
      </w:r>
      <w:r>
        <w:rPr>
          <w:rFonts w:ascii="Kruti Dev 010" w:hAnsi="Kruti Dev 010" w:hint="cs"/>
          <w:sz w:val="24"/>
          <w:szCs w:val="24"/>
          <w:cs/>
        </w:rPr>
        <w:t xml:space="preserve">इस संबंध में पिछड़ेपन के आधार पर कोई डाटा नहीं </w:t>
      </w:r>
      <w:r w:rsidR="0026227F">
        <w:rPr>
          <w:rFonts w:ascii="Kruti Dev 010" w:hAnsi="Kruti Dev 010" w:hint="cs"/>
          <w:sz w:val="24"/>
          <w:szCs w:val="24"/>
          <w:cs/>
        </w:rPr>
        <w:t xml:space="preserve">रखा जा रहा है। कुल मिलाकर </w:t>
      </w:r>
      <w:r>
        <w:rPr>
          <w:rFonts w:ascii="Kruti Dev 010" w:hAnsi="Kruti Dev 010" w:hint="cs"/>
          <w:sz w:val="24"/>
          <w:szCs w:val="24"/>
          <w:cs/>
        </w:rPr>
        <w:t>यहाँ पेयजल की कमी है।</w:t>
      </w:r>
      <w:r w:rsidR="0065329B">
        <w:rPr>
          <w:rFonts w:ascii="Kruti Dev 010" w:hAnsi="Kruti Dev 010" w:hint="cs"/>
          <w:sz w:val="24"/>
          <w:szCs w:val="24"/>
          <w:cs/>
        </w:rPr>
        <w:t xml:space="preserve"> </w:t>
      </w:r>
      <w:r w:rsidR="0026227F">
        <w:rPr>
          <w:rFonts w:ascii="Kruti Dev 010" w:hAnsi="Kruti Dev 010" w:cs="Mangal"/>
          <w:sz w:val="24"/>
          <w:szCs w:val="24"/>
          <w:cs/>
        </w:rPr>
        <w:t>पीने के पानी की कमी वाल</w:t>
      </w:r>
      <w:r w:rsidR="0026227F">
        <w:rPr>
          <w:rFonts w:ascii="Kruti Dev 010" w:hAnsi="Kruti Dev 010" w:cs="Mangal" w:hint="cs"/>
          <w:sz w:val="24"/>
          <w:szCs w:val="24"/>
          <w:cs/>
        </w:rPr>
        <w:t>ी</w:t>
      </w:r>
      <w:r w:rsidR="0026227F">
        <w:rPr>
          <w:rFonts w:ascii="Kruti Dev 010" w:hAnsi="Kruti Dev 010" w:cs="Mangal"/>
          <w:sz w:val="24"/>
          <w:szCs w:val="24"/>
          <w:cs/>
        </w:rPr>
        <w:t xml:space="preserve"> एक ग्रामीण बसावट को इस प्रकार की बसावट के रूप में परिभाषि‍त किया जा सकता है जिसमे</w:t>
      </w:r>
      <w:r w:rsidR="0026227F">
        <w:rPr>
          <w:rFonts w:ascii="Kruti Dev 010" w:hAnsi="Kruti Dev 010" w:cs="Mangal" w:hint="cs"/>
          <w:sz w:val="24"/>
          <w:szCs w:val="24"/>
          <w:cs/>
        </w:rPr>
        <w:t>ं</w:t>
      </w:r>
      <w:r w:rsidR="0026227F">
        <w:rPr>
          <w:rFonts w:ascii="Kruti Dev 010" w:hAnsi="Kruti Dev 010" w:cs="Mangal"/>
          <w:sz w:val="24"/>
          <w:szCs w:val="24"/>
          <w:cs/>
        </w:rPr>
        <w:t xml:space="preserve"> संपूर्ण आबादी को प्रति दिन प</w:t>
      </w:r>
      <w:r w:rsidR="0026227F">
        <w:rPr>
          <w:rFonts w:ascii="Kruti Dev 010" w:hAnsi="Kruti Dev 010" w:cs="Mangal" w:hint="cs"/>
          <w:sz w:val="24"/>
          <w:szCs w:val="24"/>
          <w:cs/>
        </w:rPr>
        <w:t xml:space="preserve">्रति व्यक्ति 40 लीटर की सीमा तक पीने का पानी उपलब्ध नहीं कराया जा रहा है। ऐसी बसावटों को आंशिक रूप से कवर की गई बसावटें कहा जाता है। इसी प्रकार से ऐसी बसावटें जहाँ पानी, रासायनिक संदूषकों अथवा जीवाणुजनित संदूषकों के माध्यम से संदूषित है वे गुणवत्ता प्रभावित बसावटों के रूप में वर्गीकृत हैं। मंत्रालय के पास ऑन लाइन समेकित प्रबंधन सूचना प्रणाली (आईएमआईएस) है जिसमें राज्यों ने पर्याप्त और पीने योग्य पेयजल आपूर्ति की कवरेज के संदर्भ में ग्रामीण बसावटों की स्थिति को पूर्णतः कवर की गई, आंशिक </w:t>
      </w:r>
      <w:r w:rsidR="0026227F">
        <w:rPr>
          <w:rFonts w:ascii="Kruti Dev 010" w:hAnsi="Kruti Dev 010" w:cs="Mangal" w:hint="cs"/>
          <w:sz w:val="24"/>
          <w:szCs w:val="24"/>
          <w:cs/>
        </w:rPr>
        <w:lastRenderedPageBreak/>
        <w:t>रूप से कवर की गई और गुणवत्ता प्रभावित बसावटों के रूप में दर्शाते हुए सूचना दी है।</w:t>
      </w:r>
      <w:r w:rsidR="0065329B">
        <w:rPr>
          <w:rFonts w:ascii="Kruti Dev 010" w:hAnsi="Kruti Dev 010" w:cs="Mangal" w:hint="cs"/>
          <w:sz w:val="24"/>
          <w:szCs w:val="24"/>
          <w:cs/>
        </w:rPr>
        <w:t xml:space="preserve"> </w:t>
      </w:r>
      <w:r>
        <w:rPr>
          <w:rFonts w:ascii="Kruti Dev 010" w:hAnsi="Kruti Dev 010" w:hint="cs"/>
          <w:sz w:val="24"/>
          <w:szCs w:val="24"/>
          <w:cs/>
        </w:rPr>
        <w:t>केरल राज्य के संबंध में पूर्णतः कवर की गई बसावटों, आंशिक रूप से कवर की गई बसावटों और गुणवत्ता प्रभावित बसा</w:t>
      </w:r>
      <w:r w:rsidR="0026227F">
        <w:rPr>
          <w:rFonts w:ascii="Kruti Dev 010" w:hAnsi="Kruti Dev 010" w:hint="cs"/>
          <w:sz w:val="24"/>
          <w:szCs w:val="24"/>
          <w:cs/>
        </w:rPr>
        <w:t>व</w:t>
      </w:r>
      <w:r>
        <w:rPr>
          <w:rFonts w:ascii="Kruti Dev 010" w:hAnsi="Kruti Dev 010" w:hint="cs"/>
          <w:sz w:val="24"/>
          <w:szCs w:val="24"/>
          <w:cs/>
        </w:rPr>
        <w:t>टों की स्थिति अनुलग्नक-</w:t>
      </w:r>
      <w:r>
        <w:rPr>
          <w:rFonts w:ascii="Times New Roman" w:hAnsi="Times New Roman" w:cs="Times New Roman"/>
          <w:sz w:val="24"/>
          <w:szCs w:val="24"/>
        </w:rPr>
        <w:t xml:space="preserve">I </w:t>
      </w:r>
      <w:r>
        <w:rPr>
          <w:rFonts w:ascii="Times New Roman" w:hAnsi="Times New Roman" w:hint="cs"/>
          <w:sz w:val="24"/>
          <w:szCs w:val="24"/>
          <w:cs/>
        </w:rPr>
        <w:t>पर दी गई है।</w:t>
      </w:r>
    </w:p>
    <w:p w:rsidR="00D851F5" w:rsidRDefault="00D851F5" w:rsidP="00CA5D09">
      <w:pPr>
        <w:jc w:val="both"/>
        <w:rPr>
          <w:rFonts w:ascii="Times New Roman" w:hAnsi="Times New Roman"/>
          <w:sz w:val="24"/>
          <w:szCs w:val="24"/>
          <w:lang w:val="en-IN"/>
        </w:rPr>
      </w:pPr>
      <w:r>
        <w:rPr>
          <w:rFonts w:ascii="Times New Roman" w:hAnsi="Times New Roman" w:hint="cs"/>
          <w:sz w:val="24"/>
          <w:szCs w:val="24"/>
          <w:cs/>
        </w:rPr>
        <w:t xml:space="preserve">जहाँ तक अनुसूचित जनजाति बहुल बसावटों का संबंध है, जैसा कि </w:t>
      </w:r>
      <w:r w:rsidR="0026227F">
        <w:rPr>
          <w:rFonts w:ascii="Times New Roman" w:hAnsi="Times New Roman" w:hint="cs"/>
          <w:sz w:val="24"/>
          <w:szCs w:val="24"/>
          <w:cs/>
        </w:rPr>
        <w:t>राज्य द्वारा मंत्रालय के समेकित</w:t>
      </w:r>
      <w:r>
        <w:rPr>
          <w:rFonts w:ascii="Times New Roman" w:hAnsi="Times New Roman" w:hint="cs"/>
          <w:sz w:val="24"/>
          <w:szCs w:val="24"/>
          <w:cs/>
        </w:rPr>
        <w:t xml:space="preserve"> प्रबंधन सूचना प्रणाली (आईएमआईएस) </w:t>
      </w:r>
      <w:r w:rsidR="00CA5D09">
        <w:rPr>
          <w:rFonts w:ascii="Times New Roman" w:hAnsi="Times New Roman" w:hint="cs"/>
          <w:sz w:val="24"/>
          <w:szCs w:val="24"/>
          <w:cs/>
        </w:rPr>
        <w:t>पर</w:t>
      </w:r>
      <w:r w:rsidR="0026227F">
        <w:rPr>
          <w:rFonts w:ascii="Times New Roman" w:hAnsi="Times New Roman" w:hint="cs"/>
          <w:sz w:val="24"/>
          <w:szCs w:val="24"/>
          <w:cs/>
        </w:rPr>
        <w:t xml:space="preserve"> सूचित किया गया है, केरल राज्य</w:t>
      </w:r>
      <w:r w:rsidR="002C0BA5">
        <w:rPr>
          <w:rFonts w:ascii="Times New Roman" w:hAnsi="Times New Roman" w:hint="cs"/>
          <w:sz w:val="24"/>
          <w:szCs w:val="24"/>
          <w:cs/>
        </w:rPr>
        <w:t>ो</w:t>
      </w:r>
      <w:r w:rsidR="00CA5D09">
        <w:rPr>
          <w:rFonts w:ascii="Times New Roman" w:hAnsi="Times New Roman" w:hint="cs"/>
          <w:sz w:val="24"/>
          <w:szCs w:val="24"/>
          <w:cs/>
        </w:rPr>
        <w:t xml:space="preserve"> में अनुसूचित जनजाति बहुल 40 बसावटें हैं। इस संबंध में राज्य/संघ राज्य-वार विवरण अनुलग्नक-</w:t>
      </w:r>
      <w:r w:rsidR="00CA5D09">
        <w:rPr>
          <w:rFonts w:ascii="Times New Roman" w:hAnsi="Times New Roman"/>
          <w:sz w:val="24"/>
          <w:szCs w:val="24"/>
          <w:lang w:val="en-IN"/>
        </w:rPr>
        <w:t xml:space="preserve">II </w:t>
      </w:r>
      <w:r w:rsidR="00CA5D09">
        <w:rPr>
          <w:rFonts w:ascii="Times New Roman" w:hAnsi="Times New Roman" w:hint="cs"/>
          <w:sz w:val="24"/>
          <w:szCs w:val="24"/>
          <w:cs/>
          <w:lang w:val="en-IN"/>
        </w:rPr>
        <w:t xml:space="preserve">और </w:t>
      </w:r>
      <w:r w:rsidR="00CA5D09">
        <w:rPr>
          <w:rFonts w:ascii="Times New Roman" w:hAnsi="Times New Roman"/>
          <w:sz w:val="24"/>
          <w:szCs w:val="24"/>
          <w:lang w:val="en-IN"/>
        </w:rPr>
        <w:t xml:space="preserve">III </w:t>
      </w:r>
      <w:r w:rsidR="00CA5D09">
        <w:rPr>
          <w:rFonts w:ascii="Times New Roman" w:hAnsi="Times New Roman" w:hint="cs"/>
          <w:sz w:val="24"/>
          <w:szCs w:val="24"/>
          <w:cs/>
          <w:lang w:val="en-IN"/>
        </w:rPr>
        <w:t>पर</w:t>
      </w:r>
      <w:r w:rsidR="0026227F">
        <w:rPr>
          <w:rFonts w:ascii="Times New Roman" w:hAnsi="Times New Roman" w:hint="cs"/>
          <w:sz w:val="24"/>
          <w:szCs w:val="24"/>
          <w:cs/>
          <w:lang w:val="en-IN"/>
        </w:rPr>
        <w:t xml:space="preserve"> दिया गया</w:t>
      </w:r>
      <w:r w:rsidR="00CA5D09">
        <w:rPr>
          <w:rFonts w:ascii="Times New Roman" w:hAnsi="Times New Roman" w:hint="cs"/>
          <w:sz w:val="24"/>
          <w:szCs w:val="24"/>
          <w:cs/>
          <w:lang w:val="en-IN"/>
        </w:rPr>
        <w:t xml:space="preserve"> है।</w:t>
      </w:r>
    </w:p>
    <w:p w:rsidR="00CA5D09" w:rsidRDefault="00CA5D09" w:rsidP="00CA5D09">
      <w:pPr>
        <w:jc w:val="both"/>
        <w:rPr>
          <w:rFonts w:ascii="Kruti Dev 010" w:hAnsi="Kruti Dev 010"/>
          <w:sz w:val="24"/>
          <w:szCs w:val="24"/>
        </w:rPr>
      </w:pPr>
      <w:r>
        <w:rPr>
          <w:rFonts w:ascii="Times New Roman" w:hAnsi="Times New Roman" w:hint="cs"/>
          <w:sz w:val="24"/>
          <w:szCs w:val="24"/>
          <w:cs/>
          <w:lang w:val="en-IN"/>
        </w:rPr>
        <w:t xml:space="preserve">(ग) </w:t>
      </w:r>
      <w:r>
        <w:rPr>
          <w:rFonts w:ascii="Kruti Dev 010" w:hAnsi="Kruti Dev 010" w:hint="cs"/>
          <w:sz w:val="24"/>
          <w:szCs w:val="24"/>
          <w:cs/>
        </w:rPr>
        <w:t>ग्रामीण जलापूर्ति राज्य का विषय है। मंत्रालय, देश</w:t>
      </w:r>
      <w:r w:rsidR="0026227F">
        <w:rPr>
          <w:rFonts w:ascii="Kruti Dev 010" w:hAnsi="Kruti Dev 010" w:hint="cs"/>
          <w:sz w:val="24"/>
          <w:szCs w:val="24"/>
          <w:cs/>
        </w:rPr>
        <w:t xml:space="preserve"> के ग्रामीण क्षेत्रों में पेयजल आ</w:t>
      </w:r>
      <w:r>
        <w:rPr>
          <w:rFonts w:ascii="Kruti Dev 010" w:hAnsi="Kruti Dev 010" w:hint="cs"/>
          <w:sz w:val="24"/>
          <w:szCs w:val="24"/>
          <w:cs/>
        </w:rPr>
        <w:t>पूर्ति उपलब्ध कराने के लिए राज्यों के प्रयासों को समर्थन देने हेतु, केन्द्र प्रायोजित राष्ट्रीय ग्रामीण पेयजल कार्यक्रम (एनआरडीडब्ल्यूपी) के अंतर्गत राज्यों को तकनीकी तथा वित्तीय सहायता उपलब्ध कराता है। पाइप द्वारा</w:t>
      </w:r>
      <w:r w:rsidR="0026227F">
        <w:rPr>
          <w:rFonts w:ascii="Kruti Dev 010" w:hAnsi="Kruti Dev 010" w:hint="cs"/>
          <w:sz w:val="24"/>
          <w:szCs w:val="24"/>
          <w:cs/>
        </w:rPr>
        <w:t xml:space="preserve"> पेयजल आ</w:t>
      </w:r>
      <w:r>
        <w:rPr>
          <w:rFonts w:ascii="Kruti Dev 010" w:hAnsi="Kruti Dev 010" w:hint="cs"/>
          <w:sz w:val="24"/>
          <w:szCs w:val="24"/>
          <w:cs/>
        </w:rPr>
        <w:t>पूर्ति करके और अधिक बसावटों को कवर करने के लिए एनआरडीडब्ल्यूपी के</w:t>
      </w:r>
      <w:r w:rsidR="0026227F">
        <w:rPr>
          <w:rFonts w:ascii="Kruti Dev 010" w:hAnsi="Kruti Dev 010" w:hint="cs"/>
          <w:sz w:val="24"/>
          <w:szCs w:val="24"/>
          <w:cs/>
        </w:rPr>
        <w:t xml:space="preserve"> अंतर्गत राज्य सरकारों को पेयजल आ</w:t>
      </w:r>
      <w:r>
        <w:rPr>
          <w:rFonts w:ascii="Kruti Dev 010" w:hAnsi="Kruti Dev 010" w:hint="cs"/>
          <w:sz w:val="24"/>
          <w:szCs w:val="24"/>
          <w:cs/>
        </w:rPr>
        <w:t>पूर्ति स्कीमों क</w:t>
      </w:r>
      <w:r w:rsidR="0026227F">
        <w:rPr>
          <w:rFonts w:ascii="Kruti Dev 010" w:hAnsi="Kruti Dev 010" w:hint="cs"/>
          <w:sz w:val="24"/>
          <w:szCs w:val="24"/>
          <w:cs/>
        </w:rPr>
        <w:t>े चयन</w:t>
      </w:r>
      <w:r>
        <w:rPr>
          <w:rFonts w:ascii="Kruti Dev 010" w:hAnsi="Kruti Dev 010" w:hint="cs"/>
          <w:sz w:val="24"/>
          <w:szCs w:val="24"/>
          <w:cs/>
        </w:rPr>
        <w:t xml:space="preserve">, </w:t>
      </w:r>
      <w:r w:rsidR="002C0BA5">
        <w:rPr>
          <w:rFonts w:ascii="Kruti Dev 010" w:hAnsi="Kruti Dev 010" w:hint="cs"/>
          <w:sz w:val="24"/>
          <w:szCs w:val="24"/>
          <w:cs/>
        </w:rPr>
        <w:t>आ</w:t>
      </w:r>
      <w:r>
        <w:rPr>
          <w:rFonts w:ascii="Kruti Dev 010" w:hAnsi="Kruti Dev 010" w:hint="cs"/>
          <w:sz w:val="24"/>
          <w:szCs w:val="24"/>
          <w:cs/>
        </w:rPr>
        <w:t xml:space="preserve">योजना तथा कार्यान्वयन की शक्तियां प्रदान की गई हैं। </w:t>
      </w:r>
      <w:r w:rsidR="002C0BA5">
        <w:rPr>
          <w:rFonts w:ascii="Kruti Dev 010" w:hAnsi="Kruti Dev 010" w:hint="cs"/>
          <w:sz w:val="24"/>
          <w:szCs w:val="24"/>
          <w:cs/>
        </w:rPr>
        <w:t xml:space="preserve">मंत्रालय ने </w:t>
      </w:r>
      <w:r>
        <w:rPr>
          <w:rFonts w:ascii="Kruti Dev 010" w:hAnsi="Kruti Dev 010" w:hint="cs"/>
          <w:sz w:val="24"/>
          <w:szCs w:val="24"/>
          <w:cs/>
        </w:rPr>
        <w:t>एनआरडीडब्ल्यूपी के तह</w:t>
      </w:r>
      <w:r w:rsidR="002C0BA5">
        <w:rPr>
          <w:rFonts w:ascii="Kruti Dev 010" w:hAnsi="Kruti Dev 010" w:hint="cs"/>
          <w:sz w:val="24"/>
          <w:szCs w:val="24"/>
          <w:cs/>
        </w:rPr>
        <w:t>त 12वीं पंचवर्षीय योजना अवधि के दौरान</w:t>
      </w:r>
      <w:r>
        <w:rPr>
          <w:rFonts w:ascii="Kruti Dev 010" w:hAnsi="Kruti Dev 010" w:hint="cs"/>
          <w:sz w:val="24"/>
          <w:szCs w:val="24"/>
          <w:cs/>
        </w:rPr>
        <w:t xml:space="preserve"> राज्यों से पाइप द्वारा जलापूर्ति की और अधिक स्कीमें शुरू करने का आग्रह किया है।</w:t>
      </w:r>
    </w:p>
    <w:p w:rsidR="00CA5D09" w:rsidRDefault="00CA5D09" w:rsidP="00CA5D09">
      <w:pPr>
        <w:jc w:val="both"/>
        <w:rPr>
          <w:rFonts w:ascii="Times New Roman" w:hAnsi="Times New Roman"/>
          <w:sz w:val="24"/>
          <w:szCs w:val="24"/>
        </w:rPr>
      </w:pPr>
      <w:r>
        <w:rPr>
          <w:rFonts w:ascii="Kruti Dev 010" w:hAnsi="Kruti Dev 010" w:hint="cs"/>
          <w:sz w:val="24"/>
          <w:szCs w:val="24"/>
          <w:cs/>
        </w:rPr>
        <w:t>12वीं पंचवर्षीय</w:t>
      </w:r>
      <w:r w:rsidR="002C0BA5">
        <w:rPr>
          <w:rFonts w:ascii="Kruti Dev 010" w:hAnsi="Kruti Dev 010" w:hint="cs"/>
          <w:sz w:val="24"/>
          <w:szCs w:val="24"/>
          <w:cs/>
        </w:rPr>
        <w:t xml:space="preserve"> योजना अवधि के दौरान इस प्रयोजन</w:t>
      </w:r>
      <w:r>
        <w:rPr>
          <w:rFonts w:ascii="Kruti Dev 010" w:hAnsi="Kruti Dev 010" w:hint="cs"/>
          <w:sz w:val="24"/>
          <w:szCs w:val="24"/>
          <w:cs/>
        </w:rPr>
        <w:t xml:space="preserve"> हेतु वर्ष और राज्य/ संघ राज्य क्षेत्र-वार </w:t>
      </w:r>
      <w:r w:rsidR="00B37796">
        <w:rPr>
          <w:rFonts w:ascii="Kruti Dev 010" w:hAnsi="Kruti Dev 010" w:hint="cs"/>
          <w:sz w:val="24"/>
          <w:szCs w:val="24"/>
          <w:cs/>
        </w:rPr>
        <w:t>आबंटित/ रिलीज की गई निधियों का ब्यौरा</w:t>
      </w:r>
      <w:r w:rsidR="002C0BA5">
        <w:rPr>
          <w:rFonts w:ascii="Kruti Dev 010" w:hAnsi="Kruti Dev 010" w:hint="cs"/>
          <w:sz w:val="24"/>
          <w:szCs w:val="24"/>
          <w:cs/>
        </w:rPr>
        <w:t xml:space="preserve"> </w:t>
      </w:r>
      <w:r>
        <w:rPr>
          <w:rFonts w:ascii="Kruti Dev 010" w:hAnsi="Kruti Dev 010" w:hint="cs"/>
          <w:sz w:val="24"/>
          <w:szCs w:val="24"/>
          <w:cs/>
        </w:rPr>
        <w:t>अनुलग्नक-</w:t>
      </w:r>
      <w:r>
        <w:rPr>
          <w:rFonts w:ascii="Times New Roman" w:hAnsi="Times New Roman" w:cs="Times New Roman"/>
          <w:sz w:val="24"/>
          <w:szCs w:val="24"/>
        </w:rPr>
        <w:t xml:space="preserve">IV </w:t>
      </w:r>
      <w:r w:rsidR="002C0BA5">
        <w:rPr>
          <w:rFonts w:ascii="Times New Roman" w:hAnsi="Times New Roman" w:hint="cs"/>
          <w:sz w:val="24"/>
          <w:szCs w:val="24"/>
          <w:cs/>
        </w:rPr>
        <w:t>पर दिया गया है</w:t>
      </w:r>
      <w:r>
        <w:rPr>
          <w:rFonts w:ascii="Times New Roman" w:hAnsi="Times New Roman" w:hint="cs"/>
          <w:sz w:val="24"/>
          <w:szCs w:val="24"/>
          <w:cs/>
        </w:rPr>
        <w:t>।</w:t>
      </w:r>
    </w:p>
    <w:p w:rsidR="00D643E8" w:rsidRDefault="00CA5D09" w:rsidP="00CA5D09">
      <w:pPr>
        <w:jc w:val="center"/>
        <w:rPr>
          <w:rFonts w:ascii="Times New Roman" w:hAnsi="Times New Roman"/>
          <w:sz w:val="24"/>
          <w:szCs w:val="24"/>
          <w:cs/>
        </w:rPr>
      </w:pPr>
      <w:r>
        <w:rPr>
          <w:rFonts w:ascii="Times New Roman" w:hAnsi="Times New Roman" w:hint="cs"/>
          <w:sz w:val="24"/>
          <w:szCs w:val="24"/>
          <w:cs/>
        </w:rPr>
        <w:t>*******</w:t>
      </w:r>
    </w:p>
    <w:p w:rsidR="00D643E8" w:rsidRDefault="00D643E8">
      <w:pPr>
        <w:rPr>
          <w:rFonts w:ascii="Times New Roman" w:hAnsi="Times New Roman"/>
          <w:sz w:val="24"/>
          <w:szCs w:val="24"/>
          <w:cs/>
        </w:rPr>
      </w:pPr>
      <w:r>
        <w:rPr>
          <w:rFonts w:ascii="Times New Roman" w:hAnsi="Times New Roman"/>
          <w:sz w:val="24"/>
          <w:szCs w:val="24"/>
          <w:cs/>
        </w:rPr>
        <w:br w:type="page"/>
      </w:r>
    </w:p>
    <w:p w:rsidR="00D643E8" w:rsidRDefault="00D643E8" w:rsidP="00D643E8">
      <w:pPr>
        <w:rPr>
          <w:rFonts w:ascii="Times New Roman" w:hAnsi="Times New Roman" w:cs="Times New Roman"/>
          <w:color w:val="000000"/>
          <w:sz w:val="24"/>
          <w:szCs w:val="24"/>
        </w:rPr>
      </w:pPr>
    </w:p>
    <w:tbl>
      <w:tblPr>
        <w:tblpPr w:leftFromText="180" w:rightFromText="180" w:vertAnchor="page" w:horzAnchor="margin" w:tblpY="1971"/>
        <w:tblW w:w="9455" w:type="dxa"/>
        <w:tblLook w:val="04A0"/>
      </w:tblPr>
      <w:tblGrid>
        <w:gridCol w:w="965"/>
        <w:gridCol w:w="2023"/>
        <w:gridCol w:w="1505"/>
        <w:gridCol w:w="1654"/>
        <w:gridCol w:w="1572"/>
        <w:gridCol w:w="1736"/>
      </w:tblGrid>
      <w:tr w:rsidR="00D643E8" w:rsidRPr="00A9270C" w:rsidTr="00A937ED">
        <w:trPr>
          <w:trHeight w:val="285"/>
        </w:trPr>
        <w:tc>
          <w:tcPr>
            <w:tcW w:w="9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43E8" w:rsidRPr="00A9270C" w:rsidRDefault="00D643E8" w:rsidP="00A937ED">
            <w:pPr>
              <w:spacing w:after="0" w:line="240" w:lineRule="auto"/>
              <w:jc w:val="right"/>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अनुलग्नक</w:t>
            </w:r>
            <w:r w:rsidRPr="00A9270C">
              <w:rPr>
                <w:rFonts w:ascii="Times New Roman" w:eastAsia="Times New Roman" w:hAnsi="Times New Roman" w:cs="Times New Roman"/>
                <w:b/>
                <w:bCs/>
                <w:color w:val="000000"/>
                <w:sz w:val="18"/>
                <w:szCs w:val="18"/>
              </w:rPr>
              <w:t>-I</w:t>
            </w:r>
          </w:p>
        </w:tc>
      </w:tr>
      <w:tr w:rsidR="00D643E8" w:rsidRPr="00A9270C" w:rsidTr="00A937ED">
        <w:trPr>
          <w:trHeight w:val="285"/>
        </w:trPr>
        <w:tc>
          <w:tcPr>
            <w:tcW w:w="9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43E8" w:rsidRPr="00A9270C"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दिनांक </w:t>
            </w:r>
            <w:r w:rsidRPr="00A9270C">
              <w:rPr>
                <w:rFonts w:ascii="Times New Roman" w:eastAsia="Times New Roman" w:hAnsi="Times New Roman" w:cs="Times New Roman"/>
                <w:b/>
                <w:bCs/>
                <w:color w:val="000000"/>
                <w:sz w:val="18"/>
                <w:szCs w:val="18"/>
              </w:rPr>
              <w:t>19.11.2014</w:t>
            </w:r>
            <w:r>
              <w:rPr>
                <w:rFonts w:ascii="Mangal" w:eastAsia="Times New Roman" w:hAnsi="Mangal" w:cs="Mangal"/>
                <w:b/>
                <w:bCs/>
                <w:color w:val="000000"/>
                <w:sz w:val="18"/>
                <w:szCs w:val="18"/>
                <w:cs/>
              </w:rPr>
              <w:t>की स्थि‍ति के अनुसार केरल राज्य की पूर्णत: कवर की गर्ह</w:t>
            </w:r>
            <w:r>
              <w:rPr>
                <w:rFonts w:ascii="Mangal" w:eastAsia="Times New Roman" w:hAnsi="Mangal" w:cs="Mangal"/>
                <w:b/>
                <w:bCs/>
                <w:color w:val="000000"/>
                <w:sz w:val="18"/>
                <w:szCs w:val="18"/>
              </w:rPr>
              <w:t xml:space="preserve">, </w:t>
            </w:r>
            <w:r>
              <w:rPr>
                <w:rFonts w:ascii="Mangal" w:eastAsia="Times New Roman" w:hAnsi="Mangal" w:cs="Mangal"/>
                <w:b/>
                <w:bCs/>
                <w:color w:val="000000"/>
                <w:sz w:val="18"/>
                <w:szCs w:val="18"/>
                <w:cs/>
              </w:rPr>
              <w:t xml:space="preserve">आंशि‍क रूप से कवर की गई और गुणवत्ता प्रभावित बसावटों का ब्यौरा </w:t>
            </w:r>
          </w:p>
        </w:tc>
      </w:tr>
      <w:tr w:rsidR="00D643E8" w:rsidRPr="00A9270C" w:rsidTr="00A937ED">
        <w:trPr>
          <w:trHeight w:val="285"/>
        </w:trPr>
        <w:tc>
          <w:tcPr>
            <w:tcW w:w="9455" w:type="dxa"/>
            <w:gridSpan w:val="6"/>
            <w:tcBorders>
              <w:top w:val="single" w:sz="4" w:space="0" w:color="auto"/>
              <w:left w:val="single" w:sz="4" w:space="0" w:color="auto"/>
              <w:bottom w:val="single" w:sz="4" w:space="0" w:color="auto"/>
              <w:right w:val="single" w:sz="4" w:space="0" w:color="auto"/>
            </w:tcBorders>
            <w:shd w:val="clear" w:color="auto" w:fill="auto"/>
          </w:tcPr>
          <w:p w:rsidR="00D643E8" w:rsidRPr="009F1753" w:rsidRDefault="00D643E8" w:rsidP="00A937ED">
            <w:pPr>
              <w:spacing w:after="0" w:line="240" w:lineRule="auto"/>
              <w:jc w:val="center"/>
              <w:rPr>
                <w:rFonts w:ascii="Times New Roman" w:eastAsia="Times New Roman" w:hAnsi="Times New Roman" w:cs="Times New Roman"/>
                <w:b/>
                <w:bCs/>
                <w:sz w:val="16"/>
                <w:szCs w:val="16"/>
                <w:lang w:val="en-IN" w:eastAsia="en-IN"/>
              </w:rPr>
            </w:pPr>
            <w:r w:rsidRPr="009F1753">
              <w:rPr>
                <w:rFonts w:ascii="Mangal" w:hAnsi="Mangal" w:cs="Mangal"/>
                <w:b/>
                <w:bCs/>
                <w:color w:val="000000"/>
                <w:sz w:val="16"/>
                <w:szCs w:val="16"/>
                <w:cs/>
                <w:lang w:eastAsia="en-IN"/>
              </w:rPr>
              <w:t xml:space="preserve">दिनांक </w:t>
            </w:r>
            <w:r w:rsidRPr="009F1753">
              <w:rPr>
                <w:rFonts w:ascii="Mangal" w:hAnsi="Mangal"/>
                <w:b/>
                <w:bCs/>
                <w:color w:val="000000"/>
                <w:sz w:val="16"/>
                <w:szCs w:val="16"/>
                <w:cs/>
                <w:lang w:eastAsia="en-IN"/>
              </w:rPr>
              <w:t>2</w:t>
            </w:r>
            <w:r w:rsidRPr="009F1753">
              <w:rPr>
                <w:rFonts w:ascii="Mangal" w:hAnsi="Mangal" w:cs="Mangal"/>
                <w:b/>
                <w:bCs/>
                <w:color w:val="000000"/>
                <w:sz w:val="16"/>
                <w:szCs w:val="16"/>
                <w:cs/>
                <w:lang w:eastAsia="en-IN"/>
              </w:rPr>
              <w:t>4.</w:t>
            </w:r>
            <w:r w:rsidRPr="009F1753">
              <w:rPr>
                <w:rFonts w:ascii="Mangal" w:hAnsi="Mangal"/>
                <w:b/>
                <w:bCs/>
                <w:color w:val="000000"/>
                <w:sz w:val="16"/>
                <w:szCs w:val="16"/>
                <w:cs/>
                <w:lang w:eastAsia="en-IN"/>
              </w:rPr>
              <w:t>11</w:t>
            </w:r>
            <w:r w:rsidRPr="009F1753">
              <w:rPr>
                <w:rFonts w:ascii="Mangal" w:hAnsi="Mangal" w:cs="Mangal"/>
                <w:b/>
                <w:bCs/>
                <w:color w:val="000000"/>
                <w:sz w:val="16"/>
                <w:szCs w:val="16"/>
                <w:cs/>
                <w:lang w:eastAsia="en-IN"/>
              </w:rPr>
              <w:t xml:space="preserve">.2014 को उत्तर दिए जाने हेतु राज्य सभा </w:t>
            </w:r>
            <w:r w:rsidRPr="009F1753">
              <w:rPr>
                <w:rFonts w:ascii="Mangal" w:hAnsi="Mangal"/>
                <w:b/>
                <w:bCs/>
                <w:color w:val="000000"/>
                <w:sz w:val="16"/>
                <w:szCs w:val="16"/>
                <w:cs/>
                <w:lang w:eastAsia="en-IN"/>
              </w:rPr>
              <w:t>अ</w:t>
            </w:r>
            <w:r w:rsidRPr="009F1753">
              <w:rPr>
                <w:rFonts w:ascii="Mangal" w:hAnsi="Mangal" w:cs="Mangal"/>
                <w:b/>
                <w:bCs/>
                <w:color w:val="000000"/>
                <w:sz w:val="16"/>
                <w:szCs w:val="16"/>
                <w:cs/>
                <w:lang w:eastAsia="en-IN"/>
              </w:rPr>
              <w:t>तारांकित प्रश्न सं</w:t>
            </w:r>
            <w:r w:rsidRPr="009F1753">
              <w:rPr>
                <w:rFonts w:ascii="Mangal" w:hAnsi="Mangal" w:cs="Mangal"/>
                <w:b/>
                <w:bCs/>
                <w:color w:val="000000"/>
                <w:sz w:val="16"/>
                <w:szCs w:val="16"/>
                <w:rtl/>
                <w:cs/>
                <w:lang w:eastAsia="en-IN"/>
              </w:rPr>
              <w:t>.</w:t>
            </w:r>
            <w:r>
              <w:rPr>
                <w:rFonts w:ascii="Mangal" w:hAnsi="Mangal"/>
                <w:b/>
                <w:bCs/>
                <w:color w:val="000000"/>
                <w:sz w:val="16"/>
                <w:szCs w:val="16"/>
                <w:lang w:eastAsia="en-IN"/>
              </w:rPr>
              <w:t>24</w:t>
            </w:r>
            <w:r>
              <w:rPr>
                <w:rFonts w:ascii="Mangal" w:hAnsi="Mangal" w:cs="Mangal"/>
                <w:b/>
                <w:bCs/>
                <w:color w:val="000000"/>
                <w:sz w:val="16"/>
                <w:szCs w:val="16"/>
                <w:cs/>
                <w:lang w:eastAsia="en-IN"/>
              </w:rPr>
              <w:t xml:space="preserve"> के भाग </w:t>
            </w:r>
            <w:r>
              <w:rPr>
                <w:rFonts w:ascii="Mangal" w:hAnsi="Mangal" w:cs="Mangal" w:hint="cs"/>
                <w:b/>
                <w:bCs/>
                <w:color w:val="000000"/>
                <w:sz w:val="16"/>
                <w:szCs w:val="16"/>
                <w:cs/>
                <w:lang w:eastAsia="en-IN"/>
              </w:rPr>
              <w:t>(क)</w:t>
            </w:r>
            <w:r w:rsidRPr="009F1753">
              <w:rPr>
                <w:rFonts w:ascii="Mangal" w:hAnsi="Mangal" w:cs="Mangal"/>
                <w:b/>
                <w:bCs/>
                <w:color w:val="000000"/>
                <w:sz w:val="16"/>
                <w:szCs w:val="16"/>
                <w:cs/>
                <w:lang w:eastAsia="en-IN"/>
              </w:rPr>
              <w:t>के उत्तर में उल्लिखित अनुलग्नक</w:t>
            </w:r>
          </w:p>
        </w:tc>
      </w:tr>
      <w:tr w:rsidR="00D643E8" w:rsidRPr="00A9270C" w:rsidTr="00A937ED">
        <w:trPr>
          <w:trHeight w:val="285"/>
        </w:trPr>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क्र.सं. </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जिला </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कुल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पूर्ण रूप से कवर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आंशि‍क रूप से कवर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गुणवत्ता प्रभावित </w:t>
            </w:r>
          </w:p>
        </w:tc>
      </w:tr>
      <w:tr w:rsidR="00D643E8" w:rsidRPr="00A9270C" w:rsidTr="00A937ED">
        <w:trPr>
          <w:trHeight w:val="285"/>
        </w:trPr>
        <w:tc>
          <w:tcPr>
            <w:tcW w:w="965" w:type="dxa"/>
            <w:vMerge/>
            <w:tcBorders>
              <w:top w:val="single" w:sz="4" w:space="0" w:color="auto"/>
              <w:left w:val="single" w:sz="4" w:space="0" w:color="auto"/>
              <w:bottom w:val="single" w:sz="4" w:space="0" w:color="auto"/>
              <w:right w:val="single" w:sz="4" w:space="0" w:color="auto"/>
            </w:tcBorders>
            <w:vAlign w:val="center"/>
            <w:hideMark/>
          </w:tcPr>
          <w:p w:rsidR="00D643E8" w:rsidRPr="00AC684F" w:rsidRDefault="00D643E8" w:rsidP="00A937ED">
            <w:pPr>
              <w:spacing w:after="0" w:line="240" w:lineRule="auto"/>
              <w:rPr>
                <w:rFonts w:ascii="Times New Roman" w:eastAsia="Times New Roman" w:hAnsi="Times New Roman" w:cs="Times New Roman"/>
                <w:b/>
                <w:bCs/>
                <w:color w:val="000000"/>
                <w:sz w:val="18"/>
                <w:szCs w:val="18"/>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D643E8" w:rsidRPr="00AC684F" w:rsidRDefault="00D643E8" w:rsidP="00A937ED">
            <w:pPr>
              <w:spacing w:after="0" w:line="240" w:lineRule="auto"/>
              <w:rPr>
                <w:rFonts w:ascii="Times New Roman" w:eastAsia="Times New Roman" w:hAnsi="Times New Roman" w:cs="Times New Roman"/>
                <w:b/>
                <w:bCs/>
                <w:color w:val="000000"/>
                <w:sz w:val="18"/>
                <w:szCs w:val="18"/>
              </w:rPr>
            </w:pP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 xml:space="preserve">आलप्‍पुजा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808</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441</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264</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103</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 xml:space="preserve">एरनाकुलम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875</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659</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202</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14</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3</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इडु</w:t>
            </w:r>
            <w:r w:rsidRPr="00EF2DE0">
              <w:rPr>
                <w:rFonts w:ascii="Mangal" w:hAnsi="Mangal" w:cs="Mangal"/>
                <w:color w:val="000000"/>
                <w:sz w:val="16"/>
                <w:szCs w:val="16"/>
                <w:cs/>
              </w:rPr>
              <w:t>क्‍की</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617</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76</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518</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23</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4</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 xml:space="preserve">कन्नूर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625</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130</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426</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69</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5</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क</w:t>
            </w:r>
            <w:r w:rsidRPr="00EF2DE0">
              <w:rPr>
                <w:rFonts w:ascii="Mangal" w:hAnsi="Mangal" w:cs="Mangal"/>
                <w:color w:val="000000"/>
                <w:sz w:val="16"/>
                <w:szCs w:val="16"/>
                <w:cs/>
              </w:rPr>
              <w:t>स</w:t>
            </w:r>
            <w:r>
              <w:rPr>
                <w:rFonts w:ascii="Mangal" w:hAnsi="Mangal" w:cs="Mangal"/>
                <w:color w:val="000000"/>
                <w:sz w:val="16"/>
                <w:szCs w:val="16"/>
                <w:cs/>
              </w:rPr>
              <w:t>ा</w:t>
            </w:r>
            <w:r w:rsidRPr="00EF2DE0">
              <w:rPr>
                <w:rFonts w:ascii="Mangal" w:hAnsi="Mangal" w:cs="Mangal"/>
                <w:color w:val="000000"/>
                <w:sz w:val="16"/>
                <w:szCs w:val="16"/>
                <w:cs/>
              </w:rPr>
              <w:t xml:space="preserve">रगौड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476</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18</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386</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72</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sidRPr="00EF2DE0">
              <w:rPr>
                <w:rFonts w:ascii="Mangal" w:hAnsi="Mangal" w:cs="Mangal"/>
                <w:color w:val="000000"/>
                <w:sz w:val="16"/>
                <w:szCs w:val="16"/>
                <w:cs/>
              </w:rPr>
              <w:t>कोल्‍लम</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1023</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226</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737</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60</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7</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sidRPr="00EF2DE0">
              <w:rPr>
                <w:rFonts w:ascii="Mangal" w:hAnsi="Mangal" w:cs="Mangal"/>
                <w:color w:val="000000"/>
                <w:sz w:val="16"/>
                <w:szCs w:val="16"/>
                <w:cs/>
              </w:rPr>
              <w:t>कोट्ट</w:t>
            </w:r>
            <w:r>
              <w:rPr>
                <w:rFonts w:ascii="Mangal" w:hAnsi="Mangal" w:cs="Mangal"/>
                <w:color w:val="000000"/>
                <w:sz w:val="16"/>
                <w:szCs w:val="16"/>
                <w:cs/>
              </w:rPr>
              <w:t>ा</w:t>
            </w:r>
            <w:r w:rsidRPr="00EF2DE0">
              <w:rPr>
                <w:rFonts w:ascii="Mangal" w:hAnsi="Mangal" w:cs="Mangal"/>
                <w:color w:val="000000"/>
                <w:sz w:val="16"/>
                <w:szCs w:val="16"/>
                <w:cs/>
              </w:rPr>
              <w:t>यम</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888</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201</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685</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8</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 xml:space="preserve">कोजीकोड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883</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118</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675</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90</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9</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sidRPr="00EF2DE0">
              <w:rPr>
                <w:rFonts w:ascii="Mangal" w:hAnsi="Mangal" w:cs="Mangal"/>
                <w:color w:val="000000"/>
                <w:sz w:val="16"/>
                <w:szCs w:val="16"/>
                <w:cs/>
              </w:rPr>
              <w:t xml:space="preserve">मलप्पुरम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1438</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242</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1141</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55</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10</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sidRPr="00EF2DE0">
              <w:rPr>
                <w:rFonts w:ascii="Mangal" w:hAnsi="Mangal" w:cs="Mangal"/>
                <w:color w:val="000000"/>
                <w:sz w:val="16"/>
                <w:szCs w:val="16"/>
                <w:cs/>
              </w:rPr>
              <w:t>पालाक्‍कड</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1136</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125</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816</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195</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11</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 xml:space="preserve">पतनामथि‍ट्टा </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640</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97</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531</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12</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12</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color w:val="000000"/>
                <w:sz w:val="16"/>
                <w:szCs w:val="16"/>
                <w:cs/>
              </w:rPr>
              <w:t>तिरूवनन्त</w:t>
            </w:r>
            <w:r w:rsidRPr="00EF2DE0">
              <w:rPr>
                <w:rFonts w:ascii="Mangal" w:hAnsi="Mangal" w:cs="Mangal"/>
                <w:color w:val="000000"/>
                <w:sz w:val="16"/>
                <w:szCs w:val="16"/>
                <w:cs/>
              </w:rPr>
              <w:t>पुरम</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1038</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426</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591</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21</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13</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Pr>
                <w:rFonts w:ascii="Mangal" w:hAnsi="Mangal" w:cs="Mangal" w:hint="cs"/>
                <w:color w:val="000000"/>
                <w:sz w:val="16"/>
                <w:szCs w:val="16"/>
                <w:cs/>
              </w:rPr>
              <w:t>त्रिसूर</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1077</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563</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457</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57</w:t>
            </w:r>
          </w:p>
        </w:tc>
      </w:tr>
      <w:tr w:rsidR="00D643E8" w:rsidRPr="00A9270C" w:rsidTr="00A937ED">
        <w:trPr>
          <w:trHeight w:val="285"/>
        </w:trPr>
        <w:tc>
          <w:tcPr>
            <w:tcW w:w="965" w:type="dxa"/>
            <w:tcBorders>
              <w:top w:val="nil"/>
              <w:left w:val="single" w:sz="4" w:space="0" w:color="auto"/>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center"/>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14</w:t>
            </w:r>
          </w:p>
        </w:tc>
        <w:tc>
          <w:tcPr>
            <w:tcW w:w="2023" w:type="dxa"/>
            <w:tcBorders>
              <w:top w:val="nil"/>
              <w:left w:val="nil"/>
              <w:bottom w:val="single" w:sz="4" w:space="0" w:color="auto"/>
              <w:right w:val="single" w:sz="4" w:space="0" w:color="auto"/>
            </w:tcBorders>
            <w:shd w:val="clear" w:color="auto" w:fill="auto"/>
            <w:hideMark/>
          </w:tcPr>
          <w:p w:rsidR="00D643E8" w:rsidRPr="00EF2DE0" w:rsidRDefault="00D643E8" w:rsidP="00A937ED">
            <w:pPr>
              <w:spacing w:after="0" w:line="240" w:lineRule="auto"/>
              <w:contextualSpacing/>
              <w:rPr>
                <w:color w:val="000000"/>
                <w:sz w:val="16"/>
                <w:szCs w:val="16"/>
              </w:rPr>
            </w:pPr>
            <w:r w:rsidRPr="00EF2DE0">
              <w:rPr>
                <w:rFonts w:ascii="Mangal" w:hAnsi="Mangal" w:cs="Mangal"/>
                <w:color w:val="000000"/>
                <w:sz w:val="16"/>
                <w:szCs w:val="16"/>
                <w:cs/>
              </w:rPr>
              <w:t>व</w:t>
            </w:r>
            <w:r>
              <w:rPr>
                <w:rFonts w:ascii="Mangal" w:hAnsi="Mangal" w:cs="Mangal"/>
                <w:color w:val="000000"/>
                <w:sz w:val="16"/>
                <w:szCs w:val="16"/>
                <w:cs/>
              </w:rPr>
              <w:t>ा</w:t>
            </w:r>
            <w:r w:rsidRPr="00EF2DE0">
              <w:rPr>
                <w:rFonts w:ascii="Mangal" w:hAnsi="Mangal" w:cs="Mangal"/>
                <w:color w:val="000000"/>
                <w:sz w:val="16"/>
                <w:szCs w:val="16"/>
                <w:cs/>
              </w:rPr>
              <w:t>यनाड</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359</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100</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236</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643E8" w:rsidRPr="00AC684F" w:rsidRDefault="00D643E8" w:rsidP="00A937ED">
            <w:pPr>
              <w:spacing w:after="0" w:line="240" w:lineRule="auto"/>
              <w:jc w:val="right"/>
              <w:rPr>
                <w:rFonts w:ascii="Times New Roman" w:eastAsia="Times New Roman" w:hAnsi="Times New Roman" w:cs="Times New Roman"/>
                <w:color w:val="000000"/>
                <w:sz w:val="16"/>
                <w:szCs w:val="16"/>
              </w:rPr>
            </w:pPr>
            <w:r w:rsidRPr="00AC684F">
              <w:rPr>
                <w:rFonts w:ascii="Times New Roman" w:eastAsia="Times New Roman" w:hAnsi="Times New Roman" w:cs="Times New Roman"/>
                <w:color w:val="000000"/>
                <w:sz w:val="16"/>
                <w:szCs w:val="16"/>
              </w:rPr>
              <w:t>23</w:t>
            </w:r>
          </w:p>
        </w:tc>
      </w:tr>
      <w:tr w:rsidR="00D643E8" w:rsidRPr="00A9270C" w:rsidTr="00A937ED">
        <w:trPr>
          <w:trHeight w:val="285"/>
        </w:trPr>
        <w:tc>
          <w:tcPr>
            <w:tcW w:w="2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कुल </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right"/>
              <w:rPr>
                <w:rFonts w:ascii="Times New Roman" w:eastAsia="Times New Roman" w:hAnsi="Times New Roman" w:cs="Times New Roman"/>
                <w:b/>
                <w:bCs/>
                <w:color w:val="000000"/>
                <w:sz w:val="18"/>
                <w:szCs w:val="18"/>
              </w:rPr>
            </w:pPr>
            <w:r w:rsidRPr="00AC684F">
              <w:rPr>
                <w:rFonts w:ascii="Times New Roman" w:eastAsia="Times New Roman" w:hAnsi="Times New Roman" w:cs="Times New Roman"/>
                <w:b/>
                <w:bCs/>
                <w:color w:val="000000"/>
                <w:sz w:val="18"/>
                <w:szCs w:val="18"/>
              </w:rPr>
              <w:t>11883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right"/>
              <w:rPr>
                <w:rFonts w:ascii="Times New Roman" w:eastAsia="Times New Roman" w:hAnsi="Times New Roman" w:cs="Times New Roman"/>
                <w:b/>
                <w:bCs/>
                <w:color w:val="000000"/>
                <w:sz w:val="18"/>
                <w:szCs w:val="18"/>
              </w:rPr>
            </w:pPr>
            <w:r w:rsidRPr="00AC684F">
              <w:rPr>
                <w:rFonts w:ascii="Times New Roman" w:eastAsia="Times New Roman" w:hAnsi="Times New Roman" w:cs="Times New Roman"/>
                <w:b/>
                <w:bCs/>
                <w:color w:val="000000"/>
                <w:sz w:val="18"/>
                <w:szCs w:val="18"/>
              </w:rPr>
              <w:t>3422</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right"/>
              <w:rPr>
                <w:rFonts w:ascii="Times New Roman" w:eastAsia="Times New Roman" w:hAnsi="Times New Roman" w:cs="Times New Roman"/>
                <w:b/>
                <w:bCs/>
                <w:color w:val="000000"/>
                <w:sz w:val="18"/>
                <w:szCs w:val="18"/>
              </w:rPr>
            </w:pPr>
            <w:r w:rsidRPr="00AC684F">
              <w:rPr>
                <w:rFonts w:ascii="Times New Roman" w:eastAsia="Times New Roman" w:hAnsi="Times New Roman" w:cs="Times New Roman"/>
                <w:b/>
                <w:bCs/>
                <w:color w:val="000000"/>
                <w:sz w:val="18"/>
                <w:szCs w:val="18"/>
              </w:rPr>
              <w:t>7665</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A937ED">
            <w:pPr>
              <w:spacing w:after="0" w:line="240" w:lineRule="auto"/>
              <w:jc w:val="right"/>
              <w:rPr>
                <w:rFonts w:ascii="Times New Roman" w:eastAsia="Times New Roman" w:hAnsi="Times New Roman" w:cs="Times New Roman"/>
                <w:b/>
                <w:bCs/>
                <w:color w:val="000000"/>
                <w:sz w:val="18"/>
                <w:szCs w:val="18"/>
              </w:rPr>
            </w:pPr>
            <w:r w:rsidRPr="00AC684F">
              <w:rPr>
                <w:rFonts w:ascii="Times New Roman" w:eastAsia="Times New Roman" w:hAnsi="Times New Roman" w:cs="Times New Roman"/>
                <w:b/>
                <w:bCs/>
                <w:color w:val="000000"/>
                <w:sz w:val="18"/>
                <w:szCs w:val="18"/>
              </w:rPr>
              <w:t>796</w:t>
            </w:r>
          </w:p>
        </w:tc>
      </w:tr>
    </w:tbl>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p w:rsidR="00D643E8" w:rsidRDefault="00D643E8" w:rsidP="00D643E8">
      <w:pPr>
        <w:rPr>
          <w:rFonts w:ascii="Times New Roman" w:hAnsi="Times New Roman" w:cs="Times New Roman"/>
          <w:color w:val="000000"/>
          <w:sz w:val="24"/>
          <w:szCs w:val="24"/>
        </w:rPr>
      </w:pPr>
    </w:p>
    <w:tbl>
      <w:tblPr>
        <w:tblpPr w:leftFromText="180" w:rightFromText="180" w:vertAnchor="text" w:horzAnchor="margin" w:tblpY="331"/>
        <w:tblW w:w="8518" w:type="dxa"/>
        <w:tblLook w:val="04A0"/>
      </w:tblPr>
      <w:tblGrid>
        <w:gridCol w:w="8518"/>
      </w:tblGrid>
      <w:tr w:rsidR="00D643E8" w:rsidRPr="00A9270C" w:rsidTr="00D643E8">
        <w:trPr>
          <w:trHeight w:val="154"/>
        </w:trPr>
        <w:tc>
          <w:tcPr>
            <w:tcW w:w="8518" w:type="dxa"/>
            <w:tcBorders>
              <w:top w:val="nil"/>
              <w:left w:val="nil"/>
              <w:bottom w:val="nil"/>
              <w:right w:val="nil"/>
            </w:tcBorders>
            <w:shd w:val="clear" w:color="auto" w:fill="auto"/>
            <w:noWrap/>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b/>
                <w:bCs/>
                <w:color w:val="000000"/>
                <w:sz w:val="24"/>
                <w:szCs w:val="24"/>
              </w:rPr>
            </w:pPr>
            <w:r w:rsidRPr="00777A5C">
              <w:rPr>
                <w:rFonts w:ascii="Mangal" w:hAnsi="Mangal" w:cs="Mangal"/>
                <w:b/>
                <w:bCs/>
                <w:color w:val="000000"/>
                <w:sz w:val="20"/>
                <w:cs/>
                <w:lang w:eastAsia="en-IN"/>
              </w:rPr>
              <w:lastRenderedPageBreak/>
              <w:t>अनुलग्नक</w:t>
            </w:r>
            <w:r w:rsidRPr="00A9270C">
              <w:rPr>
                <w:rFonts w:ascii="Times New Roman" w:eastAsia="Times New Roman" w:hAnsi="Times New Roman" w:cs="Times New Roman"/>
                <w:b/>
                <w:bCs/>
                <w:color w:val="000000"/>
                <w:sz w:val="24"/>
                <w:szCs w:val="24"/>
              </w:rPr>
              <w:t xml:space="preserve"> -II</w:t>
            </w:r>
          </w:p>
          <w:p w:rsidR="00D643E8" w:rsidRPr="00655560" w:rsidRDefault="00D643E8" w:rsidP="00D643E8">
            <w:pPr>
              <w:spacing w:after="0" w:line="240" w:lineRule="auto"/>
              <w:contextualSpacing/>
              <w:rPr>
                <w:rFonts w:ascii="Times New Roman" w:eastAsia="Times New Roman" w:hAnsi="Times New Roman" w:cs="Times New Roman"/>
                <w:b/>
                <w:bCs/>
                <w:color w:val="000000"/>
                <w:sz w:val="20"/>
              </w:rPr>
            </w:pPr>
            <w:r w:rsidRPr="00655560">
              <w:rPr>
                <w:rFonts w:ascii="Mangal" w:eastAsia="Times New Roman" w:hAnsi="Mangal" w:cs="Mangal"/>
                <w:b/>
                <w:bCs/>
                <w:color w:val="000000"/>
                <w:sz w:val="20"/>
                <w:cs/>
              </w:rPr>
              <w:t xml:space="preserve">दिनांक </w:t>
            </w:r>
            <w:r w:rsidRPr="00655560">
              <w:rPr>
                <w:rFonts w:ascii="Times New Roman" w:eastAsia="Times New Roman" w:hAnsi="Times New Roman" w:cs="Times New Roman"/>
                <w:b/>
                <w:bCs/>
                <w:color w:val="000000"/>
                <w:sz w:val="20"/>
              </w:rPr>
              <w:t xml:space="preserve">(01/04/14) </w:t>
            </w:r>
            <w:r>
              <w:rPr>
                <w:rFonts w:ascii="Mangal" w:eastAsia="Times New Roman" w:hAnsi="Mangal" w:cs="Mangal"/>
                <w:b/>
                <w:bCs/>
                <w:color w:val="000000"/>
                <w:sz w:val="20"/>
                <w:cs/>
              </w:rPr>
              <w:t>की स्थि‍ति के</w:t>
            </w:r>
            <w:r w:rsidRPr="00655560">
              <w:rPr>
                <w:rFonts w:ascii="Mangal" w:eastAsia="Times New Roman" w:hAnsi="Mangal" w:cs="Mangal"/>
                <w:b/>
                <w:bCs/>
                <w:color w:val="000000"/>
                <w:sz w:val="20"/>
                <w:cs/>
              </w:rPr>
              <w:t xml:space="preserve"> अनुसार ग्रामीण बसावट</w:t>
            </w:r>
            <w:r>
              <w:rPr>
                <w:rFonts w:ascii="Mangal" w:eastAsia="Times New Roman" w:hAnsi="Mangal" w:cs="Mangal"/>
                <w:b/>
                <w:bCs/>
                <w:color w:val="000000"/>
                <w:sz w:val="20"/>
                <w:cs/>
              </w:rPr>
              <w:t>ों</w:t>
            </w:r>
            <w:r w:rsidRPr="00655560">
              <w:rPr>
                <w:rFonts w:ascii="Mangal" w:eastAsia="Times New Roman" w:hAnsi="Mangal" w:cs="Mangal"/>
                <w:b/>
                <w:bCs/>
                <w:color w:val="000000"/>
                <w:sz w:val="20"/>
                <w:cs/>
              </w:rPr>
              <w:t xml:space="preserve"> (अनुसूचित जनजाति बहुल)की स्थ‍िति</w:t>
            </w:r>
          </w:p>
        </w:tc>
      </w:tr>
      <w:tr w:rsidR="00D643E8" w:rsidRPr="00A9270C" w:rsidTr="00D643E8">
        <w:trPr>
          <w:trHeight w:val="139"/>
        </w:trPr>
        <w:tc>
          <w:tcPr>
            <w:tcW w:w="8518" w:type="dxa"/>
            <w:tcBorders>
              <w:top w:val="nil"/>
              <w:left w:val="nil"/>
              <w:bottom w:val="nil"/>
              <w:right w:val="nil"/>
            </w:tcBorders>
            <w:shd w:val="clear" w:color="auto" w:fill="auto"/>
            <w:noWrap/>
            <w:vAlign w:val="bottom"/>
          </w:tcPr>
          <w:p w:rsidR="00D643E8" w:rsidRPr="00A9270C" w:rsidRDefault="00D643E8" w:rsidP="00D643E8">
            <w:pPr>
              <w:spacing w:after="0" w:line="240" w:lineRule="auto"/>
              <w:contextualSpacing/>
              <w:rPr>
                <w:rFonts w:ascii="Times New Roman" w:eastAsia="Times New Roman" w:hAnsi="Times New Roman" w:cs="Times New Roman"/>
                <w:b/>
                <w:bCs/>
                <w:color w:val="000000"/>
                <w:sz w:val="16"/>
                <w:szCs w:val="16"/>
              </w:rPr>
            </w:pPr>
          </w:p>
        </w:tc>
      </w:tr>
    </w:tbl>
    <w:p w:rsidR="00D643E8" w:rsidRDefault="00D643E8" w:rsidP="00D643E8">
      <w:pPr>
        <w:rPr>
          <w:rFonts w:ascii="Times New Roman" w:hAnsi="Times New Roman" w:cs="Times New Roman"/>
          <w:color w:val="000000"/>
          <w:sz w:val="24"/>
          <w:szCs w:val="24"/>
        </w:rPr>
      </w:pPr>
    </w:p>
    <w:p w:rsidR="00D643E8" w:rsidRDefault="00D643E8" w:rsidP="00D643E8">
      <w:pPr>
        <w:rPr>
          <w:rFonts w:ascii="Mangal" w:hAnsi="Mangal" w:cs="Mangal"/>
          <w:b/>
          <w:bCs/>
          <w:color w:val="000000"/>
          <w:sz w:val="18"/>
          <w:szCs w:val="18"/>
          <w:lang w:eastAsia="en-IN"/>
        </w:rPr>
      </w:pPr>
    </w:p>
    <w:p w:rsidR="00D643E8" w:rsidRDefault="00D643E8" w:rsidP="00D643E8">
      <w:pPr>
        <w:rPr>
          <w:rFonts w:ascii="Mangal" w:hAnsi="Mangal" w:cs="Mangal"/>
          <w:b/>
          <w:bCs/>
          <w:color w:val="000000"/>
          <w:sz w:val="18"/>
          <w:szCs w:val="18"/>
          <w:lang w:eastAsia="en-IN"/>
        </w:rPr>
      </w:pPr>
    </w:p>
    <w:p w:rsidR="00D643E8" w:rsidRPr="00924290" w:rsidRDefault="00D643E8" w:rsidP="00D643E8">
      <w:pPr>
        <w:rPr>
          <w:rFonts w:ascii="Times New Roman" w:hAnsi="Times New Roman" w:cs="Times New Roman"/>
          <w:sz w:val="18"/>
          <w:szCs w:val="18"/>
        </w:rPr>
      </w:pPr>
      <w:r w:rsidRPr="00924290">
        <w:rPr>
          <w:rFonts w:ascii="Mangal" w:hAnsi="Mangal" w:cs="Mangal"/>
          <w:b/>
          <w:bCs/>
          <w:color w:val="000000"/>
          <w:sz w:val="18"/>
          <w:szCs w:val="18"/>
          <w:cs/>
          <w:lang w:eastAsia="en-IN"/>
        </w:rPr>
        <w:t xml:space="preserve">दिनांक </w:t>
      </w:r>
      <w:r w:rsidRPr="00924290">
        <w:rPr>
          <w:rFonts w:ascii="Mangal" w:hAnsi="Mangal"/>
          <w:b/>
          <w:bCs/>
          <w:color w:val="000000"/>
          <w:sz w:val="18"/>
          <w:szCs w:val="18"/>
          <w:cs/>
          <w:lang w:eastAsia="en-IN"/>
        </w:rPr>
        <w:t>2</w:t>
      </w:r>
      <w:r w:rsidRPr="00924290">
        <w:rPr>
          <w:rFonts w:ascii="Mangal" w:hAnsi="Mangal" w:cs="Mangal"/>
          <w:b/>
          <w:bCs/>
          <w:color w:val="000000"/>
          <w:sz w:val="18"/>
          <w:szCs w:val="18"/>
          <w:cs/>
          <w:lang w:eastAsia="en-IN"/>
        </w:rPr>
        <w:t>4.</w:t>
      </w:r>
      <w:r w:rsidRPr="00924290">
        <w:rPr>
          <w:rFonts w:ascii="Mangal" w:hAnsi="Mangal"/>
          <w:b/>
          <w:bCs/>
          <w:color w:val="000000"/>
          <w:sz w:val="18"/>
          <w:szCs w:val="18"/>
          <w:cs/>
          <w:lang w:eastAsia="en-IN"/>
        </w:rPr>
        <w:t>11</w:t>
      </w:r>
      <w:r w:rsidRPr="00924290">
        <w:rPr>
          <w:rFonts w:ascii="Mangal" w:hAnsi="Mangal" w:cs="Mangal"/>
          <w:b/>
          <w:bCs/>
          <w:color w:val="000000"/>
          <w:sz w:val="18"/>
          <w:szCs w:val="18"/>
          <w:cs/>
          <w:lang w:eastAsia="en-IN"/>
        </w:rPr>
        <w:t xml:space="preserve">.2014 को उत्तर दिए जाने हेतु राज्य सभा </w:t>
      </w:r>
      <w:r w:rsidRPr="00924290">
        <w:rPr>
          <w:rFonts w:ascii="Mangal" w:hAnsi="Mangal"/>
          <w:b/>
          <w:bCs/>
          <w:color w:val="000000"/>
          <w:sz w:val="18"/>
          <w:szCs w:val="18"/>
          <w:cs/>
          <w:lang w:eastAsia="en-IN"/>
        </w:rPr>
        <w:t>अ</w:t>
      </w:r>
      <w:r w:rsidRPr="00924290">
        <w:rPr>
          <w:rFonts w:ascii="Mangal" w:hAnsi="Mangal" w:cs="Mangal"/>
          <w:b/>
          <w:bCs/>
          <w:color w:val="000000"/>
          <w:sz w:val="18"/>
          <w:szCs w:val="18"/>
          <w:cs/>
          <w:lang w:eastAsia="en-IN"/>
        </w:rPr>
        <w:t>तारांकित प्रश्न सं</w:t>
      </w:r>
      <w:r w:rsidRPr="00924290">
        <w:rPr>
          <w:rFonts w:ascii="Mangal" w:hAnsi="Mangal" w:cs="Mangal"/>
          <w:b/>
          <w:bCs/>
          <w:color w:val="000000"/>
          <w:sz w:val="18"/>
          <w:szCs w:val="18"/>
          <w:rtl/>
          <w:cs/>
          <w:lang w:eastAsia="en-IN"/>
        </w:rPr>
        <w:t>.</w:t>
      </w:r>
      <w:r w:rsidRPr="00924290">
        <w:rPr>
          <w:rFonts w:ascii="Mangal" w:hAnsi="Mangal"/>
          <w:b/>
          <w:bCs/>
          <w:color w:val="000000"/>
          <w:sz w:val="18"/>
          <w:szCs w:val="18"/>
          <w:lang w:eastAsia="en-IN"/>
        </w:rPr>
        <w:t xml:space="preserve"> 24</w:t>
      </w:r>
      <w:r w:rsidRPr="00924290">
        <w:rPr>
          <w:rFonts w:ascii="Mangal" w:hAnsi="Mangal" w:cs="Mangal"/>
          <w:b/>
          <w:bCs/>
          <w:color w:val="000000"/>
          <w:sz w:val="18"/>
          <w:szCs w:val="18"/>
          <w:cs/>
          <w:lang w:eastAsia="en-IN"/>
        </w:rPr>
        <w:t xml:space="preserve"> के भाग </w:t>
      </w:r>
      <w:r w:rsidRPr="00924290">
        <w:rPr>
          <w:rFonts w:ascii="Mangal" w:hAnsi="Mangal" w:cs="Mangal" w:hint="cs"/>
          <w:b/>
          <w:bCs/>
          <w:color w:val="000000"/>
          <w:sz w:val="18"/>
          <w:szCs w:val="18"/>
          <w:cs/>
          <w:lang w:eastAsia="en-IN"/>
        </w:rPr>
        <w:t>(ग</w:t>
      </w:r>
      <w:proofErr w:type="gramStart"/>
      <w:r w:rsidRPr="00924290">
        <w:rPr>
          <w:rFonts w:ascii="Mangal" w:hAnsi="Mangal" w:cs="Mangal" w:hint="cs"/>
          <w:b/>
          <w:bCs/>
          <w:color w:val="000000"/>
          <w:sz w:val="18"/>
          <w:szCs w:val="18"/>
          <w:cs/>
          <w:lang w:eastAsia="en-IN"/>
        </w:rPr>
        <w:t>)</w:t>
      </w:r>
      <w:r w:rsidRPr="00924290">
        <w:rPr>
          <w:rFonts w:ascii="Mangal" w:hAnsi="Mangal" w:cs="Mangal"/>
          <w:b/>
          <w:bCs/>
          <w:color w:val="000000"/>
          <w:sz w:val="18"/>
          <w:szCs w:val="18"/>
          <w:cs/>
          <w:lang w:eastAsia="en-IN"/>
        </w:rPr>
        <w:t>क</w:t>
      </w:r>
      <w:proofErr w:type="gramEnd"/>
      <w:r w:rsidRPr="00924290">
        <w:rPr>
          <w:rFonts w:ascii="Mangal" w:hAnsi="Mangal" w:cs="Mangal"/>
          <w:b/>
          <w:bCs/>
          <w:color w:val="000000"/>
          <w:sz w:val="18"/>
          <w:szCs w:val="18"/>
          <w:cs/>
          <w:lang w:eastAsia="en-IN"/>
        </w:rPr>
        <w:t>े उत्तर में उल्लिखित अनुलग्नक</w:t>
      </w:r>
    </w:p>
    <w:tbl>
      <w:tblPr>
        <w:tblW w:w="9635" w:type="dxa"/>
        <w:tblInd w:w="103" w:type="dxa"/>
        <w:tblLook w:val="04A0"/>
      </w:tblPr>
      <w:tblGrid>
        <w:gridCol w:w="725"/>
        <w:gridCol w:w="1710"/>
        <w:gridCol w:w="1710"/>
        <w:gridCol w:w="2070"/>
        <w:gridCol w:w="1710"/>
        <w:gridCol w:w="1710"/>
      </w:tblGrid>
      <w:tr w:rsidR="00D643E8" w:rsidRPr="00A9270C" w:rsidTr="00A937ED">
        <w:trPr>
          <w:trHeight w:val="309"/>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क्र.सं.</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राज्य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कुल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पूर्ण रूप से कवर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आंशि‍क रूप से कवर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गुणवत्ता प्रभावित </w:t>
            </w:r>
          </w:p>
        </w:tc>
      </w:tr>
      <w:tr w:rsidR="00D643E8" w:rsidRPr="00A9270C" w:rsidTr="00A937ED">
        <w:trPr>
          <w:trHeight w:val="309"/>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sidRPr="00A9270C">
              <w:rPr>
                <w:rFonts w:ascii="Times New Roman" w:eastAsia="Times New Roman" w:hAnsi="Times New Roman" w:cs="Times New Roman"/>
                <w:b/>
                <w:bCs/>
                <w:color w:val="000000"/>
                <w:sz w:val="18"/>
                <w:szCs w:val="18"/>
              </w:rPr>
              <w:t> </w:t>
            </w:r>
          </w:p>
        </w:tc>
        <w:tc>
          <w:tcPr>
            <w:tcW w:w="1710" w:type="dxa"/>
            <w:tcBorders>
              <w:top w:val="nil"/>
              <w:left w:val="nil"/>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sidRPr="00A9270C">
              <w:rPr>
                <w:rFonts w:ascii="Times New Roman" w:eastAsia="Times New Roman" w:hAnsi="Times New Roman" w:cs="Times New Roman"/>
                <w:b/>
                <w:bCs/>
                <w:color w:val="000000"/>
                <w:sz w:val="18"/>
                <w:szCs w:val="18"/>
              </w:rPr>
              <w:t> </w:t>
            </w:r>
          </w:p>
        </w:tc>
        <w:tc>
          <w:tcPr>
            <w:tcW w:w="1710" w:type="dxa"/>
            <w:tcBorders>
              <w:top w:val="nil"/>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c>
          <w:tcPr>
            <w:tcW w:w="2070" w:type="dxa"/>
            <w:tcBorders>
              <w:top w:val="nil"/>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c>
          <w:tcPr>
            <w:tcW w:w="1710" w:type="dxa"/>
            <w:tcBorders>
              <w:top w:val="nil"/>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c>
          <w:tcPr>
            <w:tcW w:w="1710" w:type="dxa"/>
            <w:tcBorders>
              <w:top w:val="nil"/>
              <w:left w:val="nil"/>
              <w:bottom w:val="single" w:sz="4" w:space="0" w:color="auto"/>
              <w:right w:val="single" w:sz="4" w:space="0" w:color="auto"/>
            </w:tcBorders>
            <w:shd w:val="clear" w:color="auto" w:fill="auto"/>
            <w:vAlign w:val="center"/>
            <w:hideMark/>
          </w:tcPr>
          <w:p w:rsidR="00D643E8" w:rsidRPr="00AC684F"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बसावट की संख्या </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आंध्र प्रदेश</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7603</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3620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3889</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94</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बिहार</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1766</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811</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788</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167</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छत्तीसगढ़</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49978</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41186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5620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3172</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गोवा</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गुजरात</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14633</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13417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1139</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77</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हरियाणा</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हिमाचल प्रदेश</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3242</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2572</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670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8</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जम्मू एवं कश्मीर</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2930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1420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1509</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झारखण्ड</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55352</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53041</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2302</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10</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कर्नाटक</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2516</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1237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1155</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124</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11</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केरल</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12</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मध्य प्रदेश</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55771</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54238</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307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1226</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13</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महाराष्ट्र</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17505</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15973</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1439</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93</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14</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Pr>
                <w:rFonts w:ascii="Cambria" w:hAnsi="Cambria" w:hint="cs"/>
                <w:sz w:val="16"/>
                <w:szCs w:val="16"/>
                <w:cs/>
                <w:lang w:eastAsia="en-IN"/>
              </w:rPr>
              <w:t xml:space="preserve">ओडिशा </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57600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37167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18276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2157</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15</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पंजाब</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16</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राजस्थान</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21697</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16314</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3967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1416</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17</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तमिलनाडु</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2706</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2578</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127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18</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Mangal" w:hAnsi="Mangal" w:cs="Mangal"/>
                <w:sz w:val="16"/>
                <w:szCs w:val="16"/>
                <w:cs/>
                <w:lang w:eastAsia="en-IN"/>
              </w:rPr>
              <w:t>तेलंगाना</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7560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4106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3140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314</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19</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उत्तर प्रदेश</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808</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806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20</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उत्तराखण्ड</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1230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1208</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22</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21</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पश्चिम बंगाल</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9175</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4731</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3769</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675</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22</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अरूणाचल प्रदेश</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7005</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2240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4699</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66</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23</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असम</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17507</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7636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7702</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2169</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24</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मणिपुर</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2257</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1712</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545</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25</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मेघालय</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9007</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1867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7097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43</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26</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मिजोरम</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769</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333</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436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27</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नागालैंड</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1504</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490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977</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37</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28</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सिक्किम</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816</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363</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453</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29</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त्रिपुरा</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4750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1663</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328</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2759</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30</w:t>
            </w:r>
          </w:p>
        </w:tc>
        <w:tc>
          <w:tcPr>
            <w:tcW w:w="1710" w:type="dxa"/>
            <w:tcBorders>
              <w:top w:val="nil"/>
              <w:left w:val="nil"/>
              <w:bottom w:val="single" w:sz="4" w:space="0" w:color="auto"/>
              <w:right w:val="single" w:sz="4" w:space="0" w:color="auto"/>
            </w:tcBorders>
            <w:shd w:val="clear" w:color="auto" w:fill="auto"/>
            <w:vAlign w:val="bottom"/>
            <w:hideMark/>
          </w:tcPr>
          <w:p w:rsidR="00D643E8" w:rsidRPr="00EE17D8" w:rsidRDefault="00D643E8" w:rsidP="00D643E8">
            <w:pPr>
              <w:spacing w:after="0" w:line="240" w:lineRule="auto"/>
              <w:contextualSpacing/>
              <w:rPr>
                <w:rFonts w:ascii="Cambria" w:hAnsi="Cambria"/>
                <w:sz w:val="16"/>
                <w:szCs w:val="16"/>
                <w:lang w:eastAsia="en-IN"/>
              </w:rPr>
            </w:pPr>
            <w:r w:rsidRPr="00EE17D8">
              <w:rPr>
                <w:rFonts w:ascii="Cambria" w:hAnsi="Cambria" w:hint="cs"/>
                <w:sz w:val="16"/>
                <w:szCs w:val="16"/>
                <w:cs/>
                <w:lang w:eastAsia="en-IN"/>
              </w:rPr>
              <w:t>अंडमान एवं निकोबार</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91</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41</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50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31</w:t>
            </w:r>
          </w:p>
        </w:tc>
        <w:tc>
          <w:tcPr>
            <w:tcW w:w="1710" w:type="dxa"/>
            <w:tcBorders>
              <w:top w:val="nil"/>
              <w:left w:val="nil"/>
              <w:bottom w:val="single" w:sz="4" w:space="0" w:color="auto"/>
              <w:right w:val="single" w:sz="4" w:space="0" w:color="auto"/>
            </w:tcBorders>
            <w:shd w:val="clear" w:color="auto" w:fill="auto"/>
            <w:vAlign w:val="bottom"/>
            <w:hideMark/>
          </w:tcPr>
          <w:p w:rsidR="00D643E8" w:rsidRPr="005C5DF5" w:rsidRDefault="00D643E8" w:rsidP="00D643E8">
            <w:pPr>
              <w:spacing w:after="0" w:line="240" w:lineRule="auto"/>
              <w:contextualSpacing/>
              <w:rPr>
                <w:rFonts w:ascii="Cambria" w:hAnsi="Cambria"/>
                <w:sz w:val="16"/>
                <w:szCs w:val="16"/>
                <w:lang w:eastAsia="en-IN"/>
              </w:rPr>
            </w:pPr>
            <w:r w:rsidRPr="005C5DF5">
              <w:rPr>
                <w:rFonts w:ascii="Cambria" w:hAnsi="Cambria" w:hint="cs"/>
                <w:sz w:val="16"/>
                <w:szCs w:val="16"/>
                <w:cs/>
                <w:lang w:eastAsia="en-IN"/>
              </w:rPr>
              <w:t>चंडीगढ</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32</w:t>
            </w:r>
          </w:p>
        </w:tc>
        <w:tc>
          <w:tcPr>
            <w:tcW w:w="1710" w:type="dxa"/>
            <w:tcBorders>
              <w:top w:val="nil"/>
              <w:left w:val="nil"/>
              <w:bottom w:val="single" w:sz="4" w:space="0" w:color="auto"/>
              <w:right w:val="single" w:sz="4" w:space="0" w:color="auto"/>
            </w:tcBorders>
            <w:shd w:val="clear" w:color="auto" w:fill="auto"/>
            <w:vAlign w:val="bottom"/>
            <w:hideMark/>
          </w:tcPr>
          <w:p w:rsidR="00D643E8" w:rsidRPr="005C5DF5" w:rsidRDefault="00D643E8" w:rsidP="00D643E8">
            <w:pPr>
              <w:spacing w:after="0" w:line="240" w:lineRule="auto"/>
              <w:contextualSpacing/>
              <w:rPr>
                <w:rFonts w:ascii="Cambria" w:hAnsi="Cambria"/>
                <w:sz w:val="16"/>
                <w:szCs w:val="16"/>
                <w:lang w:eastAsia="en-IN"/>
              </w:rPr>
            </w:pPr>
            <w:r w:rsidRPr="005C5DF5">
              <w:rPr>
                <w:rFonts w:ascii="Cambria" w:hAnsi="Cambria" w:hint="cs"/>
                <w:sz w:val="16"/>
                <w:szCs w:val="16"/>
                <w:cs/>
                <w:lang w:eastAsia="en-IN"/>
              </w:rPr>
              <w:t>दादर और नगर हवेली</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66</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33</w:t>
            </w:r>
          </w:p>
        </w:tc>
        <w:tc>
          <w:tcPr>
            <w:tcW w:w="1710" w:type="dxa"/>
            <w:tcBorders>
              <w:top w:val="nil"/>
              <w:left w:val="nil"/>
              <w:bottom w:val="single" w:sz="4" w:space="0" w:color="auto"/>
              <w:right w:val="single" w:sz="4" w:space="0" w:color="auto"/>
            </w:tcBorders>
            <w:shd w:val="clear" w:color="auto" w:fill="auto"/>
            <w:vAlign w:val="bottom"/>
            <w:hideMark/>
          </w:tcPr>
          <w:p w:rsidR="00D643E8" w:rsidRPr="005C5DF5" w:rsidRDefault="00D643E8" w:rsidP="00D643E8">
            <w:pPr>
              <w:spacing w:after="0" w:line="240" w:lineRule="auto"/>
              <w:contextualSpacing/>
              <w:rPr>
                <w:rFonts w:ascii="Cambria" w:hAnsi="Cambria"/>
                <w:sz w:val="16"/>
                <w:szCs w:val="16"/>
                <w:lang w:eastAsia="en-IN"/>
              </w:rPr>
            </w:pPr>
            <w:r w:rsidRPr="005C5DF5">
              <w:rPr>
                <w:rFonts w:ascii="Cambria" w:hAnsi="Cambria" w:hint="cs"/>
                <w:sz w:val="16"/>
                <w:szCs w:val="16"/>
                <w:cs/>
                <w:lang w:eastAsia="en-IN"/>
              </w:rPr>
              <w:t>दमन एवं दीव</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6</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34</w:t>
            </w:r>
          </w:p>
        </w:tc>
        <w:tc>
          <w:tcPr>
            <w:tcW w:w="1710" w:type="dxa"/>
            <w:tcBorders>
              <w:top w:val="nil"/>
              <w:left w:val="nil"/>
              <w:bottom w:val="single" w:sz="4" w:space="0" w:color="auto"/>
              <w:right w:val="single" w:sz="4" w:space="0" w:color="auto"/>
            </w:tcBorders>
            <w:shd w:val="clear" w:color="auto" w:fill="auto"/>
            <w:hideMark/>
          </w:tcPr>
          <w:p w:rsidR="00D643E8" w:rsidRPr="005C5DF5" w:rsidRDefault="00D643E8" w:rsidP="00D643E8">
            <w:pPr>
              <w:spacing w:after="0" w:line="240" w:lineRule="auto"/>
              <w:contextualSpacing/>
              <w:rPr>
                <w:rFonts w:ascii="Times New Roman" w:eastAsia="Times New Roman" w:hAnsi="Times New Roman" w:cs="Times New Roman"/>
                <w:sz w:val="16"/>
                <w:szCs w:val="16"/>
                <w:lang w:val="en-IN" w:eastAsia="en-IN"/>
              </w:rPr>
            </w:pPr>
            <w:r>
              <w:rPr>
                <w:rFonts w:ascii="Mangal" w:eastAsia="Times New Roman" w:hAnsi="Mangal"/>
                <w:sz w:val="16"/>
                <w:szCs w:val="16"/>
                <w:cs/>
                <w:lang w:val="en-IN" w:eastAsia="en-IN"/>
              </w:rPr>
              <w:t xml:space="preserve">दिल्ली </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35</w:t>
            </w:r>
          </w:p>
        </w:tc>
        <w:tc>
          <w:tcPr>
            <w:tcW w:w="1710" w:type="dxa"/>
            <w:tcBorders>
              <w:top w:val="nil"/>
              <w:left w:val="nil"/>
              <w:bottom w:val="single" w:sz="4" w:space="0" w:color="auto"/>
              <w:right w:val="single" w:sz="4" w:space="0" w:color="auto"/>
            </w:tcBorders>
            <w:shd w:val="clear" w:color="auto" w:fill="auto"/>
            <w:vAlign w:val="bottom"/>
            <w:hideMark/>
          </w:tcPr>
          <w:p w:rsidR="00D643E8" w:rsidRPr="005C5DF5" w:rsidRDefault="00D643E8" w:rsidP="00D643E8">
            <w:pPr>
              <w:spacing w:after="0" w:line="240" w:lineRule="auto"/>
              <w:contextualSpacing/>
              <w:rPr>
                <w:rFonts w:ascii="Cambria" w:hAnsi="Cambria"/>
                <w:sz w:val="16"/>
                <w:szCs w:val="16"/>
                <w:lang w:eastAsia="en-IN"/>
              </w:rPr>
            </w:pPr>
            <w:r>
              <w:rPr>
                <w:rFonts w:ascii="Mangal" w:hAnsi="Mangal"/>
                <w:sz w:val="16"/>
                <w:szCs w:val="16"/>
                <w:cs/>
                <w:lang w:eastAsia="en-IN"/>
              </w:rPr>
              <w:t xml:space="preserve">लक्षद्वीप </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9</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80"/>
        </w:trPr>
        <w:tc>
          <w:tcPr>
            <w:tcW w:w="725" w:type="dxa"/>
            <w:tcBorders>
              <w:top w:val="nil"/>
              <w:left w:val="single" w:sz="4" w:space="0" w:color="auto"/>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center"/>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36</w:t>
            </w:r>
          </w:p>
        </w:tc>
        <w:tc>
          <w:tcPr>
            <w:tcW w:w="1710" w:type="dxa"/>
            <w:tcBorders>
              <w:top w:val="nil"/>
              <w:left w:val="nil"/>
              <w:bottom w:val="single" w:sz="4" w:space="0" w:color="auto"/>
              <w:right w:val="single" w:sz="4" w:space="0" w:color="auto"/>
            </w:tcBorders>
            <w:shd w:val="clear" w:color="auto" w:fill="auto"/>
            <w:vAlign w:val="bottom"/>
            <w:hideMark/>
          </w:tcPr>
          <w:p w:rsidR="00D643E8" w:rsidRPr="00EE6357" w:rsidRDefault="00D643E8" w:rsidP="00D643E8">
            <w:pPr>
              <w:spacing w:after="0" w:line="240" w:lineRule="auto"/>
              <w:contextualSpacing/>
              <w:rPr>
                <w:sz w:val="16"/>
                <w:szCs w:val="16"/>
              </w:rPr>
            </w:pPr>
            <w:r w:rsidRPr="00EE6357">
              <w:rPr>
                <w:rFonts w:ascii="Cambria" w:hAnsi="Cambria" w:hint="cs"/>
                <w:sz w:val="16"/>
                <w:szCs w:val="16"/>
                <w:cs/>
                <w:lang w:eastAsia="en-IN"/>
              </w:rPr>
              <w:t>पुदुचेरी</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207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c>
          <w:tcPr>
            <w:tcW w:w="1710" w:type="dxa"/>
            <w:tcBorders>
              <w:top w:val="nil"/>
              <w:left w:val="nil"/>
              <w:bottom w:val="single" w:sz="4" w:space="0" w:color="auto"/>
              <w:right w:val="single" w:sz="4" w:space="0" w:color="auto"/>
            </w:tcBorders>
            <w:shd w:val="clear" w:color="auto" w:fill="auto"/>
            <w:vAlign w:val="bottom"/>
            <w:hideMark/>
          </w:tcPr>
          <w:p w:rsidR="00D643E8" w:rsidRPr="00A9270C" w:rsidRDefault="00D643E8" w:rsidP="00D643E8">
            <w:pPr>
              <w:spacing w:after="0" w:line="240" w:lineRule="auto"/>
              <w:contextualSpacing/>
              <w:jc w:val="right"/>
              <w:rPr>
                <w:rFonts w:ascii="Times New Roman" w:eastAsia="Times New Roman" w:hAnsi="Times New Roman" w:cs="Times New Roman"/>
                <w:color w:val="000000"/>
                <w:sz w:val="16"/>
                <w:szCs w:val="16"/>
              </w:rPr>
            </w:pPr>
            <w:r w:rsidRPr="00A9270C">
              <w:rPr>
                <w:rFonts w:ascii="Times New Roman" w:eastAsia="Times New Roman" w:hAnsi="Times New Roman" w:cs="Times New Roman"/>
                <w:color w:val="000000"/>
                <w:sz w:val="16"/>
                <w:szCs w:val="16"/>
              </w:rPr>
              <w:t>0</w:t>
            </w:r>
          </w:p>
        </w:tc>
      </w:tr>
      <w:tr w:rsidR="00D643E8" w:rsidRPr="00A9270C" w:rsidTr="00A937ED">
        <w:trPr>
          <w:trHeight w:val="299"/>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Pr>
                <w:rFonts w:ascii="Mangal" w:eastAsia="Times New Roman" w:hAnsi="Mangal" w:cs="Mangal"/>
                <w:b/>
                <w:bCs/>
                <w:color w:val="000000"/>
                <w:sz w:val="18"/>
                <w:szCs w:val="18"/>
                <w:cs/>
              </w:rPr>
              <w:t xml:space="preserve">कुल </w:t>
            </w:r>
          </w:p>
        </w:tc>
        <w:tc>
          <w:tcPr>
            <w:tcW w:w="1710" w:type="dxa"/>
            <w:tcBorders>
              <w:top w:val="nil"/>
              <w:left w:val="nil"/>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center"/>
              <w:rPr>
                <w:rFonts w:ascii="Times New Roman" w:eastAsia="Times New Roman" w:hAnsi="Times New Roman" w:cs="Times New Roman"/>
                <w:b/>
                <w:bCs/>
                <w:color w:val="000000"/>
                <w:sz w:val="18"/>
                <w:szCs w:val="18"/>
              </w:rPr>
            </w:pPr>
            <w:r w:rsidRPr="00A9270C">
              <w:rPr>
                <w:rFonts w:ascii="Times New Roman" w:eastAsia="Times New Roman" w:hAnsi="Times New Roman" w:cs="Times New Roman"/>
                <w:b/>
                <w:bCs/>
                <w:color w:val="000000"/>
                <w:sz w:val="18"/>
                <w:szCs w:val="18"/>
              </w:rPr>
              <w:t> </w:t>
            </w:r>
          </w:p>
        </w:tc>
        <w:tc>
          <w:tcPr>
            <w:tcW w:w="1710" w:type="dxa"/>
            <w:tcBorders>
              <w:top w:val="nil"/>
              <w:left w:val="nil"/>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right"/>
              <w:rPr>
                <w:rFonts w:ascii="Times New Roman" w:eastAsia="Times New Roman" w:hAnsi="Times New Roman" w:cs="Times New Roman"/>
                <w:b/>
                <w:bCs/>
                <w:color w:val="000000"/>
                <w:sz w:val="18"/>
                <w:szCs w:val="18"/>
              </w:rPr>
            </w:pPr>
            <w:r w:rsidRPr="00A9270C">
              <w:rPr>
                <w:rFonts w:ascii="Times New Roman" w:eastAsia="Times New Roman" w:hAnsi="Times New Roman" w:cs="Times New Roman"/>
                <w:b/>
                <w:bCs/>
                <w:color w:val="000000"/>
                <w:sz w:val="18"/>
                <w:szCs w:val="18"/>
              </w:rPr>
              <w:t>355949</w:t>
            </w:r>
          </w:p>
        </w:tc>
        <w:tc>
          <w:tcPr>
            <w:tcW w:w="2070" w:type="dxa"/>
            <w:tcBorders>
              <w:top w:val="nil"/>
              <w:left w:val="nil"/>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right"/>
              <w:rPr>
                <w:rFonts w:ascii="Times New Roman" w:eastAsia="Times New Roman" w:hAnsi="Times New Roman" w:cs="Times New Roman"/>
                <w:b/>
                <w:bCs/>
                <w:color w:val="000000"/>
                <w:sz w:val="18"/>
                <w:szCs w:val="18"/>
              </w:rPr>
            </w:pPr>
            <w:r w:rsidRPr="00A9270C">
              <w:rPr>
                <w:rFonts w:ascii="Times New Roman" w:eastAsia="Times New Roman" w:hAnsi="Times New Roman" w:cs="Times New Roman"/>
                <w:b/>
                <w:bCs/>
                <w:color w:val="000000"/>
                <w:sz w:val="18"/>
                <w:szCs w:val="18"/>
              </w:rPr>
              <w:t>270821</w:t>
            </w:r>
          </w:p>
        </w:tc>
        <w:tc>
          <w:tcPr>
            <w:tcW w:w="1710" w:type="dxa"/>
            <w:tcBorders>
              <w:top w:val="nil"/>
              <w:left w:val="nil"/>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right"/>
              <w:rPr>
                <w:rFonts w:ascii="Times New Roman" w:eastAsia="Times New Roman" w:hAnsi="Times New Roman" w:cs="Times New Roman"/>
                <w:b/>
                <w:bCs/>
                <w:color w:val="000000"/>
                <w:sz w:val="18"/>
                <w:szCs w:val="18"/>
              </w:rPr>
            </w:pPr>
            <w:r w:rsidRPr="00A9270C">
              <w:rPr>
                <w:rFonts w:ascii="Times New Roman" w:eastAsia="Times New Roman" w:hAnsi="Times New Roman" w:cs="Times New Roman"/>
                <w:b/>
                <w:bCs/>
                <w:color w:val="000000"/>
                <w:sz w:val="18"/>
                <w:szCs w:val="18"/>
              </w:rPr>
              <w:t>70523</w:t>
            </w:r>
          </w:p>
        </w:tc>
        <w:tc>
          <w:tcPr>
            <w:tcW w:w="1710" w:type="dxa"/>
            <w:tcBorders>
              <w:top w:val="nil"/>
              <w:left w:val="nil"/>
              <w:bottom w:val="single" w:sz="4" w:space="0" w:color="auto"/>
              <w:right w:val="single" w:sz="4" w:space="0" w:color="auto"/>
            </w:tcBorders>
            <w:shd w:val="clear" w:color="auto" w:fill="auto"/>
            <w:vAlign w:val="center"/>
            <w:hideMark/>
          </w:tcPr>
          <w:p w:rsidR="00D643E8" w:rsidRPr="00A9270C" w:rsidRDefault="00D643E8" w:rsidP="00D643E8">
            <w:pPr>
              <w:spacing w:after="0" w:line="240" w:lineRule="auto"/>
              <w:contextualSpacing/>
              <w:jc w:val="right"/>
              <w:rPr>
                <w:rFonts w:ascii="Times New Roman" w:eastAsia="Times New Roman" w:hAnsi="Times New Roman" w:cs="Times New Roman"/>
                <w:b/>
                <w:bCs/>
                <w:color w:val="000000"/>
                <w:sz w:val="18"/>
                <w:szCs w:val="18"/>
              </w:rPr>
            </w:pPr>
            <w:r w:rsidRPr="00A9270C">
              <w:rPr>
                <w:rFonts w:ascii="Times New Roman" w:eastAsia="Times New Roman" w:hAnsi="Times New Roman" w:cs="Times New Roman"/>
                <w:b/>
                <w:bCs/>
                <w:color w:val="000000"/>
                <w:sz w:val="18"/>
                <w:szCs w:val="18"/>
              </w:rPr>
              <w:t xml:space="preserve">14605 </w:t>
            </w:r>
          </w:p>
          <w:p w:rsidR="00D643E8" w:rsidRPr="00A9270C" w:rsidRDefault="00D643E8" w:rsidP="00D643E8">
            <w:pPr>
              <w:pBdr>
                <w:top w:val="single" w:sz="6" w:space="1" w:color="auto"/>
              </w:pBdr>
              <w:spacing w:after="0" w:line="240" w:lineRule="auto"/>
              <w:contextualSpacing/>
              <w:jc w:val="center"/>
              <w:rPr>
                <w:rFonts w:ascii="Times New Roman" w:eastAsia="Times New Roman" w:hAnsi="Times New Roman" w:cs="Times New Roman"/>
                <w:vanish/>
                <w:sz w:val="16"/>
                <w:szCs w:val="16"/>
              </w:rPr>
            </w:pPr>
            <w:r w:rsidRPr="00A9270C">
              <w:rPr>
                <w:rFonts w:ascii="Times New Roman" w:eastAsia="Times New Roman" w:hAnsi="Times New Roman" w:cs="Times New Roman"/>
                <w:vanish/>
                <w:sz w:val="16"/>
                <w:szCs w:val="16"/>
              </w:rPr>
              <w:t>Bottom of Form</w:t>
            </w:r>
          </w:p>
        </w:tc>
      </w:tr>
    </w:tbl>
    <w:p w:rsidR="00D643E8" w:rsidRDefault="00D643E8" w:rsidP="00D643E8"/>
    <w:p w:rsidR="00D643E8" w:rsidRDefault="00D643E8" w:rsidP="00D643E8"/>
    <w:p w:rsidR="00D643E8" w:rsidRDefault="00D643E8" w:rsidP="00D643E8"/>
    <w:p w:rsidR="00D643E8" w:rsidRDefault="00D643E8" w:rsidP="00D643E8"/>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3428"/>
        <w:gridCol w:w="1418"/>
        <w:gridCol w:w="1843"/>
        <w:gridCol w:w="1701"/>
      </w:tblGrid>
      <w:tr w:rsidR="00D643E8" w:rsidTr="00A937ED">
        <w:trPr>
          <w:trHeight w:val="255"/>
        </w:trPr>
        <w:tc>
          <w:tcPr>
            <w:tcW w:w="9066" w:type="dxa"/>
            <w:gridSpan w:val="5"/>
            <w:tcBorders>
              <w:top w:val="single" w:sz="4" w:space="0" w:color="auto"/>
              <w:left w:val="single" w:sz="4" w:space="0" w:color="auto"/>
              <w:bottom w:val="single" w:sz="4" w:space="0" w:color="auto"/>
              <w:right w:val="single" w:sz="4" w:space="0" w:color="auto"/>
            </w:tcBorders>
            <w:hideMark/>
          </w:tcPr>
          <w:p w:rsidR="00D643E8" w:rsidRDefault="00D643E8" w:rsidP="00A937ED">
            <w:pPr>
              <w:jc w:val="right"/>
              <w:rPr>
                <w:rFonts w:ascii="Times New Roman" w:hAnsi="Times New Roman" w:cs="Times New Roman"/>
                <w:b/>
                <w:bCs/>
                <w:szCs w:val="22"/>
              </w:rPr>
            </w:pPr>
            <w:r w:rsidRPr="006E52F0">
              <w:rPr>
                <w:rFonts w:ascii="Mangal" w:hAnsi="Mangal" w:cs="Mangal"/>
                <w:b/>
                <w:bCs/>
                <w:sz w:val="20"/>
                <w:cs/>
              </w:rPr>
              <w:t>अनुलग्नक</w:t>
            </w:r>
            <w:r>
              <w:rPr>
                <w:rFonts w:ascii="Times New Roman" w:hAnsi="Times New Roman" w:cs="Times New Roman"/>
                <w:b/>
                <w:bCs/>
                <w:szCs w:val="22"/>
              </w:rPr>
              <w:t>-III</w:t>
            </w:r>
          </w:p>
        </w:tc>
      </w:tr>
      <w:tr w:rsidR="00D643E8" w:rsidTr="00A937ED">
        <w:trPr>
          <w:trHeight w:val="285"/>
        </w:trPr>
        <w:tc>
          <w:tcPr>
            <w:tcW w:w="9066" w:type="dxa"/>
            <w:gridSpan w:val="5"/>
            <w:tcBorders>
              <w:top w:val="single" w:sz="4" w:space="0" w:color="auto"/>
              <w:left w:val="single" w:sz="4" w:space="0" w:color="auto"/>
              <w:bottom w:val="single" w:sz="4" w:space="0" w:color="auto"/>
              <w:right w:val="single" w:sz="4" w:space="0" w:color="auto"/>
            </w:tcBorders>
            <w:hideMark/>
          </w:tcPr>
          <w:p w:rsidR="00D643E8" w:rsidRPr="00924290" w:rsidRDefault="00D643E8" w:rsidP="00A937ED">
            <w:pPr>
              <w:rPr>
                <w:rFonts w:ascii="Times New Roman" w:hAnsi="Times New Roman" w:cs="Times New Roman"/>
                <w:sz w:val="16"/>
                <w:szCs w:val="16"/>
              </w:rPr>
            </w:pPr>
            <w:r w:rsidRPr="00924290">
              <w:rPr>
                <w:rFonts w:ascii="Mangal" w:hAnsi="Mangal" w:cs="Mangal"/>
                <w:b/>
                <w:bCs/>
                <w:color w:val="000000"/>
                <w:sz w:val="16"/>
                <w:szCs w:val="16"/>
                <w:cs/>
              </w:rPr>
              <w:t xml:space="preserve">दिनांक </w:t>
            </w:r>
            <w:r w:rsidRPr="00924290">
              <w:rPr>
                <w:rFonts w:ascii="Mangal" w:hAnsi="Mangal"/>
                <w:b/>
                <w:bCs/>
                <w:color w:val="000000"/>
                <w:sz w:val="16"/>
                <w:szCs w:val="16"/>
                <w:cs/>
              </w:rPr>
              <w:t>2</w:t>
            </w:r>
            <w:r w:rsidRPr="00924290">
              <w:rPr>
                <w:rFonts w:ascii="Mangal" w:hAnsi="Mangal" w:cs="Mangal"/>
                <w:b/>
                <w:bCs/>
                <w:color w:val="000000"/>
                <w:sz w:val="16"/>
                <w:szCs w:val="16"/>
                <w:cs/>
              </w:rPr>
              <w:t>4.</w:t>
            </w:r>
            <w:r w:rsidRPr="00924290">
              <w:rPr>
                <w:rFonts w:ascii="Mangal" w:hAnsi="Mangal"/>
                <w:b/>
                <w:bCs/>
                <w:color w:val="000000"/>
                <w:sz w:val="16"/>
                <w:szCs w:val="16"/>
                <w:cs/>
              </w:rPr>
              <w:t>11</w:t>
            </w:r>
            <w:r w:rsidRPr="00924290">
              <w:rPr>
                <w:rFonts w:ascii="Mangal" w:hAnsi="Mangal" w:cs="Mangal"/>
                <w:b/>
                <w:bCs/>
                <w:color w:val="000000"/>
                <w:sz w:val="16"/>
                <w:szCs w:val="16"/>
                <w:cs/>
              </w:rPr>
              <w:t xml:space="preserve">.2014 को उत्तर दिए जाने हेतु राज्य सभा </w:t>
            </w:r>
            <w:r w:rsidRPr="00924290">
              <w:rPr>
                <w:rFonts w:ascii="Mangal" w:hAnsi="Mangal"/>
                <w:b/>
                <w:bCs/>
                <w:color w:val="000000"/>
                <w:sz w:val="16"/>
                <w:szCs w:val="16"/>
                <w:cs/>
              </w:rPr>
              <w:t>अ</w:t>
            </w:r>
            <w:r w:rsidRPr="00924290">
              <w:rPr>
                <w:rFonts w:ascii="Mangal" w:hAnsi="Mangal" w:cs="Mangal"/>
                <w:b/>
                <w:bCs/>
                <w:color w:val="000000"/>
                <w:sz w:val="16"/>
                <w:szCs w:val="16"/>
                <w:cs/>
              </w:rPr>
              <w:t>तारांकित प्रश्न सं</w:t>
            </w:r>
            <w:r w:rsidRPr="00924290">
              <w:rPr>
                <w:rFonts w:ascii="Mangal" w:hAnsi="Mangal" w:cs="Mangal"/>
                <w:b/>
                <w:bCs/>
                <w:color w:val="000000"/>
                <w:sz w:val="16"/>
                <w:szCs w:val="16"/>
                <w:rtl/>
                <w:cs/>
              </w:rPr>
              <w:t>.</w:t>
            </w:r>
            <w:r w:rsidRPr="00924290">
              <w:rPr>
                <w:rFonts w:ascii="Mangal" w:hAnsi="Mangal"/>
                <w:b/>
                <w:bCs/>
                <w:color w:val="000000"/>
                <w:sz w:val="16"/>
                <w:szCs w:val="16"/>
              </w:rPr>
              <w:t xml:space="preserve"> 24</w:t>
            </w:r>
            <w:r w:rsidRPr="00924290">
              <w:rPr>
                <w:rFonts w:ascii="Mangal" w:hAnsi="Mangal" w:cs="Mangal"/>
                <w:b/>
                <w:bCs/>
                <w:color w:val="000000"/>
                <w:sz w:val="16"/>
                <w:szCs w:val="16"/>
                <w:cs/>
              </w:rPr>
              <w:t xml:space="preserve"> के भाग </w:t>
            </w:r>
            <w:r>
              <w:rPr>
                <w:rFonts w:ascii="Mangal" w:hAnsi="Mangal" w:cs="Mangal" w:hint="cs"/>
                <w:b/>
                <w:bCs/>
                <w:color w:val="000000"/>
                <w:sz w:val="16"/>
                <w:szCs w:val="16"/>
                <w:cs/>
              </w:rPr>
              <w:t>(ख</w:t>
            </w:r>
            <w:r w:rsidRPr="00924290">
              <w:rPr>
                <w:rFonts w:ascii="Mangal" w:hAnsi="Mangal" w:cs="Mangal" w:hint="cs"/>
                <w:b/>
                <w:bCs/>
                <w:color w:val="000000"/>
                <w:sz w:val="16"/>
                <w:szCs w:val="16"/>
                <w:cs/>
              </w:rPr>
              <w:t>)</w:t>
            </w:r>
            <w:r w:rsidRPr="00924290">
              <w:rPr>
                <w:rFonts w:ascii="Mangal" w:hAnsi="Mangal" w:cs="Mangal"/>
                <w:b/>
                <w:bCs/>
                <w:color w:val="000000"/>
                <w:sz w:val="16"/>
                <w:szCs w:val="16"/>
                <w:cs/>
              </w:rPr>
              <w:t>के उत्तर में उल्लिखित अनुलग्नक</w:t>
            </w:r>
          </w:p>
          <w:p w:rsidR="00D643E8" w:rsidRPr="00924290" w:rsidRDefault="00D643E8" w:rsidP="00A937ED">
            <w:pPr>
              <w:jc w:val="center"/>
              <w:rPr>
                <w:rFonts w:ascii="Times New Roman" w:hAnsi="Times New Roman" w:cs="Times New Roman"/>
                <w:b/>
                <w:bCs/>
                <w:sz w:val="16"/>
                <w:szCs w:val="16"/>
              </w:rPr>
            </w:pP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655560" w:rsidRDefault="00D643E8" w:rsidP="00A937ED">
            <w:pPr>
              <w:jc w:val="center"/>
              <w:rPr>
                <w:rFonts w:ascii="Times New Roman" w:hAnsi="Times New Roman" w:cs="Times New Roman"/>
                <w:b/>
                <w:bCs/>
                <w:sz w:val="20"/>
              </w:rPr>
            </w:pPr>
            <w:r w:rsidRPr="00655560">
              <w:rPr>
                <w:rFonts w:ascii="Mangal" w:hAnsi="Mangal" w:cs="Mangal"/>
                <w:b/>
                <w:bCs/>
                <w:sz w:val="20"/>
                <w:cs/>
              </w:rPr>
              <w:t xml:space="preserve">क्र.सं. </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655560" w:rsidRDefault="00D643E8" w:rsidP="00A937ED">
            <w:pPr>
              <w:jc w:val="center"/>
              <w:rPr>
                <w:rFonts w:ascii="Times New Roman" w:hAnsi="Times New Roman" w:cs="Times New Roman"/>
                <w:b/>
                <w:bCs/>
                <w:sz w:val="20"/>
              </w:rPr>
            </w:pPr>
            <w:r w:rsidRPr="00655560">
              <w:rPr>
                <w:rFonts w:ascii="Mangal" w:hAnsi="Mangal" w:cs="Mangal"/>
                <w:b/>
                <w:bCs/>
                <w:sz w:val="20"/>
                <w:cs/>
              </w:rPr>
              <w:t xml:space="preserve">राज्य का नाम </w:t>
            </w: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655560" w:rsidRDefault="00D643E8" w:rsidP="00A937ED">
            <w:pPr>
              <w:jc w:val="center"/>
              <w:rPr>
                <w:rFonts w:ascii="Times New Roman" w:hAnsi="Times New Roman" w:cs="Times New Roman"/>
                <w:b/>
                <w:bCs/>
                <w:sz w:val="20"/>
              </w:rPr>
            </w:pPr>
            <w:r w:rsidRPr="00655560">
              <w:rPr>
                <w:rFonts w:ascii="Mangal" w:hAnsi="Mangal" w:cs="Mangal"/>
                <w:b/>
                <w:bCs/>
                <w:sz w:val="20"/>
                <w:cs/>
              </w:rPr>
              <w:t>अनुसूचित जनजाति</w:t>
            </w:r>
          </w:p>
          <w:p w:rsidR="00D643E8" w:rsidRDefault="00D643E8" w:rsidP="00A937ED">
            <w:pPr>
              <w:jc w:val="center"/>
              <w:rPr>
                <w:rFonts w:ascii="Times New Roman" w:hAnsi="Times New Roman" w:cs="Times New Roman"/>
                <w:b/>
                <w:bCs/>
                <w:szCs w:val="22"/>
              </w:rPr>
            </w:pPr>
            <w:r w:rsidRPr="00655560">
              <w:rPr>
                <w:rFonts w:ascii="Times New Roman" w:hAnsi="Times New Roman" w:cs="Times New Roman"/>
                <w:b/>
                <w:bCs/>
                <w:sz w:val="20"/>
              </w:rPr>
              <w:t>(</w:t>
            </w:r>
            <w:r w:rsidRPr="00655560">
              <w:rPr>
                <w:rFonts w:ascii="Mangal" w:hAnsi="Mangal" w:cs="Mangal"/>
                <w:b/>
                <w:bCs/>
                <w:sz w:val="20"/>
                <w:cs/>
              </w:rPr>
              <w:t>बसावटों की संख्या</w:t>
            </w:r>
            <w:r w:rsidRPr="00655560">
              <w:rPr>
                <w:rFonts w:ascii="Times New Roman" w:hAnsi="Times New Roman" w:cs="Times New Roman"/>
                <w:b/>
                <w:bCs/>
                <w:sz w:val="20"/>
              </w:rPr>
              <w:t>)</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3E8" w:rsidRDefault="00D643E8" w:rsidP="00A937ED">
            <w:pPr>
              <w:jc w:val="center"/>
              <w:rPr>
                <w:rFonts w:ascii="Times New Roman" w:hAnsi="Times New Roman" w:cs="Times New Roman"/>
                <w:b/>
                <w:bCs/>
                <w:szCs w:val="22"/>
              </w:rPr>
            </w:pP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3E8" w:rsidRDefault="00D643E8" w:rsidP="00A937ED">
            <w:pPr>
              <w:jc w:val="center"/>
              <w:rPr>
                <w:rFonts w:ascii="Times New Roman" w:hAnsi="Times New Roman" w:cs="Times New Roman"/>
                <w:b/>
                <w:bCs/>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4D30B8" w:rsidRDefault="00D643E8" w:rsidP="00A937ED">
            <w:pPr>
              <w:jc w:val="center"/>
              <w:rPr>
                <w:rFonts w:ascii="Times New Roman" w:hAnsi="Times New Roman" w:cs="Times New Roman"/>
                <w:b/>
                <w:bCs/>
                <w:sz w:val="16"/>
                <w:szCs w:val="16"/>
              </w:rPr>
            </w:pPr>
            <w:r w:rsidRPr="004D30B8">
              <w:rPr>
                <w:rFonts w:ascii="Mangal" w:hAnsi="Mangal" w:cs="Mangal"/>
                <w:b/>
                <w:bCs/>
                <w:sz w:val="16"/>
                <w:szCs w:val="16"/>
                <w:cs/>
              </w:rPr>
              <w:t xml:space="preserve">दिनांक </w:t>
            </w:r>
            <w:r w:rsidRPr="004D30B8">
              <w:rPr>
                <w:rFonts w:ascii="Times New Roman" w:hAnsi="Times New Roman" w:cs="Times New Roman"/>
                <w:b/>
                <w:bCs/>
                <w:sz w:val="16"/>
                <w:szCs w:val="16"/>
              </w:rPr>
              <w:t xml:space="preserve">01.04.2014 </w:t>
            </w:r>
            <w:r w:rsidRPr="004D30B8">
              <w:rPr>
                <w:rFonts w:ascii="Mangal" w:hAnsi="Mangal" w:cs="Mangal"/>
                <w:b/>
                <w:bCs/>
                <w:sz w:val="16"/>
                <w:szCs w:val="16"/>
                <w:cs/>
              </w:rPr>
              <w:t xml:space="preserve">की स्थि‍ति </w:t>
            </w:r>
            <w:r>
              <w:rPr>
                <w:rFonts w:ascii="Mangal" w:hAnsi="Mangal" w:cs="Mangal"/>
                <w:b/>
                <w:bCs/>
                <w:sz w:val="16"/>
                <w:szCs w:val="16"/>
                <w:cs/>
              </w:rPr>
              <w:t xml:space="preserve">के </w:t>
            </w:r>
            <w:r w:rsidRPr="004D30B8">
              <w:rPr>
                <w:rFonts w:ascii="Mangal" w:hAnsi="Mangal" w:cs="Mangal"/>
                <w:b/>
                <w:bCs/>
                <w:sz w:val="16"/>
                <w:szCs w:val="16"/>
                <w:cs/>
              </w:rPr>
              <w:t xml:space="preserve">अनुसार </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D643E8" w:rsidRPr="008D0087" w:rsidRDefault="00D643E8" w:rsidP="00A937ED">
            <w:pPr>
              <w:jc w:val="center"/>
              <w:rPr>
                <w:rFonts w:ascii="Times New Roman" w:hAnsi="Times New Roman" w:cs="Times New Roman"/>
                <w:b/>
                <w:bCs/>
                <w:sz w:val="18"/>
                <w:szCs w:val="18"/>
              </w:rPr>
            </w:pPr>
            <w:r w:rsidRPr="008D0087">
              <w:rPr>
                <w:rFonts w:ascii="Mangal" w:hAnsi="Mangal" w:cs="Mangal"/>
                <w:b/>
                <w:bCs/>
                <w:sz w:val="18"/>
                <w:szCs w:val="18"/>
                <w:cs/>
              </w:rPr>
              <w:t xml:space="preserve">लक्ष्य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A4288F" w:rsidRDefault="00D643E8" w:rsidP="00A937ED">
            <w:pPr>
              <w:jc w:val="center"/>
              <w:rPr>
                <w:b/>
                <w:bCs/>
                <w:sz w:val="16"/>
                <w:szCs w:val="16"/>
              </w:rPr>
            </w:pPr>
            <w:r>
              <w:rPr>
                <w:rFonts w:ascii="Mangal" w:hAnsi="Mangal" w:cs="Mangal" w:hint="cs"/>
                <w:b/>
                <w:bCs/>
                <w:sz w:val="16"/>
                <w:szCs w:val="16"/>
                <w:cs/>
              </w:rPr>
              <w:t>उपलब्ध‍ि</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आंध्र प्रदेश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7603</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381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164</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बिहार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1766</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68</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3</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छत्तीसगढ़</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49978</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7018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2953</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4</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गोवा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5</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गुजरात</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14633</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1192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203</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6</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हरियाणा</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7</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हिमाचल प्रदेश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3242</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44</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8</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जम्मू एवं कश्मीर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2930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9</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झारखण्ड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55352</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6454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1890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10</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कर्नाटक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2516</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305</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11</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केरल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12</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मध्य प्रदेश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55771</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5037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2928</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13</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महाराष्ट्र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17505</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676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166</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14</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Pr>
                <w:rFonts w:ascii="Cambria" w:hAnsi="Cambria" w:hint="cs"/>
                <w:sz w:val="16"/>
                <w:szCs w:val="16"/>
                <w:cs/>
              </w:rPr>
              <w:t xml:space="preserve">ओडिशा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57600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7550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2245</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15</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पंजाब</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16</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राजस्थान</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21697</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17</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तमिलनाडु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2706</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25</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18</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Mangal" w:hAnsi="Mangal" w:cs="Mangal"/>
                <w:sz w:val="16"/>
                <w:szCs w:val="16"/>
                <w:cs/>
              </w:rPr>
              <w:t>तेलंगाना</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7560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289</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19</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उत्तर प्रदेश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808</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20</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उत्तराखण्ड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1230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6</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21</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पश्चिम बंगाल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9175</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212</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22</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अरूणाचल प्रदेश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7005</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104</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23</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असम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17507</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1934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184</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24</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मणिपुर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2257</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88</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25</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मेघालय</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9007</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52</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26</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मिजोरम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769</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9</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27</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नागालैंड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1504</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120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28</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सिक्किम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816</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58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27</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29</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त्रिपुरा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4750</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454</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30</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Pr="00EE17D8" w:rsidRDefault="00D643E8" w:rsidP="00A937ED">
            <w:pPr>
              <w:rPr>
                <w:rFonts w:ascii="Cambria" w:hAnsi="Cambria"/>
                <w:sz w:val="16"/>
                <w:szCs w:val="16"/>
              </w:rPr>
            </w:pPr>
            <w:r w:rsidRPr="00EE17D8">
              <w:rPr>
                <w:rFonts w:ascii="Cambria" w:hAnsi="Cambria" w:hint="cs"/>
                <w:sz w:val="16"/>
                <w:szCs w:val="16"/>
                <w:cs/>
              </w:rPr>
              <w:t>अंडमान एवं निकोबार</w:t>
            </w:r>
            <w:r>
              <w:rPr>
                <w:rFonts w:ascii="Cambria" w:hAnsi="Cambria" w:hint="cs"/>
                <w:sz w:val="16"/>
                <w:szCs w:val="16"/>
                <w:cs/>
              </w:rPr>
              <w:t xml:space="preserve"> द्वीप समूह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jc w:val="right"/>
              <w:rPr>
                <w:rFonts w:ascii="Times New Roman" w:hAnsi="Times New Roman" w:cs="Times New Roman"/>
                <w:szCs w:val="22"/>
              </w:rPr>
            </w:pPr>
            <w:r>
              <w:rPr>
                <w:rFonts w:ascii="Times New Roman" w:hAnsi="Times New Roman" w:cs="Times New Roman"/>
                <w:szCs w:val="22"/>
              </w:rPr>
              <w:t>91</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D643E8" w:rsidRDefault="00D643E8" w:rsidP="00A937ED">
            <w:pPr>
              <w:jc w:val="right"/>
              <w:rPr>
                <w:rFonts w:ascii="Times New Roman" w:hAnsi="Times New Roman" w:cs="Times New Roman"/>
                <w:szCs w:val="22"/>
              </w:rPr>
            </w:pPr>
            <w:r>
              <w:rPr>
                <w:rFonts w:ascii="Times New Roman" w:hAnsi="Times New Roman" w:cs="Times New Roman"/>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jc w:val="right"/>
              <w:rPr>
                <w:rFonts w:ascii="Times New Roman" w:hAnsi="Times New Roman" w:cs="Times New Roman"/>
                <w:szCs w:val="22"/>
              </w:rPr>
            </w:pPr>
            <w:r>
              <w:rPr>
                <w:rFonts w:ascii="Times New Roman" w:hAnsi="Times New Roman" w:cs="Times New Roman"/>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31</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5853BE" w:rsidRDefault="00D643E8" w:rsidP="00A937ED">
            <w:pPr>
              <w:rPr>
                <w:sz w:val="16"/>
                <w:szCs w:val="16"/>
              </w:rPr>
            </w:pPr>
            <w:r w:rsidRPr="005853BE">
              <w:rPr>
                <w:rFonts w:ascii="Cambria" w:hAnsi="Cambria" w:hint="cs"/>
                <w:sz w:val="16"/>
                <w:szCs w:val="16"/>
                <w:cs/>
              </w:rPr>
              <w:t>पुदुचेरी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jc w:val="right"/>
              <w:rPr>
                <w:rFonts w:ascii="Times New Roman" w:hAnsi="Times New Roman" w:cs="Times New Roman"/>
                <w:szCs w:val="22"/>
              </w:rPr>
            </w:pPr>
            <w:r>
              <w:rPr>
                <w:rFonts w:ascii="Times New Roman" w:hAnsi="Times New Roman" w:cs="Times New Roman"/>
                <w:szCs w:val="22"/>
              </w:rPr>
              <w:t>0</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D643E8" w:rsidRDefault="00D643E8" w:rsidP="00A937ED">
            <w:pPr>
              <w:jc w:val="right"/>
              <w:rPr>
                <w:rFonts w:ascii="Times New Roman" w:hAnsi="Times New Roman" w:cs="Times New Roman"/>
                <w:szCs w:val="22"/>
              </w:rPr>
            </w:pPr>
            <w:r>
              <w:rPr>
                <w:rFonts w:ascii="Times New Roman" w:hAnsi="Times New Roman" w:cs="Times New Roman"/>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jc w:val="right"/>
              <w:rPr>
                <w:rFonts w:ascii="Times New Roman" w:hAnsi="Times New Roman" w:cs="Times New Roman"/>
                <w:szCs w:val="22"/>
              </w:rPr>
            </w:pPr>
            <w:r>
              <w:rPr>
                <w:rFonts w:ascii="Times New Roman" w:hAnsi="Times New Roman" w:cs="Times New Roman"/>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32</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5853BE" w:rsidRDefault="00D643E8" w:rsidP="00A937ED">
            <w:pPr>
              <w:rPr>
                <w:rFonts w:ascii="Cambria" w:hAnsi="Cambria"/>
                <w:sz w:val="16"/>
                <w:szCs w:val="16"/>
              </w:rPr>
            </w:pPr>
            <w:r w:rsidRPr="005853BE">
              <w:rPr>
                <w:rFonts w:ascii="Cambria" w:hAnsi="Cambria" w:hint="cs"/>
                <w:sz w:val="16"/>
                <w:szCs w:val="16"/>
                <w:cs/>
              </w:rPr>
              <w:t>दादर और नगर हवेली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66</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33</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5853BE" w:rsidRDefault="00D643E8" w:rsidP="00A937ED">
            <w:pPr>
              <w:rPr>
                <w:rFonts w:ascii="Cambria" w:hAnsi="Cambria"/>
                <w:sz w:val="16"/>
                <w:szCs w:val="16"/>
              </w:rPr>
            </w:pPr>
            <w:r w:rsidRPr="005853BE">
              <w:rPr>
                <w:rFonts w:ascii="Cambria" w:hAnsi="Cambria" w:hint="cs"/>
                <w:sz w:val="16"/>
                <w:szCs w:val="16"/>
                <w:cs/>
              </w:rPr>
              <w:t>दमन एवं दीव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6</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szCs w:val="22"/>
              </w:rPr>
            </w:pPr>
            <w:r>
              <w:rPr>
                <w:rFonts w:ascii="Times New Roman" w:hAnsi="Times New Roman" w:cs="Times New Roman"/>
                <w:szCs w:val="22"/>
              </w:rPr>
              <w:t>34</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Pr="008D0087" w:rsidRDefault="00D643E8" w:rsidP="00A937ED">
            <w:pPr>
              <w:rPr>
                <w:rFonts w:ascii="Cambria" w:hAnsi="Cambria"/>
                <w:sz w:val="16"/>
                <w:szCs w:val="16"/>
                <w:lang w:val="en-US"/>
              </w:rPr>
            </w:pPr>
            <w:r w:rsidRPr="005853BE">
              <w:rPr>
                <w:rFonts w:ascii="Mangal" w:hAnsi="Mangal"/>
                <w:sz w:val="16"/>
                <w:szCs w:val="16"/>
                <w:cs/>
              </w:rPr>
              <w:t xml:space="preserve">लक्षद्वीप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9</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43E8" w:rsidRDefault="00D643E8" w:rsidP="00A937ED">
            <w:pPr>
              <w:jc w:val="right"/>
              <w:rPr>
                <w:rFonts w:ascii="Times New Roman" w:hAnsi="Times New Roman" w:cs="Times New Roman"/>
                <w:color w:val="000000"/>
                <w:szCs w:val="22"/>
              </w:rPr>
            </w:pPr>
            <w:r>
              <w:rPr>
                <w:rFonts w:ascii="Times New Roman" w:hAnsi="Times New Roman" w:cs="Times New Roman"/>
                <w:color w:val="000000"/>
                <w:szCs w:val="22"/>
              </w:rPr>
              <w:t>0</w:t>
            </w:r>
          </w:p>
        </w:tc>
      </w:tr>
      <w:tr w:rsidR="00D643E8" w:rsidTr="00A937ED">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3E8" w:rsidRDefault="00D643E8" w:rsidP="00A937ED">
            <w:pPr>
              <w:jc w:val="right"/>
              <w:rPr>
                <w:rFonts w:ascii="Times New Roman" w:hAnsi="Times New Roman" w:cs="Times New Roman"/>
                <w:b/>
                <w:bCs/>
                <w:szCs w:val="22"/>
              </w:rPr>
            </w:pP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rPr>
                <w:rFonts w:ascii="Times New Roman" w:hAnsi="Times New Roman" w:cs="Times New Roman"/>
                <w:b/>
                <w:bCs/>
                <w:szCs w:val="22"/>
              </w:rPr>
            </w:pPr>
            <w:r>
              <w:rPr>
                <w:rFonts w:ascii="Mangal" w:hAnsi="Mangal" w:cs="Mangal"/>
                <w:b/>
                <w:bCs/>
                <w:szCs w:val="22"/>
                <w:cs/>
              </w:rPr>
              <w:t xml:space="preserve">कुल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jc w:val="right"/>
              <w:rPr>
                <w:rFonts w:ascii="Times New Roman" w:hAnsi="Times New Roman" w:cs="Times New Roman"/>
                <w:b/>
                <w:bCs/>
                <w:szCs w:val="22"/>
              </w:rPr>
            </w:pPr>
            <w:r>
              <w:rPr>
                <w:rFonts w:ascii="Times New Roman" w:hAnsi="Times New Roman" w:cs="Times New Roman"/>
                <w:b/>
                <w:bCs/>
              </w:rPr>
              <w:fldChar w:fldCharType="begin"/>
            </w:r>
            <w:r>
              <w:rPr>
                <w:rFonts w:ascii="Times New Roman" w:hAnsi="Times New Roman" w:cs="Times New Roman"/>
                <w:b/>
                <w:bCs/>
                <w:szCs w:val="22"/>
              </w:rPr>
              <w:instrText xml:space="preserve"> =SUM(ABOVE) </w:instrText>
            </w:r>
            <w:r>
              <w:rPr>
                <w:rFonts w:ascii="Times New Roman" w:hAnsi="Times New Roman" w:cs="Times New Roman"/>
                <w:b/>
                <w:bCs/>
              </w:rPr>
              <w:fldChar w:fldCharType="separate"/>
            </w:r>
            <w:r>
              <w:rPr>
                <w:rFonts w:ascii="Times New Roman" w:hAnsi="Times New Roman" w:cs="Times New Roman"/>
                <w:b/>
                <w:bCs/>
                <w:noProof/>
                <w:szCs w:val="22"/>
              </w:rPr>
              <w:t>355949</w:t>
            </w:r>
            <w:r>
              <w:rPr>
                <w:rFonts w:ascii="Times New Roman" w:hAnsi="Times New Roman" w:cs="Times New Roman"/>
                <w:b/>
                <w:bCs/>
              </w:rPr>
              <w:fldChar w:fldCharType="end"/>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D643E8" w:rsidRDefault="00D643E8" w:rsidP="00A937ED">
            <w:pPr>
              <w:jc w:val="right"/>
              <w:rPr>
                <w:rFonts w:ascii="Times New Roman" w:hAnsi="Times New Roman" w:cs="Times New Roman"/>
                <w:b/>
                <w:bCs/>
                <w:szCs w:val="22"/>
              </w:rPr>
            </w:pPr>
            <w:r>
              <w:rPr>
                <w:rFonts w:ascii="Times New Roman" w:hAnsi="Times New Roman" w:cs="Times New Roman"/>
                <w:b/>
                <w:bCs/>
              </w:rPr>
              <w:fldChar w:fldCharType="begin"/>
            </w:r>
            <w:r>
              <w:rPr>
                <w:rFonts w:ascii="Times New Roman" w:hAnsi="Times New Roman" w:cs="Times New Roman"/>
                <w:b/>
                <w:bCs/>
                <w:szCs w:val="22"/>
              </w:rPr>
              <w:instrText xml:space="preserve"> =SUM(ABOVE) </w:instrText>
            </w:r>
            <w:r>
              <w:rPr>
                <w:rFonts w:ascii="Times New Roman" w:hAnsi="Times New Roman" w:cs="Times New Roman"/>
                <w:b/>
                <w:bCs/>
              </w:rPr>
              <w:fldChar w:fldCharType="separate"/>
            </w:r>
            <w:r>
              <w:rPr>
                <w:rFonts w:ascii="Times New Roman" w:hAnsi="Times New Roman" w:cs="Times New Roman"/>
                <w:b/>
                <w:bCs/>
                <w:noProof/>
                <w:szCs w:val="22"/>
              </w:rPr>
              <w:t>34468</w:t>
            </w:r>
            <w:r>
              <w:rPr>
                <w:rFonts w:ascii="Times New Roman" w:hAnsi="Times New Roman" w:cs="Times New Roman"/>
                <w:b/>
                <w:bCs/>
              </w:rPr>
              <w:fldChar w:fldCharType="end"/>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E8" w:rsidRDefault="00D643E8" w:rsidP="00A937ED">
            <w:pPr>
              <w:jc w:val="right"/>
              <w:rPr>
                <w:rFonts w:ascii="Times New Roman" w:hAnsi="Times New Roman" w:cs="Times New Roman"/>
                <w:b/>
                <w:bCs/>
                <w:szCs w:val="22"/>
              </w:rPr>
            </w:pPr>
            <w:r>
              <w:rPr>
                <w:rFonts w:ascii="Times New Roman" w:hAnsi="Times New Roman" w:cs="Times New Roman"/>
                <w:b/>
                <w:bCs/>
              </w:rPr>
              <w:fldChar w:fldCharType="begin"/>
            </w:r>
            <w:r>
              <w:rPr>
                <w:rFonts w:ascii="Times New Roman" w:hAnsi="Times New Roman" w:cs="Times New Roman"/>
                <w:b/>
                <w:bCs/>
                <w:szCs w:val="22"/>
              </w:rPr>
              <w:instrText xml:space="preserve"> =SUM(ABOVE) </w:instrText>
            </w:r>
            <w:r>
              <w:rPr>
                <w:rFonts w:ascii="Times New Roman" w:hAnsi="Times New Roman" w:cs="Times New Roman"/>
                <w:b/>
                <w:bCs/>
              </w:rPr>
              <w:fldChar w:fldCharType="separate"/>
            </w:r>
            <w:r>
              <w:rPr>
                <w:rFonts w:ascii="Times New Roman" w:hAnsi="Times New Roman" w:cs="Times New Roman"/>
                <w:b/>
                <w:bCs/>
                <w:noProof/>
                <w:szCs w:val="22"/>
              </w:rPr>
              <w:t>12638</w:t>
            </w:r>
            <w:r>
              <w:rPr>
                <w:rFonts w:ascii="Times New Roman" w:hAnsi="Times New Roman" w:cs="Times New Roman"/>
                <w:b/>
                <w:bCs/>
              </w:rPr>
              <w:fldChar w:fldCharType="end"/>
            </w:r>
          </w:p>
        </w:tc>
      </w:tr>
    </w:tbl>
    <w:p w:rsidR="00D643E8" w:rsidRDefault="00D643E8" w:rsidP="00D643E8"/>
    <w:tbl>
      <w:tblPr>
        <w:tblpPr w:leftFromText="180" w:rightFromText="180" w:bottomFromText="200" w:vertAnchor="page" w:horzAnchor="margin" w:tblpY="485"/>
        <w:tblW w:w="5000" w:type="pct"/>
        <w:tblLayout w:type="fixed"/>
        <w:tblLook w:val="04A0"/>
      </w:tblPr>
      <w:tblGrid>
        <w:gridCol w:w="798"/>
        <w:gridCol w:w="2156"/>
        <w:gridCol w:w="1161"/>
        <w:gridCol w:w="1163"/>
        <w:gridCol w:w="1161"/>
        <w:gridCol w:w="1009"/>
        <w:gridCol w:w="1147"/>
        <w:gridCol w:w="981"/>
      </w:tblGrid>
      <w:tr w:rsidR="00D643E8" w:rsidTr="00A937ED">
        <w:trPr>
          <w:trHeight w:val="212"/>
        </w:trPr>
        <w:tc>
          <w:tcPr>
            <w:tcW w:w="5000" w:type="pct"/>
            <w:gridSpan w:val="8"/>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b/>
                <w:bCs/>
                <w:sz w:val="20"/>
              </w:rPr>
            </w:pPr>
            <w:r w:rsidRPr="00924290">
              <w:rPr>
                <w:rFonts w:ascii="Mangal" w:hAnsi="Mangal" w:cs="Mangal"/>
                <w:b/>
                <w:bCs/>
                <w:color w:val="000000"/>
                <w:sz w:val="16"/>
                <w:szCs w:val="16"/>
                <w:cs/>
                <w:lang w:eastAsia="en-IN"/>
              </w:rPr>
              <w:lastRenderedPageBreak/>
              <w:t>अनुलग्नक</w:t>
            </w:r>
            <w:r>
              <w:rPr>
                <w:rFonts w:ascii="Times New Roman" w:hAnsi="Times New Roman" w:cs="Times New Roman"/>
                <w:b/>
                <w:bCs/>
                <w:sz w:val="20"/>
              </w:rPr>
              <w:t xml:space="preserve"> -IV</w:t>
            </w:r>
          </w:p>
        </w:tc>
      </w:tr>
      <w:tr w:rsidR="00D643E8" w:rsidTr="00A937ED">
        <w:trPr>
          <w:trHeight w:val="343"/>
        </w:trPr>
        <w:tc>
          <w:tcPr>
            <w:tcW w:w="5000" w:type="pct"/>
            <w:gridSpan w:val="8"/>
            <w:tcBorders>
              <w:top w:val="single" w:sz="4" w:space="0" w:color="auto"/>
              <w:left w:val="single" w:sz="4" w:space="0" w:color="auto"/>
              <w:bottom w:val="single" w:sz="4" w:space="0" w:color="auto"/>
              <w:right w:val="single" w:sz="4" w:space="0" w:color="auto"/>
            </w:tcBorders>
            <w:noWrap/>
            <w:hideMark/>
          </w:tcPr>
          <w:p w:rsidR="00D643E8" w:rsidRPr="008D0087" w:rsidRDefault="00D643E8" w:rsidP="00A937ED">
            <w:pPr>
              <w:rPr>
                <w:rFonts w:ascii="Times New Roman" w:hAnsi="Times New Roman" w:cs="Times New Roman"/>
                <w:sz w:val="16"/>
                <w:szCs w:val="16"/>
              </w:rPr>
            </w:pPr>
            <w:r>
              <w:rPr>
                <w:rFonts w:ascii="Mangal" w:hAnsi="Mangal" w:cs="Mangal"/>
                <w:b/>
                <w:bCs/>
                <w:color w:val="000000"/>
                <w:sz w:val="16"/>
                <w:szCs w:val="16"/>
                <w:cs/>
                <w:lang w:eastAsia="en-IN"/>
              </w:rPr>
              <w:t xml:space="preserve">दिनांक 24.11.2014 को उत्तर दिए जाने हेतु राज्य सभा अतारांकित प्रश्न सं. 24 के भाग (ग) के उत्तर में उल्ल‍िखि‍त अनुलग्नक </w:t>
            </w:r>
          </w:p>
        </w:tc>
      </w:tr>
      <w:tr w:rsidR="00D643E8" w:rsidTr="00A937ED">
        <w:trPr>
          <w:trHeight w:val="212"/>
        </w:trPr>
        <w:tc>
          <w:tcPr>
            <w:tcW w:w="5000" w:type="pct"/>
            <w:gridSpan w:val="8"/>
            <w:tcBorders>
              <w:top w:val="single" w:sz="4" w:space="0" w:color="auto"/>
              <w:left w:val="single" w:sz="4" w:space="0" w:color="auto"/>
              <w:bottom w:val="single" w:sz="4" w:space="0" w:color="auto"/>
              <w:right w:val="single" w:sz="4" w:space="0" w:color="auto"/>
            </w:tcBorders>
            <w:noWrap/>
            <w:hideMark/>
          </w:tcPr>
          <w:p w:rsidR="00D643E8" w:rsidRPr="00E13868" w:rsidRDefault="00D643E8" w:rsidP="00A937ED">
            <w:pPr>
              <w:spacing w:after="0" w:line="240" w:lineRule="auto"/>
              <w:jc w:val="center"/>
              <w:rPr>
                <w:rFonts w:ascii="Times New Roman" w:hAnsi="Times New Roman" w:cs="Times New Roman"/>
                <w:b/>
                <w:bCs/>
                <w:sz w:val="18"/>
                <w:szCs w:val="18"/>
              </w:rPr>
            </w:pPr>
            <w:r w:rsidRPr="00E13868">
              <w:rPr>
                <w:rFonts w:ascii="Times New Roman" w:hAnsi="Times New Roman" w:cs="Times New Roman"/>
                <w:b/>
                <w:bCs/>
                <w:sz w:val="18"/>
                <w:szCs w:val="18"/>
              </w:rPr>
              <w:t>12</w:t>
            </w:r>
            <w:r>
              <w:rPr>
                <w:rFonts w:ascii="Mangal" w:hAnsi="Mangal" w:cs="Mangal"/>
                <w:b/>
                <w:bCs/>
                <w:sz w:val="18"/>
                <w:szCs w:val="18"/>
                <w:cs/>
              </w:rPr>
              <w:t>वीं पंच</w:t>
            </w:r>
            <w:r w:rsidRPr="00E13868">
              <w:rPr>
                <w:rFonts w:ascii="Mangal" w:hAnsi="Mangal" w:cs="Mangal"/>
                <w:b/>
                <w:bCs/>
                <w:sz w:val="18"/>
                <w:szCs w:val="18"/>
                <w:cs/>
              </w:rPr>
              <w:t xml:space="preserve">वर्षीय योजना के दौरान एनआरडीडब्लूपी के तहत वित्तीय आबंटन और रिलीज का विवरण </w:t>
            </w:r>
            <w:r w:rsidRPr="00E13868">
              <w:rPr>
                <w:rFonts w:ascii="Times New Roman" w:hAnsi="Times New Roman" w:cs="Times New Roman"/>
                <w:b/>
                <w:bCs/>
                <w:sz w:val="18"/>
                <w:szCs w:val="18"/>
              </w:rPr>
              <w:t xml:space="preserve"> (</w:t>
            </w:r>
            <w:r w:rsidRPr="00E13868">
              <w:rPr>
                <w:rFonts w:ascii="Times New Roman" w:hAnsi="Times New Roman" w:hint="cs"/>
                <w:b/>
                <w:bCs/>
                <w:sz w:val="18"/>
                <w:szCs w:val="18"/>
                <w:cs/>
              </w:rPr>
              <w:t>करोड़ रू. में</w:t>
            </w:r>
            <w:r w:rsidRPr="00E13868">
              <w:rPr>
                <w:rFonts w:ascii="Times New Roman" w:hAnsi="Times New Roman" w:cs="Times New Roman"/>
                <w:b/>
                <w:bCs/>
                <w:sz w:val="18"/>
                <w:szCs w:val="18"/>
              </w:rPr>
              <w:t>)</w:t>
            </w:r>
          </w:p>
        </w:tc>
      </w:tr>
      <w:tr w:rsidR="00D643E8" w:rsidTr="00A937ED">
        <w:trPr>
          <w:trHeight w:val="212"/>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rPr>
                <w:rFonts w:ascii="Times New Roman" w:hAnsi="Times New Roman" w:cs="Times New Roman"/>
                <w:b/>
                <w:bCs/>
                <w:sz w:val="18"/>
                <w:szCs w:val="18"/>
              </w:rPr>
            </w:pPr>
            <w:r>
              <w:rPr>
                <w:rFonts w:ascii="Mangal" w:hAnsi="Mangal" w:cs="Mangal"/>
                <w:b/>
                <w:bCs/>
                <w:sz w:val="18"/>
                <w:szCs w:val="18"/>
                <w:cs/>
              </w:rPr>
              <w:t xml:space="preserve">क्र.सं. </w:t>
            </w:r>
          </w:p>
        </w:tc>
        <w:tc>
          <w:tcPr>
            <w:tcW w:w="112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राज्य/संघराज्य क्षेत्र </w:t>
            </w:r>
          </w:p>
        </w:tc>
        <w:tc>
          <w:tcPr>
            <w:tcW w:w="1213" w:type="pct"/>
            <w:gridSpan w:val="2"/>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2012-13</w:t>
            </w:r>
          </w:p>
        </w:tc>
        <w:tc>
          <w:tcPr>
            <w:tcW w:w="1133" w:type="pct"/>
            <w:gridSpan w:val="2"/>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2013-14</w:t>
            </w:r>
          </w:p>
        </w:tc>
        <w:tc>
          <w:tcPr>
            <w:tcW w:w="1111" w:type="pct"/>
            <w:gridSpan w:val="2"/>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2014-15 </w:t>
            </w:r>
            <w:r>
              <w:rPr>
                <w:rFonts w:ascii="Times New Roman" w:hAnsi="Times New Roman" w:cs="Times New Roman"/>
                <w:b/>
                <w:bCs/>
                <w:sz w:val="20"/>
              </w:rPr>
              <w:t xml:space="preserve"> (</w:t>
            </w:r>
            <w:r w:rsidRPr="008D0087">
              <w:rPr>
                <w:rFonts w:ascii="Mangal" w:hAnsi="Mangal" w:cs="Mangal"/>
                <w:b/>
                <w:bCs/>
                <w:sz w:val="16"/>
                <w:szCs w:val="16"/>
                <w:cs/>
              </w:rPr>
              <w:t xml:space="preserve">दिनांक </w:t>
            </w:r>
            <w:r w:rsidRPr="008D0087">
              <w:rPr>
                <w:rFonts w:ascii="Times New Roman" w:hAnsi="Times New Roman" w:cs="Times New Roman"/>
                <w:b/>
                <w:bCs/>
                <w:sz w:val="16"/>
                <w:szCs w:val="16"/>
              </w:rPr>
              <w:t xml:space="preserve">19.11.2014 </w:t>
            </w:r>
            <w:r w:rsidRPr="008D0087">
              <w:rPr>
                <w:rFonts w:ascii="Mangal" w:hAnsi="Mangal" w:cs="Mangal"/>
                <w:b/>
                <w:bCs/>
                <w:sz w:val="16"/>
                <w:szCs w:val="16"/>
                <w:cs/>
              </w:rPr>
              <w:t xml:space="preserve">की स्थि‍ति </w:t>
            </w:r>
            <w:r>
              <w:rPr>
                <w:rFonts w:ascii="Mangal" w:hAnsi="Mangal" w:cs="Mangal"/>
                <w:b/>
                <w:bCs/>
                <w:sz w:val="16"/>
                <w:szCs w:val="16"/>
                <w:cs/>
              </w:rPr>
              <w:t xml:space="preserve">के </w:t>
            </w:r>
            <w:r w:rsidRPr="008D0087">
              <w:rPr>
                <w:rFonts w:ascii="Mangal" w:hAnsi="Mangal" w:cs="Mangal"/>
                <w:b/>
                <w:bCs/>
                <w:sz w:val="16"/>
                <w:szCs w:val="16"/>
                <w:cs/>
              </w:rPr>
              <w:t>अनुसार</w:t>
            </w:r>
            <w:r>
              <w:rPr>
                <w:rFonts w:ascii="Times New Roman" w:hAnsi="Times New Roman" w:cs="Times New Roman"/>
                <w:b/>
                <w:bCs/>
                <w:sz w:val="20"/>
              </w:rPr>
              <w:t>)</w:t>
            </w:r>
          </w:p>
        </w:tc>
      </w:tr>
      <w:tr w:rsidR="00D643E8" w:rsidTr="00A937ED">
        <w:trPr>
          <w:trHeight w:val="212"/>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rPr>
                <w:rFonts w:cs="Times New Roman"/>
              </w:rPr>
            </w:pPr>
          </w:p>
        </w:tc>
        <w:tc>
          <w:tcPr>
            <w:tcW w:w="112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rPr>
                <w:rFonts w:cs="Times New Roman"/>
              </w:rPr>
            </w:pP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आबंटन </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रिलीज </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आबंटन </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रिलीज </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आबंटन </w:t>
            </w:r>
          </w:p>
        </w:tc>
        <w:tc>
          <w:tcPr>
            <w:tcW w:w="512"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center"/>
              <w:rPr>
                <w:rFonts w:ascii="Times New Roman" w:hAnsi="Times New Roman" w:cs="Times New Roman"/>
                <w:b/>
                <w:bCs/>
                <w:sz w:val="18"/>
                <w:szCs w:val="18"/>
              </w:rPr>
            </w:pPr>
            <w:r>
              <w:rPr>
                <w:rFonts w:ascii="Mangal" w:hAnsi="Mangal" w:cs="Mangal"/>
                <w:b/>
                <w:bCs/>
                <w:sz w:val="18"/>
                <w:szCs w:val="18"/>
                <w:cs/>
              </w:rPr>
              <w:t xml:space="preserve">रिलीज </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आंध्र प्रदेश</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563.39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485.14</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635.44</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631.52</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334.03</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163.77</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बिहार</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484.24</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224.3</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432.38</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338.95</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483.81</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187.36</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छत्तीसगढ़</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168.89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148.64</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136.13</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135.2</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163.83</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88.66</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गोवा</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6.07</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0.03</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5.5</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5.31</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गुजरात</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578.29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717.47</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533.73</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515.07</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532.40</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261.34</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हरियाणा</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250.24</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313.41</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229.46</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229.52</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239.28</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166.17</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हिमाचल प्रदेश</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153.59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129.9</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138.51</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130.81</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150.93</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69.28</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जम्मू एवं कश्मीर</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510.76</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474.5</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462.43</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414.82</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508.01</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226.63</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झारखण्ड</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191.86</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243.43</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172.85</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243.29</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195.11</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90.46</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कर्नाटक</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922.67</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869.24</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868.75</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897.29</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588.28</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440.67</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11</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केरल</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193.59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249.04</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155.58</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212.04</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129.73</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115.12</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मध्य प्रदेश</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447.33</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539.56</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404.80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474.95</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446.55</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209.85</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महाराष्ट्र</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897.96</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846.48</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788.47</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690.27</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778.15</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139.21</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14</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Pr>
                <w:rFonts w:ascii="Cambria" w:hAnsi="Cambria" w:hint="cs"/>
                <w:sz w:val="16"/>
                <w:szCs w:val="16"/>
                <w:cs/>
                <w:lang w:eastAsia="en-IN"/>
              </w:rPr>
              <w:t xml:space="preserve">ओडिशा </w:t>
            </w:r>
            <w:bookmarkStart w:id="0" w:name="_GoBack"/>
            <w:bookmarkEnd w:id="0"/>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243.91</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210.58</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227.35</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317.07</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227.80</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190.13</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पंजाब</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101.9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144.27</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96.89</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147.95</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87.03</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42.85</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राजस्थान</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1352.54</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1411.36</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1231.05</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1332.49</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1357.17</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1236.89</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17</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तमिलनाडु</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394.82</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570.17</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273.63</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387.11</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351.39</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293.37</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18</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Mangal" w:hAnsi="Mangal" w:cs="Mangal"/>
                <w:sz w:val="16"/>
                <w:szCs w:val="16"/>
                <w:cs/>
                <w:lang w:eastAsia="en-IN"/>
              </w:rPr>
              <w:t>तेलंगाना</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198.93</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97.12</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उत्तर प्रदेश</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1060.87</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980.06</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923.19</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794.93</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896.14</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340.24</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उत्तराखण्ड</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159.74</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74.28</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145.58</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87.61</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154.95</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42.06</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21</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पश्चिम बंगाल</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523.53</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502.36</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490.63</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485.83</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442.32</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210.76</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अरूणाचल प्रदेश</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145.32</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223.22</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201.23</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237.32</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78.63</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71.81</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असम</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525.71</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659.21</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470.00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514.98</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554.96</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478.85</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24</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मणिपुर</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69.99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66.21</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58.76</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55.3</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73.95</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40.9</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मेघालय</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73.96</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97.61</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92.18</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103.4</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55.02</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48.74</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26</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मिजोरम</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48.35</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47.92</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38.42</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44.89</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45.51</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15.73</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27</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नागालैंड</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110.25</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110.2</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56.66</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61.07</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80.81</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52.97</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28</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सिक्किम</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36.69</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32.36</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16.88</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26.56</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25.75</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24.85</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29</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त्रिपुरा</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70.66</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100.59</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59.29</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89.93</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66.67</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61.7</w:t>
            </w:r>
          </w:p>
        </w:tc>
      </w:tr>
      <w:tr w:rsidR="00D643E8" w:rsidTr="00A937ED">
        <w:trPr>
          <w:trHeight w:val="248"/>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17D8" w:rsidRDefault="00D643E8" w:rsidP="00A937ED">
            <w:pPr>
              <w:spacing w:after="0"/>
              <w:rPr>
                <w:rFonts w:ascii="Cambria" w:hAnsi="Cambria"/>
                <w:sz w:val="16"/>
                <w:szCs w:val="16"/>
                <w:lang w:eastAsia="en-IN"/>
              </w:rPr>
            </w:pPr>
            <w:r w:rsidRPr="00EE17D8">
              <w:rPr>
                <w:rFonts w:ascii="Cambria" w:hAnsi="Cambria" w:hint="cs"/>
                <w:sz w:val="16"/>
                <w:szCs w:val="16"/>
                <w:cs/>
                <w:lang w:eastAsia="en-IN"/>
              </w:rPr>
              <w:t>अंडमान एवं निकोबार</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1.15</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0.78</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1.04</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0.09</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0.99</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0.44</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31</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5C5DF5" w:rsidRDefault="00D643E8" w:rsidP="00A937ED">
            <w:pPr>
              <w:spacing w:after="0"/>
              <w:rPr>
                <w:rFonts w:ascii="Cambria" w:hAnsi="Cambria"/>
                <w:sz w:val="16"/>
                <w:szCs w:val="16"/>
                <w:lang w:eastAsia="en-IN"/>
              </w:rPr>
            </w:pPr>
            <w:r w:rsidRPr="005C5DF5">
              <w:rPr>
                <w:rFonts w:ascii="Cambria" w:hAnsi="Cambria" w:hint="cs"/>
                <w:sz w:val="16"/>
                <w:szCs w:val="16"/>
                <w:cs/>
                <w:lang w:eastAsia="en-IN"/>
              </w:rPr>
              <w:t>चंडीगढ</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32</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5C5DF5" w:rsidRDefault="00D643E8" w:rsidP="00A937ED">
            <w:pPr>
              <w:spacing w:after="0"/>
              <w:rPr>
                <w:rFonts w:ascii="Cambria" w:hAnsi="Cambria"/>
                <w:sz w:val="16"/>
                <w:szCs w:val="16"/>
                <w:lang w:eastAsia="en-IN"/>
              </w:rPr>
            </w:pPr>
            <w:r w:rsidRPr="005C5DF5">
              <w:rPr>
                <w:rFonts w:ascii="Cambria" w:hAnsi="Cambria" w:hint="cs"/>
                <w:sz w:val="16"/>
                <w:szCs w:val="16"/>
                <w:cs/>
                <w:lang w:eastAsia="en-IN"/>
              </w:rPr>
              <w:t>दादर और नगर हवेली</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33</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5C5DF5" w:rsidRDefault="00D643E8" w:rsidP="00A937ED">
            <w:pPr>
              <w:spacing w:after="0"/>
              <w:rPr>
                <w:rFonts w:ascii="Cambria" w:hAnsi="Cambria"/>
                <w:sz w:val="16"/>
                <w:szCs w:val="16"/>
                <w:lang w:eastAsia="en-IN"/>
              </w:rPr>
            </w:pPr>
            <w:r w:rsidRPr="005C5DF5">
              <w:rPr>
                <w:rFonts w:ascii="Cambria" w:hAnsi="Cambria" w:hint="cs"/>
                <w:sz w:val="16"/>
                <w:szCs w:val="16"/>
                <w:cs/>
                <w:lang w:eastAsia="en-IN"/>
              </w:rPr>
              <w:t>दमन एवं दीव</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w:t>
            </w:r>
          </w:p>
        </w:tc>
      </w:tr>
      <w:tr w:rsidR="00D643E8" w:rsidTr="00A937ED">
        <w:trPr>
          <w:trHeight w:val="261"/>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34</w:t>
            </w:r>
          </w:p>
        </w:tc>
        <w:tc>
          <w:tcPr>
            <w:tcW w:w="1126" w:type="pct"/>
            <w:tcBorders>
              <w:top w:val="single" w:sz="4" w:space="0" w:color="auto"/>
              <w:left w:val="single" w:sz="4" w:space="0" w:color="auto"/>
              <w:bottom w:val="single" w:sz="4" w:space="0" w:color="auto"/>
              <w:right w:val="single" w:sz="4" w:space="0" w:color="auto"/>
            </w:tcBorders>
            <w:noWrap/>
            <w:hideMark/>
          </w:tcPr>
          <w:p w:rsidR="00D643E8" w:rsidRPr="005C5DF5" w:rsidRDefault="00D643E8" w:rsidP="00A937ED">
            <w:pPr>
              <w:spacing w:after="0" w:line="240" w:lineRule="auto"/>
              <w:rPr>
                <w:rFonts w:ascii="Times New Roman" w:eastAsia="Times New Roman" w:hAnsi="Times New Roman" w:cs="Times New Roman"/>
                <w:sz w:val="16"/>
                <w:szCs w:val="16"/>
                <w:lang w:val="en-IN" w:eastAsia="en-IN"/>
              </w:rPr>
            </w:pPr>
            <w:r>
              <w:rPr>
                <w:rFonts w:ascii="Mangal" w:eastAsia="Times New Roman" w:hAnsi="Mangal"/>
                <w:sz w:val="16"/>
                <w:szCs w:val="16"/>
                <w:cs/>
                <w:lang w:val="en-IN" w:eastAsia="en-IN"/>
              </w:rPr>
              <w:t xml:space="preserve">दिल्ली </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w:t>
            </w:r>
          </w:p>
        </w:tc>
      </w:tr>
      <w:tr w:rsidR="00D643E8" w:rsidTr="00A937ED">
        <w:trPr>
          <w:trHeight w:val="248"/>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35</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5C5DF5" w:rsidRDefault="00D643E8" w:rsidP="00A937ED">
            <w:pPr>
              <w:spacing w:after="0"/>
              <w:rPr>
                <w:rFonts w:ascii="Cambria" w:hAnsi="Cambria"/>
                <w:sz w:val="16"/>
                <w:szCs w:val="16"/>
                <w:lang w:eastAsia="en-IN"/>
              </w:rPr>
            </w:pPr>
            <w:r>
              <w:rPr>
                <w:rFonts w:ascii="Mangal" w:hAnsi="Mangal"/>
                <w:sz w:val="16"/>
                <w:szCs w:val="16"/>
                <w:cs/>
                <w:lang w:eastAsia="en-IN"/>
              </w:rPr>
              <w:t xml:space="preserve">लक्षद्वीप </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w:t>
            </w:r>
          </w:p>
        </w:tc>
      </w:tr>
      <w:tr w:rsidR="00D643E8" w:rsidTr="00A937ED">
        <w:trPr>
          <w:trHeight w:val="248"/>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36</w:t>
            </w:r>
          </w:p>
        </w:tc>
        <w:tc>
          <w:tcPr>
            <w:tcW w:w="1126" w:type="pct"/>
            <w:tcBorders>
              <w:top w:val="single" w:sz="4" w:space="0" w:color="auto"/>
              <w:left w:val="single" w:sz="4" w:space="0" w:color="auto"/>
              <w:bottom w:val="single" w:sz="4" w:space="0" w:color="auto"/>
              <w:right w:val="single" w:sz="4" w:space="0" w:color="auto"/>
            </w:tcBorders>
            <w:noWrap/>
            <w:vAlign w:val="bottom"/>
            <w:hideMark/>
          </w:tcPr>
          <w:p w:rsidR="00D643E8" w:rsidRPr="00EE6357" w:rsidRDefault="00D643E8" w:rsidP="00A937ED">
            <w:pPr>
              <w:spacing w:after="0"/>
              <w:rPr>
                <w:sz w:val="16"/>
                <w:szCs w:val="16"/>
              </w:rPr>
            </w:pPr>
            <w:r w:rsidRPr="00EE6357">
              <w:rPr>
                <w:rFonts w:ascii="Cambria" w:hAnsi="Cambria" w:hint="cs"/>
                <w:sz w:val="16"/>
                <w:szCs w:val="16"/>
                <w:cs/>
                <w:lang w:eastAsia="en-IN"/>
              </w:rPr>
              <w:t>पुदुचेरी</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1.75</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0.88</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1.59</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0.06</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1.86</w:t>
            </w:r>
          </w:p>
        </w:tc>
        <w:tc>
          <w:tcPr>
            <w:tcW w:w="512" w:type="pct"/>
            <w:tcBorders>
              <w:top w:val="single" w:sz="4" w:space="0" w:color="auto"/>
              <w:left w:val="single" w:sz="4" w:space="0" w:color="auto"/>
              <w:bottom w:val="single" w:sz="4" w:space="0" w:color="auto"/>
              <w:right w:val="single" w:sz="4" w:space="0" w:color="auto"/>
            </w:tcBorders>
            <w:vAlign w:val="bottom"/>
          </w:tcPr>
          <w:p w:rsidR="00D643E8" w:rsidRPr="00D4404B" w:rsidRDefault="00D643E8" w:rsidP="00A937ED">
            <w:pPr>
              <w:spacing w:after="0" w:line="240" w:lineRule="auto"/>
              <w:jc w:val="right"/>
              <w:rPr>
                <w:rFonts w:ascii="Times New Roman" w:hAnsi="Times New Roman" w:cs="Times New Roman"/>
                <w:sz w:val="18"/>
                <w:szCs w:val="18"/>
              </w:rPr>
            </w:pPr>
            <w:r w:rsidRPr="00D4404B">
              <w:rPr>
                <w:rFonts w:ascii="Times New Roman" w:hAnsi="Times New Roman" w:cs="Times New Roman"/>
                <w:sz w:val="18"/>
                <w:szCs w:val="18"/>
              </w:rPr>
              <w:t>0</w:t>
            </w:r>
          </w:p>
        </w:tc>
      </w:tr>
      <w:tr w:rsidR="00D643E8" w:rsidTr="00A937ED">
        <w:trPr>
          <w:trHeight w:val="256"/>
        </w:trPr>
        <w:tc>
          <w:tcPr>
            <w:tcW w:w="41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w:t>
            </w:r>
          </w:p>
        </w:tc>
        <w:tc>
          <w:tcPr>
            <w:tcW w:w="112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rPr>
                <w:rFonts w:ascii="Times New Roman" w:hAnsi="Times New Roman" w:cs="Times New Roman"/>
                <w:b/>
                <w:bCs/>
                <w:sz w:val="18"/>
                <w:szCs w:val="18"/>
              </w:rPr>
            </w:pPr>
            <w:r>
              <w:rPr>
                <w:rFonts w:ascii="Mangal" w:hAnsi="Mangal" w:cs="Mangal"/>
                <w:b/>
                <w:bCs/>
                <w:sz w:val="18"/>
                <w:szCs w:val="18"/>
                <w:cs/>
              </w:rPr>
              <w:t xml:space="preserve">कुल </w:t>
            </w:r>
          </w:p>
        </w:tc>
        <w:tc>
          <w:tcPr>
            <w:tcW w:w="606"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10290.02</w:t>
            </w:r>
          </w:p>
        </w:tc>
        <w:tc>
          <w:tcPr>
            <w:tcW w:w="607" w:type="pct"/>
            <w:tcBorders>
              <w:top w:val="single" w:sz="4" w:space="0" w:color="auto"/>
              <w:left w:val="single" w:sz="4" w:space="0" w:color="auto"/>
              <w:bottom w:val="single" w:sz="4" w:space="0" w:color="auto"/>
              <w:right w:val="single" w:sz="4" w:space="0" w:color="auto"/>
            </w:tcBorders>
            <w:noWrap/>
            <w:hideMark/>
          </w:tcPr>
          <w:p w:rsidR="00D643E8" w:rsidRDefault="00D643E8" w:rsidP="00A937ED">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10473.2</w:t>
            </w:r>
          </w:p>
        </w:tc>
        <w:tc>
          <w:tcPr>
            <w:tcW w:w="606"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=SUM(ABOVE) </w:instrText>
            </w:r>
            <w:r>
              <w:rPr>
                <w:rFonts w:ascii="Times New Roman" w:hAnsi="Times New Roman" w:cs="Times New Roman"/>
                <w:b/>
                <w:bCs/>
                <w:sz w:val="18"/>
                <w:szCs w:val="18"/>
              </w:rPr>
              <w:fldChar w:fldCharType="separate"/>
            </w:r>
            <w:r>
              <w:rPr>
                <w:rFonts w:ascii="Times New Roman" w:hAnsi="Times New Roman" w:cs="Times New Roman"/>
                <w:b/>
                <w:bCs/>
                <w:noProof/>
                <w:sz w:val="18"/>
                <w:szCs w:val="18"/>
              </w:rPr>
              <w:t>9348.4</w:t>
            </w:r>
            <w:r>
              <w:rPr>
                <w:rFonts w:ascii="Times New Roman" w:hAnsi="Times New Roman" w:cs="Times New Roman"/>
                <w:b/>
                <w:bCs/>
                <w:sz w:val="18"/>
                <w:szCs w:val="18"/>
              </w:rPr>
              <w:fldChar w:fldCharType="end"/>
            </w:r>
            <w:r>
              <w:rPr>
                <w:rFonts w:ascii="Times New Roman" w:hAnsi="Times New Roman" w:cs="Times New Roman"/>
                <w:b/>
                <w:bCs/>
                <w:sz w:val="18"/>
                <w:szCs w:val="18"/>
              </w:rPr>
              <w:t>0</w:t>
            </w:r>
          </w:p>
        </w:tc>
        <w:tc>
          <w:tcPr>
            <w:tcW w:w="527" w:type="pct"/>
            <w:tcBorders>
              <w:top w:val="single" w:sz="4" w:space="0" w:color="auto"/>
              <w:left w:val="single" w:sz="4" w:space="0" w:color="auto"/>
              <w:bottom w:val="single" w:sz="4" w:space="0" w:color="auto"/>
              <w:right w:val="single" w:sz="4" w:space="0" w:color="auto"/>
            </w:tcBorders>
            <w:hideMark/>
          </w:tcPr>
          <w:p w:rsidR="00D643E8" w:rsidRDefault="00D643E8" w:rsidP="00A937ED">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9600.32</w:t>
            </w:r>
          </w:p>
        </w:tc>
        <w:tc>
          <w:tcPr>
            <w:tcW w:w="599" w:type="pct"/>
            <w:tcBorders>
              <w:top w:val="single" w:sz="4" w:space="0" w:color="auto"/>
              <w:left w:val="single" w:sz="4" w:space="0" w:color="auto"/>
              <w:bottom w:val="single" w:sz="4" w:space="0" w:color="auto"/>
              <w:right w:val="single" w:sz="4" w:space="0" w:color="auto"/>
            </w:tcBorders>
          </w:tcPr>
          <w:p w:rsidR="00D643E8" w:rsidRDefault="00D643E8" w:rsidP="00A937ED">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=SUM(ABOVE) </w:instrText>
            </w:r>
            <w:r>
              <w:rPr>
                <w:rFonts w:ascii="Times New Roman" w:hAnsi="Times New Roman" w:cs="Times New Roman"/>
                <w:b/>
                <w:bCs/>
                <w:sz w:val="18"/>
                <w:szCs w:val="18"/>
              </w:rPr>
              <w:fldChar w:fldCharType="separate"/>
            </w:r>
            <w:r>
              <w:rPr>
                <w:rFonts w:ascii="Times New Roman" w:hAnsi="Times New Roman" w:cs="Times New Roman"/>
                <w:b/>
                <w:bCs/>
                <w:noProof/>
                <w:sz w:val="18"/>
                <w:szCs w:val="18"/>
              </w:rPr>
              <w:t>9255.3</w:t>
            </w:r>
            <w:r>
              <w:rPr>
                <w:rFonts w:ascii="Times New Roman" w:hAnsi="Times New Roman" w:cs="Times New Roman"/>
                <w:b/>
                <w:bCs/>
                <w:sz w:val="18"/>
                <w:szCs w:val="18"/>
              </w:rPr>
              <w:fldChar w:fldCharType="end"/>
            </w:r>
            <w:r>
              <w:rPr>
                <w:rFonts w:ascii="Times New Roman" w:hAnsi="Times New Roman" w:cs="Times New Roman"/>
                <w:b/>
                <w:bCs/>
                <w:sz w:val="18"/>
                <w:szCs w:val="18"/>
              </w:rPr>
              <w:t>0</w:t>
            </w:r>
          </w:p>
        </w:tc>
        <w:tc>
          <w:tcPr>
            <w:tcW w:w="512" w:type="pct"/>
            <w:tcBorders>
              <w:top w:val="single" w:sz="4" w:space="0" w:color="auto"/>
              <w:left w:val="single" w:sz="4" w:space="0" w:color="auto"/>
              <w:bottom w:val="single" w:sz="4" w:space="0" w:color="auto"/>
              <w:right w:val="single" w:sz="4" w:space="0" w:color="auto"/>
            </w:tcBorders>
          </w:tcPr>
          <w:p w:rsidR="00D643E8" w:rsidRPr="00D4404B" w:rsidRDefault="00D643E8" w:rsidP="00A937ED">
            <w:pPr>
              <w:spacing w:after="0" w:line="240" w:lineRule="auto"/>
              <w:jc w:val="right"/>
              <w:rPr>
                <w:rFonts w:ascii="Times New Roman" w:hAnsi="Times New Roman" w:cs="Times New Roman"/>
                <w:b/>
                <w:bCs/>
                <w:sz w:val="18"/>
                <w:szCs w:val="18"/>
              </w:rPr>
            </w:pPr>
            <w:r w:rsidRPr="00D4404B">
              <w:rPr>
                <w:rFonts w:ascii="Times New Roman" w:hAnsi="Times New Roman" w:cs="Times New Roman"/>
                <w:b/>
                <w:bCs/>
                <w:sz w:val="18"/>
                <w:szCs w:val="18"/>
              </w:rPr>
              <w:t>5407.93</w:t>
            </w:r>
          </w:p>
        </w:tc>
      </w:tr>
    </w:tbl>
    <w:p w:rsidR="00CA5D09" w:rsidRPr="00CA5D09" w:rsidRDefault="00CA5D09" w:rsidP="00D643E8">
      <w:pPr>
        <w:rPr>
          <w:rFonts w:ascii="Times New Roman" w:hAnsi="Times New Roman"/>
          <w:sz w:val="24"/>
          <w:szCs w:val="24"/>
          <w:cs/>
          <w:lang w:val="en-IN"/>
        </w:rPr>
      </w:pPr>
    </w:p>
    <w:sectPr w:rsidR="00CA5D09" w:rsidRPr="00CA5D09" w:rsidSect="00D643E8">
      <w:pgSz w:w="12240" w:h="15840"/>
      <w:pgMar w:top="3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233A"/>
    <w:multiLevelType w:val="hybridMultilevel"/>
    <w:tmpl w:val="B9CC41DE"/>
    <w:lvl w:ilvl="0" w:tplc="6F429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D2E6F"/>
    <w:multiLevelType w:val="hybridMultilevel"/>
    <w:tmpl w:val="B9B01788"/>
    <w:lvl w:ilvl="0" w:tplc="A5262D22">
      <w:start w:val="1"/>
      <w:numFmt w:val="lowerLetter"/>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F442B6"/>
    <w:multiLevelType w:val="hybridMultilevel"/>
    <w:tmpl w:val="F9364EF2"/>
    <w:lvl w:ilvl="0" w:tplc="4D866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51F5"/>
    <w:rsid w:val="000262F7"/>
    <w:rsid w:val="0026227F"/>
    <w:rsid w:val="002C0BA5"/>
    <w:rsid w:val="0044746E"/>
    <w:rsid w:val="00481756"/>
    <w:rsid w:val="004F4F6A"/>
    <w:rsid w:val="00515FBD"/>
    <w:rsid w:val="0065329B"/>
    <w:rsid w:val="00B37796"/>
    <w:rsid w:val="00CA5D09"/>
    <w:rsid w:val="00D643E8"/>
    <w:rsid w:val="00D851F5"/>
    <w:rsid w:val="00E02B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3E8"/>
    <w:pPr>
      <w:spacing w:after="0" w:line="240" w:lineRule="auto"/>
    </w:pPr>
    <w:rPr>
      <w:szCs w:val="22"/>
      <w:lang w:bidi="ar-SA"/>
    </w:rPr>
  </w:style>
  <w:style w:type="character" w:customStyle="1" w:styleId="apple-converted-space">
    <w:name w:val="apple-converted-space"/>
    <w:basedOn w:val="DefaultParagraphFont"/>
    <w:rsid w:val="00D643E8"/>
  </w:style>
  <w:style w:type="paragraph" w:styleId="ListParagraph">
    <w:name w:val="List Paragraph"/>
    <w:basedOn w:val="Normal"/>
    <w:uiPriority w:val="34"/>
    <w:qFormat/>
    <w:rsid w:val="00D643E8"/>
    <w:pPr>
      <w:ind w:left="720"/>
      <w:contextualSpacing/>
    </w:pPr>
    <w:rPr>
      <w:rFonts w:eastAsiaTheme="minorHAnsi"/>
      <w:szCs w:val="22"/>
      <w:lang w:bidi="ar-SA"/>
    </w:rPr>
  </w:style>
  <w:style w:type="paragraph" w:styleId="z-BottomofForm">
    <w:name w:val="HTML Bottom of Form"/>
    <w:basedOn w:val="Normal"/>
    <w:next w:val="Normal"/>
    <w:link w:val="z-BottomofFormChar"/>
    <w:hidden/>
    <w:uiPriority w:val="99"/>
    <w:unhideWhenUsed/>
    <w:rsid w:val="00D643E8"/>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D643E8"/>
    <w:rPr>
      <w:rFonts w:ascii="Arial" w:eastAsia="Times New Roman" w:hAnsi="Arial" w:cs="Arial"/>
      <w:vanish/>
      <w:sz w:val="16"/>
      <w:szCs w:val="16"/>
      <w:lang w:bidi="ar-SA"/>
    </w:rPr>
  </w:style>
  <w:style w:type="paragraph" w:styleId="BalloonText">
    <w:name w:val="Balloon Text"/>
    <w:basedOn w:val="Normal"/>
    <w:link w:val="BalloonTextChar"/>
    <w:uiPriority w:val="99"/>
    <w:semiHidden/>
    <w:unhideWhenUsed/>
    <w:rsid w:val="00D643E8"/>
    <w:pPr>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D643E8"/>
    <w:rPr>
      <w:rFonts w:ascii="Tahoma" w:eastAsiaTheme="minorHAnsi" w:hAnsi="Tahoma" w:cs="Tahoma"/>
      <w:sz w:val="16"/>
      <w:szCs w:val="16"/>
      <w:lang w:bidi="ar-SA"/>
    </w:rPr>
  </w:style>
  <w:style w:type="table" w:styleId="TableGrid">
    <w:name w:val="Table Grid"/>
    <w:basedOn w:val="TableNormal"/>
    <w:uiPriority w:val="59"/>
    <w:rsid w:val="00D643E8"/>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2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ashish_dws</cp:lastModifiedBy>
  <cp:revision>8</cp:revision>
  <cp:lastPrinted>2014-11-22T02:49:00Z</cp:lastPrinted>
  <dcterms:created xsi:type="dcterms:W3CDTF">2014-11-22T00:21:00Z</dcterms:created>
  <dcterms:modified xsi:type="dcterms:W3CDTF">2014-11-24T18:36:00Z</dcterms:modified>
</cp:coreProperties>
</file>